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E1" w:rsidRDefault="003F6919" w:rsidP="00B06BF7">
      <w:pPr>
        <w:jc w:val="center"/>
        <w:rPr>
          <w:rFonts w:hint="cs"/>
          <w:rtl/>
        </w:rPr>
      </w:pPr>
      <w:r w:rsidRPr="003F6919">
        <w:rPr>
          <w:rtl/>
        </w:rPr>
        <w:t>عوامل موثر بر اثر بخش</w:t>
      </w:r>
      <w:r w:rsidRPr="003F6919">
        <w:rPr>
          <w:rFonts w:hint="cs"/>
          <w:rtl/>
        </w:rPr>
        <w:t>ی</w:t>
      </w:r>
      <w:r w:rsidRPr="003F6919">
        <w:rPr>
          <w:rtl/>
        </w:rPr>
        <w:t xml:space="preserve"> و کارا</w:t>
      </w:r>
      <w:r w:rsidRPr="003F6919">
        <w:rPr>
          <w:rFonts w:hint="cs"/>
          <w:rtl/>
        </w:rPr>
        <w:t>یی</w:t>
      </w:r>
      <w:r w:rsidRPr="003F6919">
        <w:rPr>
          <w:rtl/>
        </w:rPr>
        <w:t xml:space="preserve"> تجز</w:t>
      </w:r>
      <w:r w:rsidRPr="003F6919">
        <w:rPr>
          <w:rFonts w:hint="cs"/>
          <w:rtl/>
        </w:rPr>
        <w:t>یه</w:t>
      </w:r>
      <w:r w:rsidRPr="003F6919">
        <w:rPr>
          <w:rtl/>
        </w:rPr>
        <w:t xml:space="preserve"> و تحل</w:t>
      </w:r>
      <w:r w:rsidRPr="003F6919">
        <w:rPr>
          <w:rFonts w:hint="cs"/>
          <w:rtl/>
        </w:rPr>
        <w:t>یل نیازهای سهامداران در جلسه توجیهی پرو</w:t>
      </w:r>
      <w:r w:rsidR="000231A3">
        <w:rPr>
          <w:rFonts w:hint="cs"/>
          <w:rtl/>
        </w:rPr>
        <w:t>ژ</w:t>
      </w:r>
      <w:r w:rsidRPr="003F6919">
        <w:rPr>
          <w:rFonts w:hint="cs"/>
          <w:rtl/>
        </w:rPr>
        <w:t xml:space="preserve">ه </w:t>
      </w:r>
      <w:r w:rsidRPr="00830948">
        <w:rPr>
          <w:rFonts w:hint="cs"/>
          <w:rtl/>
        </w:rPr>
        <w:t xml:space="preserve">های </w:t>
      </w:r>
      <w:r w:rsidR="000231A3" w:rsidRPr="00830948">
        <w:rPr>
          <w:rFonts w:hint="cs"/>
          <w:rtl/>
        </w:rPr>
        <w:t>مشارکت خصوصی عمومی</w:t>
      </w:r>
    </w:p>
    <w:p w:rsidR="003F6919" w:rsidRDefault="009A62E0" w:rsidP="00B06BF7">
      <w:pPr>
        <w:jc w:val="center"/>
        <w:rPr>
          <w:rFonts w:hint="cs"/>
          <w:rtl/>
        </w:rPr>
      </w:pPr>
      <w:r>
        <w:rPr>
          <w:rFonts w:hint="cs"/>
          <w:rtl/>
        </w:rPr>
        <w:t>لایانینگ تانگ، قیپینگ شن</w:t>
      </w:r>
    </w:p>
    <w:p w:rsidR="009A62E0" w:rsidRDefault="009A62E0" w:rsidP="00B06BF7">
      <w:pPr>
        <w:jc w:val="center"/>
        <w:rPr>
          <w:rFonts w:hint="cs"/>
          <w:i/>
          <w:iCs/>
          <w:rtl/>
        </w:rPr>
      </w:pPr>
      <w:r w:rsidRPr="009A62E0">
        <w:rPr>
          <w:rFonts w:hint="cs"/>
          <w:i/>
          <w:iCs/>
          <w:rtl/>
        </w:rPr>
        <w:t>دپارتمان ساختمان و املاک و مستغلات، دانشگاه پلی تکنینک هنگ کنگ، هونگ هم، کلون، هنگ کنگ</w:t>
      </w:r>
    </w:p>
    <w:p w:rsidR="009A62E0" w:rsidRDefault="009A62E0" w:rsidP="00B06BF7">
      <w:pPr>
        <w:jc w:val="center"/>
        <w:rPr>
          <w:rFonts w:hint="cs"/>
          <w:rtl/>
        </w:rPr>
      </w:pPr>
      <w:r>
        <w:rPr>
          <w:rFonts w:hint="cs"/>
          <w:rtl/>
        </w:rPr>
        <w:t>تهیه شده در 19 اکتبر 2012 و پذیرفته شده در25 اکتبر 2012</w:t>
      </w:r>
    </w:p>
    <w:p w:rsidR="009A62E0" w:rsidRPr="009A62E0" w:rsidRDefault="009A62E0" w:rsidP="00BB5178">
      <w:pPr>
        <w:rPr>
          <w:rFonts w:hint="cs"/>
          <w:rtl/>
        </w:rPr>
      </w:pPr>
    </w:p>
    <w:p w:rsidR="009A62E0" w:rsidRPr="009A62E0" w:rsidRDefault="009A62E0" w:rsidP="00BB5178">
      <w:pPr>
        <w:rPr>
          <w:rFonts w:hint="cs"/>
          <w:rtl/>
        </w:rPr>
      </w:pPr>
      <w:r w:rsidRPr="009A62E0">
        <w:rPr>
          <w:rFonts w:hint="cs"/>
          <w:rtl/>
        </w:rPr>
        <w:t>خلاصه</w:t>
      </w:r>
    </w:p>
    <w:p w:rsidR="00BA024E" w:rsidRPr="003F6919" w:rsidRDefault="000231A3" w:rsidP="00830948">
      <w:pPr>
        <w:rPr>
          <w:rFonts w:hint="cs"/>
          <w:rtl/>
          <w:lang w:bidi="fa-IR"/>
        </w:rPr>
      </w:pPr>
      <w:r>
        <w:rPr>
          <w:rFonts w:hint="cs"/>
          <w:rtl/>
        </w:rPr>
        <w:t xml:space="preserve">جلسه توجیهی بیشترین اهمیت در پروژه های مشارکت </w:t>
      </w:r>
      <w:r w:rsidRPr="000231A3">
        <w:rPr>
          <w:rFonts w:hint="cs"/>
          <w:rtl/>
        </w:rPr>
        <w:t>خصوصی عمومی</w:t>
      </w:r>
      <w:r>
        <w:rPr>
          <w:rFonts w:hint="cs"/>
          <w:rtl/>
        </w:rPr>
        <w:t xml:space="preserve"> </w:t>
      </w:r>
      <w:r>
        <w:t>(PPP)</w:t>
      </w:r>
      <w:r>
        <w:rPr>
          <w:rFonts w:hint="cs"/>
          <w:rtl/>
          <w:lang w:bidi="fa-IR"/>
        </w:rPr>
        <w:t xml:space="preserve"> </w:t>
      </w:r>
      <w:r w:rsidR="00862425">
        <w:rPr>
          <w:rFonts w:hint="cs"/>
          <w:rtl/>
          <w:lang w:bidi="fa-IR"/>
        </w:rPr>
        <w:t xml:space="preserve">به عنوان وسیله انقال پیام مهم در مورد آنچه سهامداران نیازدارند را دارد. با اینحال نیازهای سسهامداران اغلب در جلسه توجیهی شفاف نیستند. با در نظر گرفتن این مطلب، هدف این قسمت از مقاله تحلیل آن دسته از نیازهای کلیدی سهامداران که توسط شرکت کنندگان در پروژه شناخته شوند، می باشد.بر اساس 18 عامل مربوط به نیازهای سهامداران متون و مصاحبه های مربوطه </w:t>
      </w:r>
      <w:r w:rsidR="000C1105">
        <w:rPr>
          <w:rFonts w:hint="cs"/>
          <w:rtl/>
          <w:lang w:bidi="fa-IR"/>
        </w:rPr>
        <w:t xml:space="preserve">شناخته شد. </w:t>
      </w:r>
      <w:r w:rsidR="000C1105">
        <w:rPr>
          <w:rtl/>
          <w:lang w:bidi="fa-IR"/>
        </w:rPr>
        <w:t>اهم</w:t>
      </w:r>
      <w:r w:rsidR="000C1105">
        <w:rPr>
          <w:rFonts w:hint="cs"/>
          <w:rtl/>
          <w:lang w:bidi="fa-IR"/>
        </w:rPr>
        <w:t>یت</w:t>
      </w:r>
      <w:r w:rsidR="000C1105">
        <w:rPr>
          <w:rtl/>
          <w:lang w:bidi="fa-IR"/>
        </w:rPr>
        <w:t xml:space="preserve"> ا</w:t>
      </w:r>
      <w:r w:rsidR="000C1105">
        <w:rPr>
          <w:rFonts w:hint="cs"/>
          <w:rtl/>
          <w:lang w:bidi="fa-IR"/>
        </w:rPr>
        <w:t>ین</w:t>
      </w:r>
      <w:r w:rsidR="000C1105">
        <w:rPr>
          <w:rtl/>
          <w:lang w:bidi="fa-IR"/>
        </w:rPr>
        <w:t xml:space="preserve"> عوامل با استفاده از </w:t>
      </w:r>
      <w:r w:rsidR="000C1105">
        <w:rPr>
          <w:rFonts w:hint="cs"/>
          <w:rtl/>
          <w:lang w:bidi="fa-IR"/>
        </w:rPr>
        <w:t>یک</w:t>
      </w:r>
      <w:r w:rsidR="000C1105">
        <w:rPr>
          <w:rtl/>
          <w:lang w:bidi="fa-IR"/>
        </w:rPr>
        <w:t xml:space="preserve"> پرسشنامه در هنگ </w:t>
      </w:r>
      <w:r w:rsidR="000C1105">
        <w:rPr>
          <w:rFonts w:hint="cs"/>
          <w:rtl/>
          <w:lang w:bidi="fa-IR"/>
        </w:rPr>
        <w:t>سنجیده</w:t>
      </w:r>
      <w:r w:rsidR="000C1105">
        <w:rPr>
          <w:rtl/>
          <w:lang w:bidi="fa-IR"/>
        </w:rPr>
        <w:t xml:space="preserve"> شد. همچن</w:t>
      </w:r>
      <w:r w:rsidR="000C1105">
        <w:rPr>
          <w:rFonts w:hint="cs"/>
          <w:rtl/>
          <w:lang w:bidi="fa-IR"/>
        </w:rPr>
        <w:t>ین،</w:t>
      </w:r>
      <w:r w:rsidR="000C1105">
        <w:rPr>
          <w:rtl/>
          <w:lang w:bidi="fa-IR"/>
        </w:rPr>
        <w:t xml:space="preserve"> انتظار م</w:t>
      </w:r>
      <w:r w:rsidR="000C1105">
        <w:rPr>
          <w:rFonts w:hint="cs"/>
          <w:rtl/>
          <w:lang w:bidi="fa-IR"/>
        </w:rPr>
        <w:t>ی</w:t>
      </w:r>
      <w:r w:rsidR="000C1105">
        <w:rPr>
          <w:rtl/>
          <w:lang w:bidi="fa-IR"/>
        </w:rPr>
        <w:t xml:space="preserve"> رفت که</w:t>
      </w:r>
      <w:r w:rsidR="000C1105">
        <w:rPr>
          <w:rFonts w:hint="cs"/>
          <w:rtl/>
          <w:lang w:bidi="fa-IR"/>
        </w:rPr>
        <w:t xml:space="preserve"> برخی</w:t>
      </w:r>
      <w:r w:rsidR="000C1105">
        <w:rPr>
          <w:rtl/>
          <w:lang w:bidi="fa-IR"/>
        </w:rPr>
        <w:t xml:space="preserve"> از متغ</w:t>
      </w:r>
      <w:r w:rsidR="000C1105">
        <w:rPr>
          <w:rFonts w:hint="cs"/>
          <w:rtl/>
          <w:lang w:bidi="fa-IR"/>
        </w:rPr>
        <w:t>یرهای</w:t>
      </w:r>
      <w:r w:rsidR="000C1105">
        <w:rPr>
          <w:rtl/>
          <w:lang w:bidi="fa-IR"/>
        </w:rPr>
        <w:t xml:space="preserve"> </w:t>
      </w:r>
      <w:r w:rsidR="000C1105">
        <w:rPr>
          <w:rFonts w:hint="cs"/>
          <w:rtl/>
          <w:lang w:bidi="fa-IR"/>
        </w:rPr>
        <w:t xml:space="preserve">پیش زمینه </w:t>
      </w:r>
      <w:r w:rsidR="000C1105">
        <w:rPr>
          <w:rtl/>
          <w:lang w:bidi="fa-IR"/>
        </w:rPr>
        <w:t xml:space="preserve"> </w:t>
      </w:r>
      <w:r w:rsidR="000C1105">
        <w:rPr>
          <w:rFonts w:hint="cs"/>
          <w:rtl/>
          <w:lang w:bidi="fa-IR"/>
        </w:rPr>
        <w:t xml:space="preserve">باید در تععین این عوامل به حساب آورده شوند. </w:t>
      </w:r>
      <w:r w:rsidR="000C1105">
        <w:rPr>
          <w:rtl/>
          <w:lang w:bidi="fa-IR"/>
        </w:rPr>
        <w:t>بنابرا</w:t>
      </w:r>
      <w:r w:rsidR="000C1105">
        <w:rPr>
          <w:rFonts w:hint="cs"/>
          <w:rtl/>
          <w:lang w:bidi="fa-IR"/>
        </w:rPr>
        <w:t>ین،</w:t>
      </w:r>
      <w:r w:rsidR="000C1105">
        <w:rPr>
          <w:rtl/>
          <w:lang w:bidi="fa-IR"/>
        </w:rPr>
        <w:t xml:space="preserve"> به غ</w:t>
      </w:r>
      <w:r w:rsidR="000C1105">
        <w:rPr>
          <w:rFonts w:hint="cs"/>
          <w:rtl/>
          <w:lang w:bidi="fa-IR"/>
        </w:rPr>
        <w:t>یر</w:t>
      </w:r>
      <w:r w:rsidR="000C1105">
        <w:rPr>
          <w:rtl/>
          <w:lang w:bidi="fa-IR"/>
        </w:rPr>
        <w:t xml:space="preserve"> از استفاده از روش ها</w:t>
      </w:r>
      <w:r w:rsidR="000C1105">
        <w:rPr>
          <w:rFonts w:hint="cs"/>
          <w:rtl/>
          <w:lang w:bidi="fa-IR"/>
        </w:rPr>
        <w:t>ی</w:t>
      </w:r>
      <w:r w:rsidR="000C1105">
        <w:rPr>
          <w:rtl/>
          <w:lang w:bidi="fa-IR"/>
        </w:rPr>
        <w:t xml:space="preserve"> ساده، </w:t>
      </w:r>
      <w:r w:rsidR="000C1105">
        <w:rPr>
          <w:rFonts w:hint="cs"/>
          <w:rtl/>
          <w:lang w:bidi="fa-IR"/>
        </w:rPr>
        <w:t>بک روش</w:t>
      </w:r>
      <w:r w:rsidR="000C1105">
        <w:rPr>
          <w:rtl/>
          <w:lang w:bidi="fa-IR"/>
        </w:rPr>
        <w:t xml:space="preserve"> رتبه بند</w:t>
      </w:r>
      <w:r w:rsidR="000C1105">
        <w:rPr>
          <w:rFonts w:hint="cs"/>
          <w:rtl/>
          <w:lang w:bidi="fa-IR"/>
        </w:rPr>
        <w:t>ی</w:t>
      </w:r>
      <w:r w:rsidR="00830948">
        <w:rPr>
          <w:rtl/>
          <w:lang w:bidi="fa-IR"/>
        </w:rPr>
        <w:t xml:space="preserve"> وز</w:t>
      </w:r>
      <w:r w:rsidR="00830948">
        <w:rPr>
          <w:rFonts w:hint="cs"/>
          <w:rtl/>
          <w:lang w:bidi="fa-IR"/>
        </w:rPr>
        <w:t>نی</w:t>
      </w:r>
      <w:r w:rsidR="000C1105">
        <w:rPr>
          <w:rtl/>
          <w:lang w:bidi="fa-IR"/>
        </w:rPr>
        <w:t>، توسعه داده شد که م</w:t>
      </w:r>
      <w:r w:rsidR="000C1105">
        <w:rPr>
          <w:rFonts w:hint="cs"/>
          <w:rtl/>
          <w:lang w:bidi="fa-IR"/>
        </w:rPr>
        <w:t>ی</w:t>
      </w:r>
      <w:r w:rsidR="000C1105">
        <w:rPr>
          <w:rtl/>
          <w:lang w:bidi="fa-IR"/>
        </w:rPr>
        <w:t xml:space="preserve"> توان</w:t>
      </w:r>
      <w:r w:rsidR="000C1105">
        <w:rPr>
          <w:rFonts w:hint="cs"/>
          <w:rtl/>
          <w:lang w:bidi="fa-IR"/>
        </w:rPr>
        <w:t>ست</w:t>
      </w:r>
      <w:r w:rsidR="000C1105">
        <w:rPr>
          <w:rtl/>
          <w:lang w:bidi="fa-IR"/>
        </w:rPr>
        <w:t xml:space="preserve"> اهم</w:t>
      </w:r>
      <w:r w:rsidR="000C1105">
        <w:rPr>
          <w:rFonts w:hint="cs"/>
          <w:rtl/>
          <w:lang w:bidi="fa-IR"/>
        </w:rPr>
        <w:t>یت</w:t>
      </w:r>
      <w:r w:rsidR="000C1105">
        <w:rPr>
          <w:rtl/>
          <w:lang w:bidi="fa-IR"/>
        </w:rPr>
        <w:t xml:space="preserve"> وز</w:t>
      </w:r>
      <w:r w:rsidR="000C1105">
        <w:rPr>
          <w:rFonts w:hint="cs"/>
          <w:rtl/>
          <w:lang w:bidi="fa-IR"/>
        </w:rPr>
        <w:t>نی</w:t>
      </w:r>
      <w:r w:rsidR="000C1105">
        <w:rPr>
          <w:rtl/>
          <w:lang w:bidi="fa-IR"/>
        </w:rPr>
        <w:t xml:space="preserve"> از عوامل مرتبط با </w:t>
      </w:r>
      <w:r w:rsidR="000C1105">
        <w:rPr>
          <w:rFonts w:hint="cs"/>
          <w:rtl/>
          <w:lang w:bidi="fa-IR"/>
        </w:rPr>
        <w:t xml:space="preserve">سهامداران </w:t>
      </w:r>
      <w:r w:rsidR="000C1105">
        <w:rPr>
          <w:rtl/>
          <w:lang w:bidi="fa-IR"/>
        </w:rPr>
        <w:t xml:space="preserve"> را برآورد</w:t>
      </w:r>
      <w:r w:rsidR="000C1105">
        <w:rPr>
          <w:rFonts w:hint="cs"/>
          <w:rtl/>
          <w:lang w:bidi="fa-IR"/>
        </w:rPr>
        <w:t xml:space="preserve"> کند. </w:t>
      </w:r>
      <w:r w:rsidR="0004341B">
        <w:rPr>
          <w:rtl/>
          <w:lang w:bidi="fa-IR"/>
        </w:rPr>
        <w:t>در ا</w:t>
      </w:r>
      <w:r w:rsidR="0004341B">
        <w:rPr>
          <w:rFonts w:hint="cs"/>
          <w:rtl/>
          <w:lang w:bidi="fa-IR"/>
        </w:rPr>
        <w:t>ینپژوهش،</w:t>
      </w:r>
      <w:r w:rsidR="0004341B">
        <w:rPr>
          <w:rtl/>
          <w:lang w:bidi="fa-IR"/>
        </w:rPr>
        <w:t xml:space="preserve"> چهار متغ</w:t>
      </w:r>
      <w:r w:rsidR="0004341B">
        <w:rPr>
          <w:rFonts w:hint="cs"/>
          <w:rtl/>
          <w:lang w:bidi="fa-IR"/>
        </w:rPr>
        <w:t>یر</w:t>
      </w:r>
      <w:r w:rsidR="0004341B">
        <w:rPr>
          <w:rtl/>
          <w:lang w:bidi="fa-IR"/>
        </w:rPr>
        <w:t xml:space="preserve"> زم</w:t>
      </w:r>
      <w:r w:rsidR="0004341B">
        <w:rPr>
          <w:rFonts w:hint="cs"/>
          <w:rtl/>
          <w:lang w:bidi="fa-IR"/>
        </w:rPr>
        <w:t xml:space="preserve">ینه ای </w:t>
      </w:r>
      <w:r w:rsidR="0004341B">
        <w:rPr>
          <w:rtl/>
          <w:lang w:bidi="fa-IR"/>
        </w:rPr>
        <w:t>شناسا</w:t>
      </w:r>
      <w:r w:rsidR="0004341B">
        <w:rPr>
          <w:rFonts w:hint="cs"/>
          <w:rtl/>
          <w:lang w:bidi="fa-IR"/>
        </w:rPr>
        <w:t>یی</w:t>
      </w:r>
      <w:r w:rsidR="0004341B">
        <w:rPr>
          <w:rtl/>
          <w:lang w:bidi="fa-IR"/>
        </w:rPr>
        <w:t xml:space="preserve"> شد و اثرات آنها بر جنبه ها</w:t>
      </w:r>
      <w:r w:rsidR="0004341B">
        <w:rPr>
          <w:rFonts w:hint="cs"/>
          <w:rtl/>
          <w:lang w:bidi="fa-IR"/>
        </w:rPr>
        <w:t>یی</w:t>
      </w:r>
      <w:r w:rsidR="0004341B">
        <w:rPr>
          <w:rtl/>
          <w:lang w:bidi="fa-IR"/>
        </w:rPr>
        <w:t xml:space="preserve"> مانند نوع و ماه</w:t>
      </w:r>
      <w:r w:rsidR="0004341B">
        <w:rPr>
          <w:rFonts w:hint="cs"/>
          <w:rtl/>
          <w:lang w:bidi="fa-IR"/>
        </w:rPr>
        <w:t>یت</w:t>
      </w:r>
      <w:r w:rsidR="0004341B">
        <w:rPr>
          <w:rtl/>
          <w:lang w:bidi="fa-IR"/>
        </w:rPr>
        <w:t xml:space="preserve"> </w:t>
      </w:r>
      <w:r w:rsidR="0004341B">
        <w:rPr>
          <w:rFonts w:hint="cs"/>
          <w:rtl/>
          <w:lang w:bidi="fa-IR"/>
        </w:rPr>
        <w:t>یک</w:t>
      </w:r>
      <w:r w:rsidR="0004341B">
        <w:rPr>
          <w:rtl/>
          <w:lang w:bidi="fa-IR"/>
        </w:rPr>
        <w:t xml:space="preserve"> پروژه </w:t>
      </w:r>
      <w:r w:rsidR="0004341B">
        <w:rPr>
          <w:lang w:bidi="fa-IR"/>
        </w:rPr>
        <w:t>PPP</w:t>
      </w:r>
      <w:r w:rsidR="0004341B">
        <w:rPr>
          <w:rtl/>
          <w:lang w:bidi="fa-IR"/>
        </w:rPr>
        <w:t xml:space="preserve">، نقش در </w:t>
      </w:r>
      <w:r w:rsidR="0004341B">
        <w:rPr>
          <w:rFonts w:hint="cs"/>
          <w:rtl/>
          <w:lang w:bidi="fa-IR"/>
        </w:rPr>
        <w:t>یک</w:t>
      </w:r>
      <w:r w:rsidR="0004341B">
        <w:rPr>
          <w:rtl/>
          <w:lang w:bidi="fa-IR"/>
        </w:rPr>
        <w:t xml:space="preserve"> پروژه </w:t>
      </w:r>
      <w:r w:rsidR="0004341B">
        <w:rPr>
          <w:lang w:bidi="fa-IR"/>
        </w:rPr>
        <w:t>PPP</w:t>
      </w:r>
      <w:r w:rsidR="0004341B">
        <w:rPr>
          <w:rtl/>
          <w:lang w:bidi="fa-IR"/>
        </w:rPr>
        <w:t>،</w:t>
      </w:r>
      <w:r w:rsidR="0004341B">
        <w:rPr>
          <w:rFonts w:hint="cs"/>
          <w:rtl/>
          <w:lang w:bidi="fa-IR"/>
        </w:rPr>
        <w:t>و</w:t>
      </w:r>
      <w:r w:rsidR="0004341B">
        <w:rPr>
          <w:rtl/>
          <w:lang w:bidi="fa-IR"/>
        </w:rPr>
        <w:t xml:space="preserve"> تجربه کار در </w:t>
      </w:r>
      <w:r w:rsidR="0004341B">
        <w:rPr>
          <w:rFonts w:hint="cs"/>
          <w:rtl/>
          <w:lang w:bidi="fa-IR"/>
        </w:rPr>
        <w:t>یک</w:t>
      </w:r>
      <w:r w:rsidR="0004341B">
        <w:rPr>
          <w:rtl/>
          <w:lang w:bidi="fa-IR"/>
        </w:rPr>
        <w:t xml:space="preserve"> پروژه </w:t>
      </w:r>
      <w:r w:rsidR="0004341B">
        <w:rPr>
          <w:lang w:bidi="fa-IR"/>
        </w:rPr>
        <w:t>PPP</w:t>
      </w:r>
      <w:r w:rsidR="0004341B">
        <w:rPr>
          <w:rtl/>
          <w:lang w:bidi="fa-IR"/>
        </w:rPr>
        <w:t xml:space="preserve"> مورد </w:t>
      </w:r>
      <w:r w:rsidR="0004341B">
        <w:rPr>
          <w:rFonts w:hint="cs"/>
          <w:rtl/>
          <w:lang w:bidi="fa-IR"/>
        </w:rPr>
        <w:t xml:space="preserve">آزمایش قرار گرفت.  </w:t>
      </w:r>
      <w:r w:rsidR="0004341B">
        <w:rPr>
          <w:rtl/>
          <w:lang w:bidi="fa-IR"/>
        </w:rPr>
        <w:t>به منظور گروه</w:t>
      </w:r>
      <w:r w:rsidR="0004341B">
        <w:rPr>
          <w:rFonts w:hint="cs"/>
          <w:rtl/>
          <w:lang w:bidi="fa-IR"/>
        </w:rPr>
        <w:t>بندی این</w:t>
      </w:r>
      <w:r w:rsidR="0004341B">
        <w:rPr>
          <w:rtl/>
          <w:lang w:bidi="fa-IR"/>
        </w:rPr>
        <w:t xml:space="preserve"> عوامل، </w:t>
      </w:r>
      <w:r w:rsidR="0004341B">
        <w:rPr>
          <w:rFonts w:hint="cs"/>
          <w:rtl/>
          <w:lang w:bidi="fa-IR"/>
        </w:rPr>
        <w:t xml:space="preserve">یک </w:t>
      </w:r>
      <w:r w:rsidR="0004341B">
        <w:rPr>
          <w:rtl/>
          <w:lang w:bidi="fa-IR"/>
        </w:rPr>
        <w:t>تجز</w:t>
      </w:r>
      <w:r w:rsidR="0004341B">
        <w:rPr>
          <w:rFonts w:hint="cs"/>
          <w:rtl/>
          <w:lang w:bidi="fa-IR"/>
        </w:rPr>
        <w:t>یه</w:t>
      </w:r>
      <w:r w:rsidR="0004341B">
        <w:rPr>
          <w:rtl/>
          <w:lang w:bidi="fa-IR"/>
        </w:rPr>
        <w:t xml:space="preserve"> و تحل</w:t>
      </w:r>
      <w:r w:rsidR="0004341B">
        <w:rPr>
          <w:rFonts w:hint="cs"/>
          <w:rtl/>
          <w:lang w:bidi="fa-IR"/>
        </w:rPr>
        <w:t>یل</w:t>
      </w:r>
      <w:r w:rsidR="0004341B">
        <w:rPr>
          <w:rtl/>
          <w:lang w:bidi="fa-IR"/>
        </w:rPr>
        <w:t xml:space="preserve"> اکتشاف</w:t>
      </w:r>
      <w:r w:rsidR="0004341B">
        <w:rPr>
          <w:rFonts w:hint="cs"/>
          <w:rtl/>
          <w:lang w:bidi="fa-IR"/>
        </w:rPr>
        <w:t>ی روی عوامل</w:t>
      </w:r>
      <w:r w:rsidR="0004341B">
        <w:rPr>
          <w:rtl/>
          <w:lang w:bidi="fa-IR"/>
        </w:rPr>
        <w:t xml:space="preserve"> انجام شد و چهار</w:t>
      </w:r>
      <w:r w:rsidR="0004341B">
        <w:rPr>
          <w:rFonts w:hint="cs"/>
          <w:rtl/>
          <w:lang w:bidi="fa-IR"/>
        </w:rPr>
        <w:t xml:space="preserve">ا </w:t>
      </w:r>
      <w:r w:rsidR="00B06BF7">
        <w:rPr>
          <w:rFonts w:hint="cs"/>
          <w:rtl/>
          <w:lang w:bidi="fa-IR"/>
        </w:rPr>
        <w:t>جنبه</w:t>
      </w:r>
      <w:r w:rsidR="0004341B">
        <w:rPr>
          <w:rtl/>
          <w:lang w:bidi="fa-IR"/>
        </w:rPr>
        <w:t xml:space="preserve"> استخراج شد.</w:t>
      </w:r>
      <w:r w:rsidR="0004341B">
        <w:rPr>
          <w:rFonts w:hint="cs"/>
          <w:rtl/>
          <w:lang w:bidi="fa-IR"/>
        </w:rPr>
        <w:t xml:space="preserve"> </w:t>
      </w:r>
      <w:r w:rsidR="00BA024E">
        <w:rPr>
          <w:rtl/>
          <w:lang w:bidi="fa-IR"/>
        </w:rPr>
        <w:t>سپس رابطه ا</w:t>
      </w:r>
      <w:r w:rsidR="00BA024E">
        <w:rPr>
          <w:rFonts w:hint="cs"/>
          <w:rtl/>
          <w:lang w:bidi="fa-IR"/>
        </w:rPr>
        <w:t>ین</w:t>
      </w:r>
      <w:r w:rsidR="00BA024E">
        <w:rPr>
          <w:rtl/>
          <w:lang w:bidi="fa-IR"/>
        </w:rPr>
        <w:t xml:space="preserve"> </w:t>
      </w:r>
      <w:r w:rsidR="00B06BF7">
        <w:rPr>
          <w:rtl/>
          <w:lang w:bidi="fa-IR"/>
        </w:rPr>
        <w:t>جنبه ها</w:t>
      </w:r>
      <w:r w:rsidR="00BA024E">
        <w:rPr>
          <w:rtl/>
          <w:lang w:bidi="fa-IR"/>
        </w:rPr>
        <w:t xml:space="preserve"> با چهار متغ</w:t>
      </w:r>
      <w:r w:rsidR="00BA024E">
        <w:rPr>
          <w:rFonts w:hint="cs"/>
          <w:rtl/>
          <w:lang w:bidi="fa-IR"/>
        </w:rPr>
        <w:t>یر</w:t>
      </w:r>
      <w:r w:rsidR="00BA024E">
        <w:rPr>
          <w:rtl/>
          <w:lang w:bidi="fa-IR"/>
        </w:rPr>
        <w:t xml:space="preserve"> زم</w:t>
      </w:r>
      <w:r w:rsidR="00BA024E">
        <w:rPr>
          <w:rFonts w:hint="cs"/>
          <w:rtl/>
          <w:lang w:bidi="fa-IR"/>
        </w:rPr>
        <w:t>ینه ای</w:t>
      </w:r>
      <w:r w:rsidR="00BA024E">
        <w:rPr>
          <w:rtl/>
          <w:lang w:bidi="fa-IR"/>
        </w:rPr>
        <w:t xml:space="preserve"> با استفاده از هر دو آزمون </w:t>
      </w:r>
      <w:r w:rsidR="00BA024E">
        <w:rPr>
          <w:lang w:bidi="fa-IR"/>
        </w:rPr>
        <w:t>t</w:t>
      </w:r>
      <w:r w:rsidR="00BA024E">
        <w:rPr>
          <w:rtl/>
          <w:lang w:bidi="fa-IR"/>
        </w:rPr>
        <w:t xml:space="preserve"> </w:t>
      </w:r>
      <w:r w:rsidR="00BA024E">
        <w:rPr>
          <w:rFonts w:hint="cs"/>
          <w:rtl/>
          <w:lang w:bidi="fa-IR"/>
        </w:rPr>
        <w:t>یا</w:t>
      </w:r>
      <w:r w:rsidR="00BA024E">
        <w:rPr>
          <w:rtl/>
          <w:lang w:bidi="fa-IR"/>
        </w:rPr>
        <w:t xml:space="preserve"> </w:t>
      </w:r>
    </w:p>
    <w:p w:rsidR="00BA024E" w:rsidRDefault="00BA024E" w:rsidP="00BB5178">
      <w:pPr>
        <w:rPr>
          <w:rFonts w:hint="cs"/>
          <w:rtl/>
          <w:lang w:bidi="fa-IR"/>
        </w:rPr>
      </w:pPr>
      <w:proofErr w:type="gramStart"/>
      <w:r>
        <w:rPr>
          <w:lang w:bidi="fa-IR"/>
        </w:rPr>
        <w:lastRenderedPageBreak/>
        <w:t>ANOVA</w:t>
      </w:r>
      <w:r>
        <w:rPr>
          <w:rtl/>
          <w:lang w:bidi="fa-IR"/>
        </w:rPr>
        <w:t>.</w:t>
      </w:r>
      <w:proofErr w:type="gramEnd"/>
      <w:r>
        <w:rPr>
          <w:rFonts w:hint="cs"/>
          <w:rtl/>
          <w:lang w:bidi="fa-IR"/>
        </w:rPr>
        <w:t xml:space="preserve"> </w:t>
      </w:r>
      <w:r>
        <w:rPr>
          <w:rtl/>
          <w:lang w:bidi="fa-IR"/>
        </w:rPr>
        <w:t>مورد آزما</w:t>
      </w:r>
      <w:r>
        <w:rPr>
          <w:rFonts w:hint="cs"/>
          <w:rtl/>
          <w:lang w:bidi="fa-IR"/>
        </w:rPr>
        <w:t>یش</w:t>
      </w:r>
      <w:r>
        <w:rPr>
          <w:rtl/>
          <w:lang w:bidi="fa-IR"/>
        </w:rPr>
        <w:t xml:space="preserve"> قرار گرفت</w:t>
      </w:r>
      <w:r>
        <w:rPr>
          <w:rFonts w:hint="cs"/>
          <w:rtl/>
          <w:lang w:bidi="fa-IR"/>
        </w:rPr>
        <w:t xml:space="preserve"> . </w:t>
      </w:r>
      <w:r w:rsidR="00222846">
        <w:rPr>
          <w:rtl/>
          <w:lang w:bidi="fa-IR"/>
        </w:rPr>
        <w:t>نتا</w:t>
      </w:r>
      <w:r w:rsidR="00222846">
        <w:rPr>
          <w:rFonts w:hint="cs"/>
          <w:rtl/>
          <w:lang w:bidi="fa-IR"/>
        </w:rPr>
        <w:t>یج</w:t>
      </w:r>
      <w:r w:rsidR="00222846">
        <w:rPr>
          <w:rtl/>
          <w:lang w:bidi="fa-IR"/>
        </w:rPr>
        <w:t xml:space="preserve"> نشان م</w:t>
      </w:r>
      <w:r w:rsidR="00222846">
        <w:rPr>
          <w:rFonts w:hint="cs"/>
          <w:rtl/>
          <w:lang w:bidi="fa-IR"/>
        </w:rPr>
        <w:t>ی</w:t>
      </w:r>
      <w:r w:rsidR="00222846">
        <w:rPr>
          <w:rtl/>
          <w:lang w:bidi="fa-IR"/>
        </w:rPr>
        <w:t xml:space="preserve"> دهد که چهار متغ</w:t>
      </w:r>
      <w:r w:rsidR="00222846">
        <w:rPr>
          <w:rFonts w:hint="cs"/>
          <w:rtl/>
          <w:lang w:bidi="fa-IR"/>
        </w:rPr>
        <w:t>یر</w:t>
      </w:r>
      <w:r w:rsidR="00222846">
        <w:rPr>
          <w:rtl/>
          <w:lang w:bidi="fa-IR"/>
        </w:rPr>
        <w:t xml:space="preserve"> زم</w:t>
      </w:r>
      <w:r w:rsidR="00222846">
        <w:rPr>
          <w:rFonts w:hint="cs"/>
          <w:rtl/>
          <w:lang w:bidi="fa-IR"/>
        </w:rPr>
        <w:t>ینه</w:t>
      </w:r>
      <w:r w:rsidR="00222846">
        <w:rPr>
          <w:rtl/>
          <w:lang w:bidi="fa-IR"/>
        </w:rPr>
        <w:t xml:space="preserve"> </w:t>
      </w:r>
      <w:r w:rsidR="00222846">
        <w:rPr>
          <w:rFonts w:hint="cs"/>
          <w:rtl/>
          <w:lang w:bidi="fa-IR"/>
        </w:rPr>
        <w:t xml:space="preserve">ای </w:t>
      </w:r>
      <w:r w:rsidR="00222846">
        <w:rPr>
          <w:rtl/>
          <w:lang w:bidi="fa-IR"/>
        </w:rPr>
        <w:t>در رتبه بند</w:t>
      </w:r>
      <w:r w:rsidR="00222846">
        <w:rPr>
          <w:rFonts w:hint="cs"/>
          <w:rtl/>
          <w:lang w:bidi="fa-IR"/>
        </w:rPr>
        <w:t>ی</w:t>
      </w:r>
      <w:r w:rsidR="00222846">
        <w:rPr>
          <w:rtl/>
          <w:lang w:bidi="fa-IR"/>
        </w:rPr>
        <w:t xml:space="preserve"> از جنبه ها</w:t>
      </w:r>
      <w:r w:rsidR="00222846">
        <w:rPr>
          <w:rFonts w:hint="cs"/>
          <w:rtl/>
          <w:lang w:bidi="fa-IR"/>
        </w:rPr>
        <w:t>ی</w:t>
      </w:r>
      <w:r w:rsidR="00222846">
        <w:rPr>
          <w:rtl/>
          <w:lang w:bidi="fa-IR"/>
        </w:rPr>
        <w:t xml:space="preserve"> مهم بود</w:t>
      </w:r>
      <w:r w:rsidR="00222846">
        <w:rPr>
          <w:rFonts w:hint="cs"/>
          <w:rtl/>
          <w:lang w:bidi="fa-IR"/>
        </w:rPr>
        <w:t xml:space="preserve">ند. </w:t>
      </w:r>
      <w:r w:rsidR="000C0A39">
        <w:rPr>
          <w:rtl/>
          <w:lang w:bidi="fa-IR"/>
        </w:rPr>
        <w:t>پس از ترک</w:t>
      </w:r>
      <w:r w:rsidR="000C0A39">
        <w:rPr>
          <w:rFonts w:hint="cs"/>
          <w:rtl/>
          <w:lang w:bidi="fa-IR"/>
        </w:rPr>
        <w:t>یب</w:t>
      </w:r>
      <w:r w:rsidR="000C0A39">
        <w:rPr>
          <w:rtl/>
          <w:lang w:bidi="fa-IR"/>
        </w:rPr>
        <w:t xml:space="preserve"> اثر چهار</w:t>
      </w:r>
      <w:r w:rsidR="000C0A39">
        <w:rPr>
          <w:rFonts w:hint="cs"/>
          <w:rtl/>
          <w:lang w:bidi="fa-IR"/>
        </w:rPr>
        <w:t>متغیر</w:t>
      </w:r>
      <w:r w:rsidR="000C0A39">
        <w:rPr>
          <w:rtl/>
          <w:lang w:bidi="fa-IR"/>
        </w:rPr>
        <w:t xml:space="preserve"> زم</w:t>
      </w:r>
      <w:r w:rsidR="000C0A39">
        <w:rPr>
          <w:rFonts w:hint="cs"/>
          <w:rtl/>
          <w:lang w:bidi="fa-IR"/>
        </w:rPr>
        <w:t>ینه ای،</w:t>
      </w:r>
      <w:r w:rsidR="000C0A39">
        <w:rPr>
          <w:rtl/>
          <w:lang w:bidi="fa-IR"/>
        </w:rPr>
        <w:t xml:space="preserve"> اهم</w:t>
      </w:r>
      <w:r w:rsidR="000C0A39">
        <w:rPr>
          <w:rFonts w:hint="cs"/>
          <w:rtl/>
          <w:lang w:bidi="fa-IR"/>
        </w:rPr>
        <w:t>یت</w:t>
      </w:r>
      <w:r w:rsidR="000C0A39">
        <w:rPr>
          <w:rtl/>
          <w:lang w:bidi="fa-IR"/>
        </w:rPr>
        <w:t xml:space="preserve"> وزن</w:t>
      </w:r>
      <w:r w:rsidR="000C0A39">
        <w:rPr>
          <w:rFonts w:hint="cs"/>
          <w:rtl/>
          <w:lang w:bidi="fa-IR"/>
        </w:rPr>
        <w:t>ی</w:t>
      </w:r>
      <w:r w:rsidR="000C0A39">
        <w:rPr>
          <w:rtl/>
          <w:lang w:bidi="fa-IR"/>
        </w:rPr>
        <w:t xml:space="preserve"> 18 عامل با استفاده از روش رتبه بند</w:t>
      </w:r>
      <w:r w:rsidR="000C0A39">
        <w:rPr>
          <w:rFonts w:hint="cs"/>
          <w:rtl/>
          <w:lang w:bidi="fa-IR"/>
        </w:rPr>
        <w:t>ی</w:t>
      </w:r>
      <w:r w:rsidR="000C0A39">
        <w:rPr>
          <w:rtl/>
          <w:lang w:bidi="fa-IR"/>
        </w:rPr>
        <w:t xml:space="preserve"> وزن</w:t>
      </w:r>
      <w:r w:rsidR="000C0A39">
        <w:rPr>
          <w:rFonts w:hint="cs"/>
          <w:rtl/>
          <w:lang w:bidi="fa-IR"/>
        </w:rPr>
        <w:t>ی</w:t>
      </w:r>
      <w:r w:rsidR="000C0A39">
        <w:rPr>
          <w:rtl/>
          <w:lang w:bidi="fa-IR"/>
        </w:rPr>
        <w:t xml:space="preserve"> </w:t>
      </w:r>
      <w:r w:rsidR="000C0A39">
        <w:rPr>
          <w:rFonts w:hint="cs"/>
          <w:rtl/>
          <w:lang w:bidi="fa-IR"/>
        </w:rPr>
        <w:t xml:space="preserve">تحلیل شد. </w:t>
      </w:r>
      <w:r w:rsidR="000C0A39">
        <w:rPr>
          <w:rtl/>
          <w:lang w:bidi="fa-IR"/>
        </w:rPr>
        <w:t>در نها</w:t>
      </w:r>
      <w:r w:rsidR="000C0A39">
        <w:rPr>
          <w:rFonts w:hint="cs"/>
          <w:rtl/>
          <w:lang w:bidi="fa-IR"/>
        </w:rPr>
        <w:t>یت،</w:t>
      </w:r>
      <w:r w:rsidR="000C0A39">
        <w:rPr>
          <w:rtl/>
          <w:lang w:bidi="fa-IR"/>
        </w:rPr>
        <w:t xml:space="preserve"> بحث در مورد</w:t>
      </w:r>
      <w:r w:rsidR="000C0A39">
        <w:rPr>
          <w:rFonts w:hint="cs"/>
          <w:rtl/>
          <w:lang w:bidi="fa-IR"/>
        </w:rPr>
        <w:t>رتبه</w:t>
      </w:r>
      <w:r w:rsidR="000C0A39">
        <w:rPr>
          <w:rtl/>
          <w:lang w:bidi="fa-IR"/>
        </w:rPr>
        <w:t xml:space="preserve"> بند</w:t>
      </w:r>
      <w:r w:rsidR="000C0A39">
        <w:rPr>
          <w:rFonts w:hint="cs"/>
          <w:rtl/>
          <w:lang w:bidi="fa-IR"/>
        </w:rPr>
        <w:t>ی</w:t>
      </w:r>
      <w:r w:rsidR="000C0A39">
        <w:rPr>
          <w:rtl/>
          <w:lang w:bidi="fa-IR"/>
        </w:rPr>
        <w:t xml:space="preserve"> عوامل ارائه شده است.</w:t>
      </w:r>
      <w:r w:rsidR="000C0A39">
        <w:rPr>
          <w:rFonts w:hint="cs"/>
          <w:rtl/>
          <w:lang w:bidi="fa-IR"/>
        </w:rPr>
        <w:t xml:space="preserve"> </w:t>
      </w:r>
    </w:p>
    <w:p w:rsidR="00AE1ABA" w:rsidRDefault="00AE1ABA" w:rsidP="00BB5178">
      <w:pPr>
        <w:rPr>
          <w:rFonts w:hint="cs"/>
          <w:rtl/>
          <w:lang w:bidi="fa-IR"/>
        </w:rPr>
      </w:pPr>
      <w:r>
        <w:rPr>
          <w:rFonts w:hint="cs"/>
          <w:rtl/>
          <w:lang w:bidi="fa-IR"/>
        </w:rPr>
        <w:t xml:space="preserve">حق کپی رایت متعلق به شرکت السیور 2012 می باشد. </w:t>
      </w:r>
    </w:p>
    <w:p w:rsidR="00AE1ABA" w:rsidRDefault="00AE1ABA" w:rsidP="00BB5178">
      <w:pPr>
        <w:rPr>
          <w:rFonts w:hint="cs"/>
          <w:rtl/>
          <w:lang w:bidi="fa-IR"/>
        </w:rPr>
      </w:pPr>
      <w:r>
        <w:rPr>
          <w:rFonts w:hint="cs"/>
          <w:rtl/>
          <w:lang w:bidi="fa-IR"/>
        </w:rPr>
        <w:t>کلمات کلیدی: عوامل بحرانی، جلسه توجیهی، مشارکت خصوصی عمومی، سهامداران، مدیریت ساخت و ساز، تجزیه تحلیل عاملی</w:t>
      </w:r>
    </w:p>
    <w:p w:rsidR="00AE1ABA" w:rsidRPr="00AE1ABA" w:rsidRDefault="00AE1ABA" w:rsidP="00BB5178">
      <w:pPr>
        <w:rPr>
          <w:lang w:bidi="fa-IR"/>
        </w:rPr>
      </w:pPr>
      <w:r w:rsidRPr="00AE1ABA">
        <w:rPr>
          <w:rFonts w:hint="cs"/>
          <w:rtl/>
          <w:lang w:bidi="fa-IR"/>
        </w:rPr>
        <w:t>1.مقدمه</w:t>
      </w:r>
    </w:p>
    <w:p w:rsidR="00AE1ABA" w:rsidRDefault="00AE1ABA" w:rsidP="00830948">
      <w:pPr>
        <w:rPr>
          <w:rtl/>
          <w:lang w:bidi="fa-IR"/>
        </w:rPr>
      </w:pPr>
      <w:r>
        <w:rPr>
          <w:rtl/>
          <w:lang w:bidi="fa-IR"/>
        </w:rPr>
        <w:t>مشارکت عموم</w:t>
      </w:r>
      <w:r>
        <w:rPr>
          <w:rFonts w:hint="cs"/>
          <w:rtl/>
          <w:lang w:bidi="fa-IR"/>
        </w:rPr>
        <w:t>ی</w:t>
      </w:r>
      <w:r>
        <w:rPr>
          <w:rtl/>
          <w:lang w:bidi="fa-IR"/>
        </w:rPr>
        <w:t xml:space="preserve"> خصوص</w:t>
      </w:r>
      <w:r>
        <w:rPr>
          <w:rFonts w:hint="cs"/>
          <w:rtl/>
          <w:lang w:bidi="fa-IR"/>
        </w:rPr>
        <w:t>ی</w:t>
      </w:r>
      <w:r>
        <w:rPr>
          <w:rtl/>
          <w:lang w:bidi="fa-IR"/>
        </w:rPr>
        <w:t xml:space="preserve"> به طور گسترده ا</w:t>
      </w:r>
      <w:r>
        <w:rPr>
          <w:rFonts w:hint="cs"/>
          <w:rtl/>
          <w:lang w:bidi="fa-IR"/>
        </w:rPr>
        <w:t>ی</w:t>
      </w:r>
      <w:r>
        <w:rPr>
          <w:rtl/>
          <w:lang w:bidi="fa-IR"/>
        </w:rPr>
        <w:t xml:space="preserve"> مورد استفاده</w:t>
      </w:r>
      <w:r>
        <w:rPr>
          <w:rFonts w:hint="cs"/>
          <w:rtl/>
          <w:lang w:bidi="fa-IR"/>
        </w:rPr>
        <w:t>صنعت</w:t>
      </w:r>
      <w:r>
        <w:rPr>
          <w:rtl/>
          <w:lang w:bidi="fa-IR"/>
        </w:rPr>
        <w:t xml:space="preserve"> ساخت و ساز در سراسر جهان</w:t>
      </w:r>
      <w:r>
        <w:rPr>
          <w:rFonts w:hint="cs"/>
          <w:rtl/>
          <w:lang w:bidi="fa-IR"/>
        </w:rPr>
        <w:t>قرار گرفته</w:t>
      </w:r>
      <w:r>
        <w:rPr>
          <w:rtl/>
          <w:lang w:bidi="fa-IR"/>
        </w:rPr>
        <w:t xml:space="preserve"> و توسط بس</w:t>
      </w:r>
      <w:r>
        <w:rPr>
          <w:rFonts w:hint="cs"/>
          <w:rtl/>
          <w:lang w:bidi="fa-IR"/>
        </w:rPr>
        <w:t>یاری</w:t>
      </w:r>
      <w:r>
        <w:rPr>
          <w:rtl/>
          <w:lang w:bidi="fa-IR"/>
        </w:rPr>
        <w:t xml:space="preserve"> </w:t>
      </w:r>
      <w:r>
        <w:rPr>
          <w:rFonts w:hint="cs"/>
          <w:rtl/>
          <w:lang w:bidi="fa-IR"/>
        </w:rPr>
        <w:t>محققان</w:t>
      </w:r>
      <w:r>
        <w:rPr>
          <w:rtl/>
          <w:lang w:bidi="fa-IR"/>
        </w:rPr>
        <w:t xml:space="preserve"> مورد مطالعه قرار گرفت</w:t>
      </w:r>
      <w:r>
        <w:rPr>
          <w:rFonts w:hint="cs"/>
          <w:rtl/>
          <w:lang w:bidi="fa-IR"/>
        </w:rPr>
        <w:t>.</w:t>
      </w:r>
      <w:r w:rsidRPr="00AE1ABA">
        <w:rPr>
          <w:rFonts w:hint="cs"/>
          <w:rtl/>
        </w:rPr>
        <w:t xml:space="preserve"> </w:t>
      </w:r>
      <w:r>
        <w:rPr>
          <w:rFonts w:hint="cs"/>
          <w:rtl/>
          <w:lang w:bidi="fa-IR"/>
        </w:rPr>
        <w:t>یکی</w:t>
      </w:r>
      <w:r>
        <w:rPr>
          <w:rtl/>
          <w:lang w:bidi="fa-IR"/>
        </w:rPr>
        <w:t xml:space="preserve"> از و</w:t>
      </w:r>
      <w:r>
        <w:rPr>
          <w:rFonts w:hint="cs"/>
          <w:rtl/>
          <w:lang w:bidi="fa-IR"/>
        </w:rPr>
        <w:t>یژگی</w:t>
      </w:r>
      <w:r>
        <w:rPr>
          <w:rtl/>
          <w:lang w:bidi="fa-IR"/>
        </w:rPr>
        <w:t xml:space="preserve"> ها</w:t>
      </w:r>
      <w:r>
        <w:rPr>
          <w:rFonts w:hint="cs"/>
          <w:rtl/>
          <w:lang w:bidi="fa-IR"/>
        </w:rPr>
        <w:t>ی</w:t>
      </w:r>
      <w:r>
        <w:rPr>
          <w:rtl/>
          <w:lang w:bidi="fa-IR"/>
        </w:rPr>
        <w:t xml:space="preserve"> خاص پروژه ها</w:t>
      </w:r>
      <w:r>
        <w:rPr>
          <w:rFonts w:hint="cs"/>
          <w:rtl/>
          <w:lang w:bidi="fa-IR"/>
        </w:rPr>
        <w:t>ی</w:t>
      </w:r>
      <w:r>
        <w:rPr>
          <w:rtl/>
          <w:lang w:bidi="fa-IR"/>
        </w:rPr>
        <w:t xml:space="preserve"> </w:t>
      </w:r>
      <w:r>
        <w:rPr>
          <w:lang w:bidi="fa-IR"/>
        </w:rPr>
        <w:t>PPP</w:t>
      </w:r>
    </w:p>
    <w:p w:rsidR="00AE1ABA" w:rsidRDefault="00AE1ABA" w:rsidP="00BB5178">
      <w:pPr>
        <w:rPr>
          <w:lang w:bidi="fa-IR"/>
        </w:rPr>
      </w:pPr>
      <w:r>
        <w:rPr>
          <w:rFonts w:hint="cs"/>
          <w:rtl/>
          <w:lang w:bidi="fa-IR"/>
        </w:rPr>
        <w:t>این</w:t>
      </w:r>
      <w:r>
        <w:rPr>
          <w:rtl/>
          <w:lang w:bidi="fa-IR"/>
        </w:rPr>
        <w:t xml:space="preserve"> است که آنها سهامداران ب</w:t>
      </w:r>
      <w:r>
        <w:rPr>
          <w:rFonts w:hint="cs"/>
          <w:rtl/>
          <w:lang w:bidi="fa-IR"/>
        </w:rPr>
        <w:t>یشتری</w:t>
      </w:r>
      <w:r>
        <w:rPr>
          <w:rtl/>
          <w:lang w:bidi="fa-IR"/>
        </w:rPr>
        <w:t xml:space="preserve"> </w:t>
      </w:r>
      <w:r>
        <w:rPr>
          <w:rFonts w:hint="cs"/>
          <w:rtl/>
          <w:lang w:bidi="fa-IR"/>
        </w:rPr>
        <w:t>نسبت به</w:t>
      </w:r>
      <w:r>
        <w:rPr>
          <w:rtl/>
          <w:lang w:bidi="fa-IR"/>
        </w:rPr>
        <w:t xml:space="preserve"> انواع د</w:t>
      </w:r>
      <w:r>
        <w:rPr>
          <w:rFonts w:hint="cs"/>
          <w:rtl/>
          <w:lang w:bidi="fa-IR"/>
        </w:rPr>
        <w:t>یگر</w:t>
      </w:r>
      <w:r>
        <w:rPr>
          <w:rtl/>
          <w:lang w:bidi="fa-IR"/>
        </w:rPr>
        <w:t xml:space="preserve"> پروژه ه</w:t>
      </w:r>
      <w:r>
        <w:rPr>
          <w:rFonts w:hint="cs"/>
          <w:rtl/>
          <w:lang w:bidi="fa-IR"/>
        </w:rPr>
        <w:t>ا دارند. (تانگ ات آل.، 2010).</w:t>
      </w:r>
    </w:p>
    <w:p w:rsidR="00AE1ABA" w:rsidRDefault="00AE1ABA" w:rsidP="00BB5178">
      <w:pPr>
        <w:rPr>
          <w:rFonts w:hint="cs"/>
          <w:rtl/>
          <w:lang w:bidi="fa-IR"/>
        </w:rPr>
      </w:pPr>
      <w:r>
        <w:rPr>
          <w:rtl/>
          <w:lang w:bidi="fa-IR"/>
        </w:rPr>
        <w:t>جلسه</w:t>
      </w:r>
      <w:r w:rsidR="00783E86">
        <w:rPr>
          <w:rFonts w:hint="cs"/>
          <w:rtl/>
          <w:lang w:bidi="fa-IR"/>
        </w:rPr>
        <w:t xml:space="preserve"> توجیهی </w:t>
      </w:r>
      <w:r>
        <w:rPr>
          <w:rtl/>
          <w:lang w:bidi="fa-IR"/>
        </w:rPr>
        <w:t xml:space="preserve"> ساخت و ساز فرا</w:t>
      </w:r>
      <w:r>
        <w:rPr>
          <w:rFonts w:hint="cs"/>
          <w:rtl/>
          <w:lang w:bidi="fa-IR"/>
        </w:rPr>
        <w:t>یند</w:t>
      </w:r>
      <w:r w:rsidR="00783E86">
        <w:rPr>
          <w:rFonts w:hint="cs"/>
          <w:rtl/>
          <w:lang w:bidi="fa-IR"/>
        </w:rPr>
        <w:t>ی است</w:t>
      </w:r>
      <w:r>
        <w:rPr>
          <w:rtl/>
          <w:lang w:bidi="fa-IR"/>
        </w:rPr>
        <w:t xml:space="preserve"> که در آن مشتر</w:t>
      </w:r>
      <w:r>
        <w:rPr>
          <w:rFonts w:hint="cs"/>
          <w:rtl/>
          <w:lang w:bidi="fa-IR"/>
        </w:rPr>
        <w:t>ی</w:t>
      </w:r>
      <w:r w:rsidR="00783E86">
        <w:rPr>
          <w:rFonts w:hint="cs"/>
          <w:rtl/>
          <w:lang w:bidi="fa-IR"/>
        </w:rPr>
        <w:t xml:space="preserve">دیگران را از نیازها، </w:t>
      </w:r>
      <w:r w:rsidR="00783E86">
        <w:rPr>
          <w:rtl/>
          <w:lang w:bidi="fa-IR"/>
        </w:rPr>
        <w:t>خواسته ها و تما</w:t>
      </w:r>
      <w:r w:rsidR="00783E86">
        <w:rPr>
          <w:rFonts w:hint="cs"/>
          <w:rtl/>
          <w:lang w:bidi="fa-IR"/>
        </w:rPr>
        <w:t>یلات</w:t>
      </w:r>
      <w:r w:rsidR="00783E86">
        <w:rPr>
          <w:rtl/>
          <w:lang w:bidi="fa-IR"/>
        </w:rPr>
        <w:t xml:space="preserve"> خود به صورت رسم</w:t>
      </w:r>
      <w:r w:rsidR="00783E86">
        <w:rPr>
          <w:rFonts w:hint="cs"/>
          <w:rtl/>
          <w:lang w:bidi="fa-IR"/>
        </w:rPr>
        <w:t>ی و</w:t>
      </w:r>
      <w:r w:rsidR="00783E86">
        <w:rPr>
          <w:rtl/>
          <w:lang w:bidi="fa-IR"/>
        </w:rPr>
        <w:t xml:space="preserve"> </w:t>
      </w:r>
      <w:r w:rsidR="00783E86">
        <w:rPr>
          <w:rFonts w:hint="cs"/>
          <w:rtl/>
          <w:lang w:bidi="fa-IR"/>
        </w:rPr>
        <w:t>یا</w:t>
      </w:r>
      <w:r w:rsidR="00783E86">
        <w:rPr>
          <w:rtl/>
          <w:lang w:bidi="fa-IR"/>
        </w:rPr>
        <w:t xml:space="preserve"> غ</w:t>
      </w:r>
      <w:r w:rsidR="00783E86">
        <w:rPr>
          <w:rFonts w:hint="cs"/>
          <w:rtl/>
          <w:lang w:bidi="fa-IR"/>
        </w:rPr>
        <w:t xml:space="preserve">یررسمی </w:t>
      </w:r>
      <w:r>
        <w:rPr>
          <w:rtl/>
          <w:lang w:bidi="fa-IR"/>
        </w:rPr>
        <w:t>در حال</w:t>
      </w:r>
      <w:r>
        <w:rPr>
          <w:rFonts w:hint="cs"/>
          <w:rtl/>
          <w:lang w:bidi="fa-IR"/>
        </w:rPr>
        <w:t>ی</w:t>
      </w:r>
      <w:r>
        <w:rPr>
          <w:rtl/>
          <w:lang w:bidi="fa-IR"/>
        </w:rPr>
        <w:t xml:space="preserve"> که </w:t>
      </w:r>
      <w:r w:rsidR="00783E86">
        <w:rPr>
          <w:rFonts w:hint="cs"/>
          <w:rtl/>
          <w:lang w:bidi="fa-IR"/>
        </w:rPr>
        <w:t>جلسه توجیهی</w:t>
      </w:r>
      <w:r>
        <w:rPr>
          <w:rtl/>
          <w:lang w:bidi="fa-IR"/>
        </w:rPr>
        <w:t xml:space="preserve"> </w:t>
      </w:r>
      <w:r>
        <w:rPr>
          <w:rFonts w:hint="cs"/>
          <w:rtl/>
          <w:lang w:bidi="fa-IR"/>
        </w:rPr>
        <w:t>یک</w:t>
      </w:r>
      <w:r>
        <w:rPr>
          <w:rtl/>
          <w:lang w:bidi="fa-IR"/>
        </w:rPr>
        <w:t xml:space="preserve"> سند رسم</w:t>
      </w:r>
      <w:r>
        <w:rPr>
          <w:rFonts w:hint="cs"/>
          <w:rtl/>
          <w:lang w:bidi="fa-IR"/>
        </w:rPr>
        <w:t>ی</w:t>
      </w:r>
      <w:r>
        <w:rPr>
          <w:rtl/>
          <w:lang w:bidi="fa-IR"/>
        </w:rPr>
        <w:t xml:space="preserve"> </w:t>
      </w:r>
      <w:r w:rsidR="00783E86">
        <w:rPr>
          <w:rFonts w:hint="cs"/>
          <w:rtl/>
          <w:lang w:bidi="fa-IR"/>
        </w:rPr>
        <w:t>است که نیازهای یک مشتری را با جزییات مطرح می کند، آگاه می سازد</w:t>
      </w:r>
      <w:r w:rsidR="00D407F3">
        <w:rPr>
          <w:rFonts w:hint="cs"/>
          <w:rtl/>
          <w:lang w:bidi="fa-IR"/>
        </w:rPr>
        <w:t>. در</w:t>
      </w:r>
      <w:r w:rsidR="00783E86">
        <w:rPr>
          <w:rFonts w:hint="cs"/>
          <w:rtl/>
          <w:lang w:bidi="fa-IR"/>
        </w:rPr>
        <w:t xml:space="preserve"> </w:t>
      </w:r>
      <w:r w:rsidR="00D407F3">
        <w:rPr>
          <w:rtl/>
          <w:lang w:bidi="fa-IR"/>
        </w:rPr>
        <w:t>جلسات</w:t>
      </w:r>
      <w:r w:rsidR="00D407F3">
        <w:rPr>
          <w:rFonts w:hint="cs"/>
          <w:rtl/>
          <w:lang w:bidi="fa-IR"/>
        </w:rPr>
        <w:t xml:space="preserve"> </w:t>
      </w:r>
      <w:r w:rsidR="00D407F3">
        <w:rPr>
          <w:rtl/>
          <w:lang w:bidi="fa-IR"/>
        </w:rPr>
        <w:t>توج</w:t>
      </w:r>
      <w:r w:rsidR="00D407F3">
        <w:rPr>
          <w:rFonts w:hint="cs"/>
          <w:rtl/>
          <w:lang w:bidi="fa-IR"/>
        </w:rPr>
        <w:t>یهی</w:t>
      </w:r>
      <w:r w:rsidR="00D407F3">
        <w:rPr>
          <w:rtl/>
          <w:lang w:bidi="fa-IR"/>
        </w:rPr>
        <w:t xml:space="preserve"> اول</w:t>
      </w:r>
      <w:r w:rsidR="00D407F3">
        <w:rPr>
          <w:rFonts w:hint="cs"/>
          <w:rtl/>
          <w:lang w:bidi="fa-IR"/>
        </w:rPr>
        <w:t>ین</w:t>
      </w:r>
      <w:r w:rsidR="00D407F3">
        <w:rPr>
          <w:rtl/>
          <w:lang w:bidi="fa-IR"/>
        </w:rPr>
        <w:t xml:space="preserve"> بار است که </w:t>
      </w:r>
      <w:r w:rsidR="00D407F3">
        <w:rPr>
          <w:rFonts w:hint="cs"/>
          <w:rtl/>
          <w:lang w:bidi="fa-IR"/>
        </w:rPr>
        <w:t>سهامداران</w:t>
      </w:r>
      <w:r w:rsidR="00D407F3">
        <w:rPr>
          <w:rtl/>
          <w:lang w:bidi="fa-IR"/>
        </w:rPr>
        <w:t xml:space="preserve"> </w:t>
      </w:r>
      <w:r w:rsidR="00D407F3">
        <w:rPr>
          <w:rFonts w:hint="cs"/>
          <w:rtl/>
          <w:lang w:bidi="fa-IR"/>
        </w:rPr>
        <w:t>اصلی</w:t>
      </w:r>
      <w:r w:rsidR="00D407F3">
        <w:rPr>
          <w:rtl/>
          <w:lang w:bidi="fa-IR"/>
        </w:rPr>
        <w:t xml:space="preserve"> </w:t>
      </w:r>
      <w:r w:rsidR="00D407F3">
        <w:rPr>
          <w:rFonts w:hint="cs"/>
          <w:rtl/>
          <w:lang w:bidi="fa-IR"/>
        </w:rPr>
        <w:t xml:space="preserve">یکدیگر را ملاقات کرده و به طور شفاف در مورد نیازهایشان می گویند. روابط خوب بین سهامداران به سود فرآیند جلسه توجیهی خواهد بود در حالی که روابط بد  مانع آن خواهد بود. (یانگ ات آل.، 2011). </w:t>
      </w:r>
      <w:r w:rsidR="00BF72C5">
        <w:rPr>
          <w:rFonts w:hint="cs"/>
          <w:rtl/>
          <w:lang w:bidi="fa-IR"/>
        </w:rPr>
        <w:t xml:space="preserve">بنابراین این مطالعه برای شناخت و بررسی عوامل مهمی است که مربوط به سهامدارانی است که بر تاثیر و کارایی جلسه توجیهی در پروژه های </w:t>
      </w:r>
      <w:proofErr w:type="spellStart"/>
      <w:r w:rsidR="00BF72C5">
        <w:rPr>
          <w:lang w:bidi="fa-IR"/>
        </w:rPr>
        <w:t>ppp</w:t>
      </w:r>
      <w:proofErr w:type="spellEnd"/>
      <w:r w:rsidR="00BF72C5">
        <w:rPr>
          <w:rFonts w:hint="cs"/>
          <w:rtl/>
          <w:lang w:bidi="fa-IR"/>
        </w:rPr>
        <w:t xml:space="preserve">اثر می گذارند انجام شده است. </w:t>
      </w:r>
    </w:p>
    <w:p w:rsidR="00BF72C5" w:rsidRDefault="00361C3F" w:rsidP="00BB5178">
      <w:pPr>
        <w:rPr>
          <w:rFonts w:hint="cs"/>
          <w:rtl/>
          <w:lang w:bidi="fa-IR"/>
        </w:rPr>
      </w:pPr>
      <w:r>
        <w:rPr>
          <w:rFonts w:hint="cs"/>
          <w:rtl/>
          <w:lang w:bidi="fa-IR"/>
        </w:rPr>
        <w:lastRenderedPageBreak/>
        <w:t xml:space="preserve">مقاله با توصیفی از زمینه </w:t>
      </w:r>
      <w:proofErr w:type="spellStart"/>
      <w:r>
        <w:rPr>
          <w:lang w:bidi="fa-IR"/>
        </w:rPr>
        <w:t>ppp</w:t>
      </w:r>
      <w:proofErr w:type="spellEnd"/>
      <w:r>
        <w:rPr>
          <w:rFonts w:hint="cs"/>
          <w:rtl/>
          <w:lang w:bidi="fa-IR"/>
        </w:rPr>
        <w:t xml:space="preserve"> و جلسه توجیهی مخصوصا در ارتباط با جنبه سهامداران آغاز میشود. سپس منطق طراحی پرسشنامه پژوهشی توضیح داده شدهاست. این پژهش نظریات بخش عمومی یا دولتی را به منظور شناخت عوامل مهم جلسه توجیهی در پروژه های </w:t>
      </w:r>
      <w:proofErr w:type="spellStart"/>
      <w:r>
        <w:rPr>
          <w:lang w:bidi="fa-IR"/>
        </w:rPr>
        <w:t>ppp</w:t>
      </w:r>
      <w:proofErr w:type="spellEnd"/>
      <w:r>
        <w:rPr>
          <w:rFonts w:hint="cs"/>
          <w:rtl/>
          <w:lang w:bidi="fa-IR"/>
        </w:rPr>
        <w:t xml:space="preserve"> جمع آوری کرده است. بخش تحلیل عاملی </w:t>
      </w:r>
      <w:r w:rsidR="00482AE4">
        <w:rPr>
          <w:rFonts w:hint="cs"/>
          <w:rtl/>
          <w:lang w:bidi="fa-IR"/>
        </w:rPr>
        <w:t xml:space="preserve">بررسی و آزمایش چگونگی اثر گذاری عوامل مهم بر متغیرهای زمینه ای را ارائه می دهد. </w:t>
      </w:r>
      <w:r w:rsidR="002D3A19">
        <w:rPr>
          <w:rFonts w:hint="cs"/>
          <w:rtl/>
          <w:lang w:bidi="fa-IR"/>
        </w:rPr>
        <w:t xml:space="preserve">یک مدل ریاضی به منظور رتبه بندی عوامل برای شناخت درجه اهمیت آنها توسه داده شده است. در پایان مقاله نتیجه گیری به طور خلاصه به منظور بهبود جلسه توجیهی  و با در نظر گرفتن جنبه سهامداران پیشنهاداتی را به هر دو بخش دولتی و خصوصی ارائه داده است. </w:t>
      </w:r>
    </w:p>
    <w:p w:rsidR="002D3A19" w:rsidRDefault="00AF57FB" w:rsidP="00BB5178">
      <w:pPr>
        <w:rPr>
          <w:rFonts w:hint="cs"/>
          <w:rtl/>
          <w:lang w:bidi="fa-IR"/>
        </w:rPr>
      </w:pPr>
      <w:r>
        <w:rPr>
          <w:rFonts w:hint="cs"/>
          <w:rtl/>
          <w:lang w:bidi="fa-IR"/>
        </w:rPr>
        <w:t>2</w:t>
      </w:r>
      <w:r w:rsidRPr="00AF57FB">
        <w:rPr>
          <w:rFonts w:hint="cs"/>
          <w:rtl/>
          <w:lang w:bidi="fa-IR"/>
        </w:rPr>
        <w:t xml:space="preserve">.جلسه توجیهی و سهامداران در پروژه های </w:t>
      </w:r>
      <w:proofErr w:type="spellStart"/>
      <w:r w:rsidRPr="00AF57FB">
        <w:rPr>
          <w:lang w:bidi="fa-IR"/>
        </w:rPr>
        <w:t>ppp</w:t>
      </w:r>
      <w:proofErr w:type="spellEnd"/>
    </w:p>
    <w:p w:rsidR="00AF57FB" w:rsidRDefault="008842C9" w:rsidP="00BB5178">
      <w:pPr>
        <w:rPr>
          <w:rFonts w:hint="cs"/>
          <w:rtl/>
          <w:lang w:bidi="fa-IR"/>
        </w:rPr>
      </w:pPr>
      <w:r>
        <w:rPr>
          <w:rFonts w:hint="cs"/>
          <w:rtl/>
          <w:lang w:bidi="fa-IR"/>
        </w:rPr>
        <w:t xml:space="preserve">به عنوان یک اصطلاح معمول در هنگ کنگ جلسه توجیهی فرآیندی است که به تعریف و بیان نیازهای مشتری برای یک پروژه ساخت و ساز می پردازد. تصمیمات مهم هم در این فرآیند گرفته می شوند. تحویل پروژه های ساخت و ساز و تاثیرگذاری بر دستبابی به اهداف به طور اهم تحت تاثیر جلسه توجیهی قار می گیرد بنابراین انجام صحیح آن از اهمیت بالایی برخوردار است. در یک پروژه </w:t>
      </w:r>
      <w:proofErr w:type="spellStart"/>
      <w:r>
        <w:rPr>
          <w:lang w:bidi="fa-IR"/>
        </w:rPr>
        <w:t>ppp</w:t>
      </w:r>
      <w:proofErr w:type="spellEnd"/>
      <w:r>
        <w:rPr>
          <w:rFonts w:hint="cs"/>
          <w:rtl/>
          <w:lang w:bidi="fa-IR"/>
        </w:rPr>
        <w:t xml:space="preserve"> جلسه توجیهی نمای پروژه و رابطه آن با سایر فعالیت های موسسه را شناسایی می کند. به طور معمول جلسه توجیهی در پروژه های </w:t>
      </w:r>
      <w:proofErr w:type="spellStart"/>
      <w:r>
        <w:rPr>
          <w:lang w:bidi="fa-IR"/>
        </w:rPr>
        <w:t>ppp</w:t>
      </w:r>
      <w:proofErr w:type="spellEnd"/>
      <w:r>
        <w:rPr>
          <w:rFonts w:hint="cs"/>
          <w:rtl/>
          <w:lang w:bidi="fa-IR"/>
        </w:rPr>
        <w:t xml:space="preserve"> برای حدود نصف راه از طریق دوره آماده سازی مناقصه تنظیم می شود. موقعیت برای سهامداران در پروژه های </w:t>
      </w:r>
      <w:proofErr w:type="spellStart"/>
      <w:r>
        <w:rPr>
          <w:lang w:bidi="fa-IR"/>
        </w:rPr>
        <w:t>ppp</w:t>
      </w:r>
      <w:proofErr w:type="spellEnd"/>
      <w:r>
        <w:rPr>
          <w:rFonts w:hint="cs"/>
          <w:rtl/>
          <w:lang w:bidi="fa-IR"/>
        </w:rPr>
        <w:t xml:space="preserve"> پیچیده تر از موقعیت در پروژه های معمولی است. جنبه های مختلفی درباره سهامداران به عنوان مثال رابطه بین سازمان ها با بخش های دولتی و خصوصی</w:t>
      </w:r>
      <w:r w:rsidR="008C64BE">
        <w:rPr>
          <w:rFonts w:hint="cs"/>
          <w:rtl/>
          <w:lang w:bidi="fa-IR"/>
        </w:rPr>
        <w:t xml:space="preserve">، تجربیات انجام پروژه های </w:t>
      </w:r>
      <w:proofErr w:type="spellStart"/>
      <w:r w:rsidR="008C64BE">
        <w:rPr>
          <w:lang w:bidi="fa-IR"/>
        </w:rPr>
        <w:t>ppp</w:t>
      </w:r>
      <w:proofErr w:type="spellEnd"/>
      <w:r w:rsidR="008C64BE">
        <w:rPr>
          <w:rFonts w:hint="cs"/>
          <w:rtl/>
          <w:lang w:bidi="fa-IR"/>
        </w:rPr>
        <w:t xml:space="preserve"> و مانند آن برای موفقیت پروژه های </w:t>
      </w:r>
      <w:proofErr w:type="spellStart"/>
      <w:r w:rsidR="008C64BE">
        <w:rPr>
          <w:lang w:bidi="fa-IR"/>
        </w:rPr>
        <w:t>ppp</w:t>
      </w:r>
      <w:proofErr w:type="spellEnd"/>
      <w:r w:rsidR="008C64BE">
        <w:rPr>
          <w:rFonts w:hint="cs"/>
          <w:rtl/>
          <w:lang w:bidi="fa-IR"/>
        </w:rPr>
        <w:t xml:space="preserve"> تصور می شود زیرا مدیریت سهاممداری ضعیف به راحتی منجر به سوء تفاهم و درگیری  می شود. (آلتونن، 2011). بنابراین تحقیق ارایه شده در این مقاله به طور اهم بر کاوش در اینکه در جلسه توجیهی عوامل چگونه بر جنبه سهامداران تاثیر می گذارند متمرکز شده  است. </w:t>
      </w:r>
    </w:p>
    <w:p w:rsidR="008C64BE" w:rsidRDefault="00E7680C" w:rsidP="00BB5178">
      <w:pPr>
        <w:rPr>
          <w:rFonts w:hint="cs"/>
          <w:rtl/>
          <w:lang w:bidi="fa-IR"/>
        </w:rPr>
      </w:pPr>
      <w:r>
        <w:rPr>
          <w:rFonts w:hint="cs"/>
          <w:rtl/>
          <w:lang w:bidi="fa-IR"/>
        </w:rPr>
        <w:lastRenderedPageBreak/>
        <w:t>برخی از جنبه های سهامداران در پروژه های</w:t>
      </w:r>
      <w:proofErr w:type="spellStart"/>
      <w:r>
        <w:rPr>
          <w:lang w:bidi="fa-IR"/>
        </w:rPr>
        <w:t>ppp</w:t>
      </w:r>
      <w:proofErr w:type="spellEnd"/>
      <w:r>
        <w:rPr>
          <w:rFonts w:hint="cs"/>
          <w:rtl/>
          <w:lang w:bidi="fa-IR"/>
        </w:rPr>
        <w:t xml:space="preserve">  به طور گسترده مورد مطالعه محققان قرار گرفته اند. برای مثال توسط یک پژوهش صنعتی، چان ات آل این کار را انجام داد. (2003). و دریافت که بیشتر سودهای به دست آمده از استفاده شرکت در پروژه های </w:t>
      </w:r>
      <w:proofErr w:type="spellStart"/>
      <w:r>
        <w:rPr>
          <w:lang w:bidi="fa-IR"/>
        </w:rPr>
        <w:t>ppp</w:t>
      </w:r>
      <w:proofErr w:type="spellEnd"/>
      <w:r>
        <w:rPr>
          <w:rFonts w:hint="cs"/>
          <w:rtl/>
          <w:lang w:bidi="fa-IR"/>
        </w:rPr>
        <w:t xml:space="preserve"> </w:t>
      </w:r>
      <w:r w:rsidR="00AA574F">
        <w:rPr>
          <w:rFonts w:hint="cs"/>
          <w:rtl/>
          <w:lang w:bidi="fa-IR"/>
        </w:rPr>
        <w:t>از روابط</w:t>
      </w:r>
      <w:r>
        <w:rPr>
          <w:rFonts w:hint="cs"/>
          <w:rtl/>
          <w:lang w:bidi="fa-IR"/>
        </w:rPr>
        <w:t xml:space="preserve"> پیشرفته بین شرکت کنندگان در پروژه </w:t>
      </w:r>
      <w:r w:rsidR="00830948">
        <w:rPr>
          <w:rFonts w:hint="cs"/>
          <w:rtl/>
          <w:lang w:bidi="fa-IR"/>
        </w:rPr>
        <w:t>و ارتباطا</w:t>
      </w:r>
      <w:r w:rsidR="00AA574F">
        <w:rPr>
          <w:rFonts w:hint="cs"/>
          <w:rtl/>
          <w:lang w:bidi="fa-IR"/>
        </w:rPr>
        <w:t>ت به</w:t>
      </w:r>
      <w:r w:rsidR="00830948">
        <w:rPr>
          <w:rFonts w:hint="cs"/>
          <w:rtl/>
          <w:lang w:bidi="fa-IR"/>
        </w:rPr>
        <w:t xml:space="preserve">بود یافته در بین شرکت </w:t>
      </w:r>
      <w:r w:rsidR="00AA574F">
        <w:rPr>
          <w:rFonts w:hint="cs"/>
          <w:rtl/>
          <w:lang w:bidi="fa-IR"/>
        </w:rPr>
        <w:t xml:space="preserve">کنندگان در پروژه به دست آمده بودند. کنسولی در سال 2006 از طرق کصاحبه ها دریافت که نیازهای مختلف سهامداران ، ترتیبات قرارداری و دیدگاه های فلسفی مختلف بین  طف های درگیر اصطکاک ایجاد کرده است.  ظاهرا اصطکاک دلیل اصلی روابط ضعیف است. </w:t>
      </w:r>
    </w:p>
    <w:p w:rsidR="00284409" w:rsidRDefault="001C55AC" w:rsidP="00BB5178">
      <w:pPr>
        <w:rPr>
          <w:lang w:bidi="fa-IR"/>
        </w:rPr>
      </w:pPr>
      <w:r>
        <w:rPr>
          <w:rFonts w:hint="cs"/>
          <w:rtl/>
          <w:lang w:bidi="fa-IR"/>
        </w:rPr>
        <w:t>از طریق مطالعه یک</w:t>
      </w:r>
      <w:r w:rsidR="004C2FC5">
        <w:rPr>
          <w:rFonts w:hint="cs"/>
          <w:rtl/>
          <w:lang w:bidi="fa-IR"/>
        </w:rPr>
        <w:t xml:space="preserve"> مورد مالزیا</w:t>
      </w:r>
      <w:r>
        <w:rPr>
          <w:rFonts w:hint="cs"/>
          <w:rtl/>
          <w:lang w:bidi="fa-IR"/>
        </w:rPr>
        <w:t>یی، عبدل عزیز(2001) ادعا شد که وقتی</w:t>
      </w:r>
      <w:r w:rsidR="004C2FC5">
        <w:rPr>
          <w:rFonts w:hint="cs"/>
          <w:rtl/>
          <w:lang w:bidi="fa-IR"/>
        </w:rPr>
        <w:t xml:space="preserve"> خصوصی سازی صورت </w:t>
      </w:r>
      <w:r>
        <w:rPr>
          <w:rFonts w:hint="cs"/>
          <w:rtl/>
          <w:lang w:bidi="fa-IR"/>
        </w:rPr>
        <w:t>گرفت، به دلیل  احتمال تاثیر اجتماعی پروژه</w:t>
      </w:r>
      <w:r w:rsidR="004C2FC5">
        <w:rPr>
          <w:rFonts w:hint="cs"/>
          <w:rtl/>
          <w:lang w:bidi="fa-IR"/>
        </w:rPr>
        <w:t xml:space="preserve"> از دخالت دوئباره بخش دولتی تا حد ممکن باید جلوگیری شود</w:t>
      </w:r>
      <w:r>
        <w:rPr>
          <w:rFonts w:hint="cs"/>
          <w:rtl/>
          <w:lang w:bidi="fa-IR"/>
        </w:rPr>
        <w:t xml:space="preserve"> این امر بویژه مربوط به تزریق منابع مالی جدید می شود. </w:t>
      </w:r>
    </w:p>
    <w:p w:rsidR="00AE1ABA" w:rsidRDefault="00284409" w:rsidP="00BB5178">
      <w:pPr>
        <w:rPr>
          <w:rFonts w:hint="cs"/>
          <w:rtl/>
          <w:lang w:bidi="fa-IR"/>
        </w:rPr>
      </w:pPr>
      <w:r>
        <w:rPr>
          <w:rFonts w:hint="cs"/>
          <w:rtl/>
          <w:lang w:bidi="fa-IR"/>
        </w:rPr>
        <w:t>محققان همچنین رایطه با انتخاب پیمانکار را رتبط می دانند. برای انتخاب پیمانکاران مناسب محققان نه تنها تعیین بهترین معیار را پیشنهاد کرده اند بلکه تاکید بر دیدگاه انتخاب خلاقانه پیمانکار برای استفاده مشتریان دولتی و عمومی بزرگ</w:t>
      </w:r>
      <w:r w:rsidR="00650511">
        <w:rPr>
          <w:rFonts w:hint="cs"/>
          <w:rtl/>
          <w:lang w:bidi="fa-IR"/>
        </w:rPr>
        <w:t xml:space="preserve"> را</w:t>
      </w:r>
      <w:r>
        <w:rPr>
          <w:rFonts w:hint="cs"/>
          <w:rtl/>
          <w:lang w:bidi="fa-IR"/>
        </w:rPr>
        <w:t xml:space="preserve"> داشته اند. </w:t>
      </w:r>
      <w:r w:rsidR="00650511">
        <w:rPr>
          <w:rFonts w:hint="cs"/>
          <w:rtl/>
          <w:lang w:bidi="fa-IR"/>
        </w:rPr>
        <w:t>به عنوان مثال پالانیسواران و کاماراسوامی (2000  ، 2000) یک نمای مقایسه ای برای فرموله کردن یک مدل تعیین معیار مفهومی رقابتی و غیر رقابتی به منظور شناخت جنب</w:t>
      </w:r>
      <w:r w:rsidR="00830948">
        <w:rPr>
          <w:rFonts w:hint="cs"/>
          <w:rtl/>
          <w:lang w:bidi="fa-IR"/>
        </w:rPr>
        <w:t>ه های اصلی انتخاب یک پیشنهاد من</w:t>
      </w:r>
      <w:r w:rsidR="00650511">
        <w:rPr>
          <w:rFonts w:hint="cs"/>
          <w:rtl/>
          <w:lang w:bidi="fa-IR"/>
        </w:rPr>
        <w:t xml:space="preserve">اسب به منظور دستیابی به بهترین ارزش برای پول ایجاد کرده اند. </w:t>
      </w:r>
    </w:p>
    <w:p w:rsidR="00650511" w:rsidRDefault="00830948" w:rsidP="00830948">
      <w:pPr>
        <w:rPr>
          <w:rFonts w:hint="cs"/>
          <w:rtl/>
          <w:lang w:bidi="fa-IR"/>
        </w:rPr>
      </w:pPr>
      <w:r>
        <w:rPr>
          <w:rFonts w:hint="cs"/>
          <w:rtl/>
          <w:lang w:bidi="fa-IR"/>
        </w:rPr>
        <w:t>عوامل موفقیت چگونگی ایجاد را</w:t>
      </w:r>
      <w:r w:rsidR="00F51FE9">
        <w:rPr>
          <w:rFonts w:hint="cs"/>
          <w:rtl/>
          <w:lang w:bidi="fa-IR"/>
        </w:rPr>
        <w:t>بط</w:t>
      </w:r>
      <w:r>
        <w:rPr>
          <w:rFonts w:hint="cs"/>
          <w:rtl/>
          <w:lang w:bidi="fa-IR"/>
        </w:rPr>
        <w:t>ه</w:t>
      </w:r>
      <w:r w:rsidR="00F51FE9">
        <w:rPr>
          <w:rFonts w:hint="cs"/>
          <w:rtl/>
          <w:lang w:bidi="fa-IR"/>
        </w:rPr>
        <w:t xml:space="preserve"> برد-برد از آنجایی که یک معامله منصفانه چیزی است که شرکت کنندگان در پروژه باید به دست آورند، مورد مطالعه قرار گرفت. قدرت هر دو دیگاه موفق و درس هایی که از موفقیت کمتر گرفته شده بود یا از پروژه های موفق یا ناموفق تجربه شده بود شناسایی شدند. </w:t>
      </w:r>
      <w:r w:rsidR="006B08EB">
        <w:rPr>
          <w:rFonts w:hint="cs"/>
          <w:rtl/>
          <w:lang w:bidi="fa-IR"/>
        </w:rPr>
        <w:t xml:space="preserve">به عنوان مثال ژانگ </w:t>
      </w:r>
      <w:r>
        <w:rPr>
          <w:rFonts w:hint="cs"/>
          <w:rtl/>
          <w:lang w:bidi="fa-IR"/>
        </w:rPr>
        <w:t>(2004)</w:t>
      </w:r>
      <w:r w:rsidR="006B08EB">
        <w:rPr>
          <w:rFonts w:hint="cs"/>
          <w:rtl/>
          <w:lang w:bidi="fa-IR"/>
        </w:rPr>
        <w:t xml:space="preserve"> یک فرآیند دانشیک را ارایه داد که تجربیات و درس های برگرفته از پرو</w:t>
      </w:r>
      <w:r>
        <w:rPr>
          <w:rFonts w:hint="cs"/>
          <w:rtl/>
          <w:lang w:bidi="fa-IR"/>
        </w:rPr>
        <w:t>ژه</w:t>
      </w:r>
      <w:r w:rsidR="006B08EB">
        <w:rPr>
          <w:rFonts w:hint="cs"/>
          <w:rtl/>
          <w:lang w:bidi="fa-IR"/>
        </w:rPr>
        <w:t xml:space="preserve"> های بین االمللی </w:t>
      </w:r>
      <w:proofErr w:type="spellStart"/>
      <w:r w:rsidR="006B08EB">
        <w:rPr>
          <w:lang w:bidi="fa-IR"/>
        </w:rPr>
        <w:t>ppp</w:t>
      </w:r>
      <w:proofErr w:type="spellEnd"/>
      <w:r w:rsidR="006B08EB">
        <w:rPr>
          <w:rFonts w:hint="cs"/>
          <w:rtl/>
          <w:lang w:bidi="fa-IR"/>
        </w:rPr>
        <w:t xml:space="preserve"> و به اصلاح تجربی و دارای دانش تخصصی نهفته در فرآیند تصمیم گیری در زمینه پروژه های مالی را  در برداشت. </w:t>
      </w:r>
    </w:p>
    <w:p w:rsidR="006B08EB" w:rsidRDefault="008B3A8A" w:rsidP="00BB5178">
      <w:pPr>
        <w:rPr>
          <w:rFonts w:hint="cs"/>
          <w:rtl/>
          <w:lang w:bidi="fa-IR"/>
        </w:rPr>
      </w:pPr>
      <w:r>
        <w:rPr>
          <w:rFonts w:hint="cs"/>
          <w:rtl/>
          <w:lang w:bidi="fa-IR"/>
        </w:rPr>
        <w:lastRenderedPageBreak/>
        <w:t>او 5</w:t>
      </w:r>
      <w:r w:rsidR="009B086E">
        <w:rPr>
          <w:rFonts w:hint="cs"/>
          <w:rtl/>
          <w:lang w:bidi="fa-IR"/>
        </w:rPr>
        <w:t xml:space="preserve"> عامل مهم بهبود یافته موفقیت </w:t>
      </w:r>
      <w:r w:rsidR="009B086E">
        <w:rPr>
          <w:lang w:bidi="fa-IR"/>
        </w:rPr>
        <w:t>(CSFs)</w:t>
      </w:r>
      <w:r w:rsidR="009B086E">
        <w:rPr>
          <w:rFonts w:hint="cs"/>
          <w:rtl/>
          <w:lang w:bidi="fa-IR"/>
        </w:rPr>
        <w:t xml:space="preserve"> </w:t>
      </w:r>
      <w:r w:rsidR="004B5AB6">
        <w:rPr>
          <w:rFonts w:hint="cs"/>
          <w:rtl/>
          <w:lang w:bidi="fa-IR"/>
        </w:rPr>
        <w:t>(</w:t>
      </w:r>
      <w:r w:rsidR="009B086E">
        <w:rPr>
          <w:rFonts w:hint="cs"/>
          <w:rtl/>
          <w:lang w:bidi="fa-IR"/>
        </w:rPr>
        <w:t>یعنی سرمایه گذاری زیست محیطی مطلوب، قابلیت اعتماد اقتصادی، کنسرسیوم قابل اعتمادبا قدرت های تکنیکی، بسته مالی صدا و تخصیص ریسک مناسب از طریق ترتیبات قرارداری قابل اع</w:t>
      </w:r>
      <w:r w:rsidR="004B5AB6">
        <w:rPr>
          <w:rFonts w:hint="cs"/>
          <w:rtl/>
          <w:lang w:bidi="fa-IR"/>
        </w:rPr>
        <w:t>تماد )</w:t>
      </w:r>
      <w:r>
        <w:rPr>
          <w:rFonts w:hint="cs"/>
          <w:rtl/>
          <w:lang w:bidi="fa-IR"/>
        </w:rPr>
        <w:t>را  برای روابط برد-برد داد که</w:t>
      </w:r>
      <w:r w:rsidR="004B5AB6">
        <w:rPr>
          <w:rFonts w:hint="cs"/>
          <w:rtl/>
          <w:lang w:bidi="fa-IR"/>
        </w:rPr>
        <w:t xml:space="preserve"> هر کدام شامل زیر شاخه ایی هم هستند. </w:t>
      </w:r>
    </w:p>
    <w:p w:rsidR="008B3A8A" w:rsidRDefault="00376427" w:rsidP="00BB5178">
      <w:pPr>
        <w:rPr>
          <w:rFonts w:hint="cs"/>
          <w:rtl/>
          <w:lang w:bidi="fa-IR"/>
        </w:rPr>
      </w:pPr>
      <w:r>
        <w:rPr>
          <w:rFonts w:hint="cs"/>
          <w:rtl/>
          <w:lang w:bidi="fa-IR"/>
        </w:rPr>
        <w:t>از متن بالا 18 عامل که ممکن است بر سهامداران پروژه ارای</w:t>
      </w:r>
      <w:proofErr w:type="spellStart"/>
      <w:r>
        <w:rPr>
          <w:lang w:bidi="fa-IR"/>
        </w:rPr>
        <w:t>ppp</w:t>
      </w:r>
      <w:proofErr w:type="spellEnd"/>
      <w:r>
        <w:rPr>
          <w:rFonts w:hint="cs"/>
          <w:rtl/>
          <w:lang w:bidi="fa-IR"/>
        </w:rPr>
        <w:t xml:space="preserve"> موثر باشند یافت شدند. به عنوان مثال هیئت مدیره صنعت ساخت و ساز  (1997)  به اختصار بیان کرد که روابط معتمدانه بین سهامداران برای جلسه توجیهی مهم بوده است. بلید و ورثینگتن )2001( اشاره کردند که ارتباط شفاف و جامع </w:t>
      </w:r>
      <w:r w:rsidR="00830948">
        <w:rPr>
          <w:rFonts w:hint="cs"/>
          <w:rtl/>
          <w:lang w:bidi="fa-IR"/>
        </w:rPr>
        <w:t>جنبه کلیدی جلسه توجیهی است. تحقی</w:t>
      </w:r>
      <w:r>
        <w:rPr>
          <w:rFonts w:hint="cs"/>
          <w:rtl/>
          <w:lang w:bidi="fa-IR"/>
        </w:rPr>
        <w:t xml:space="preserve">ق ارایه شده در این مقاله بررسی خواهد کرد که این فاکتور ها درجه اهمیت یکسان در جلسه توجیهی در پروژه های </w:t>
      </w:r>
      <w:proofErr w:type="spellStart"/>
      <w:r>
        <w:rPr>
          <w:lang w:bidi="fa-IR"/>
        </w:rPr>
        <w:t>ppp</w:t>
      </w:r>
      <w:proofErr w:type="spellEnd"/>
      <w:r>
        <w:rPr>
          <w:rFonts w:hint="cs"/>
          <w:rtl/>
          <w:lang w:bidi="fa-IR"/>
        </w:rPr>
        <w:t xml:space="preserve"> دارند. (جدول 1). </w:t>
      </w:r>
    </w:p>
    <w:p w:rsidR="00376427" w:rsidRDefault="00667451" w:rsidP="00BB5178">
      <w:pPr>
        <w:rPr>
          <w:rFonts w:hint="cs"/>
          <w:rtl/>
          <w:lang w:bidi="fa-IR"/>
        </w:rPr>
      </w:pPr>
      <w:r>
        <w:rPr>
          <w:rFonts w:hint="cs"/>
          <w:rtl/>
          <w:lang w:bidi="fa-IR"/>
        </w:rPr>
        <w:t>جدول 1</w:t>
      </w:r>
      <w:r w:rsidR="007D2355">
        <w:rPr>
          <w:rFonts w:hint="cs"/>
          <w:rtl/>
          <w:lang w:bidi="fa-IR"/>
        </w:rPr>
        <w:t xml:space="preserve">. سهامداران مرتبط با عوامل و جلسه توجیهی پروژه </w:t>
      </w:r>
    </w:p>
    <w:p w:rsidR="00883A90" w:rsidRDefault="007D2355" w:rsidP="00BB5178">
      <w:pPr>
        <w:rPr>
          <w:rFonts w:hint="cs"/>
          <w:rtl/>
          <w:lang w:bidi="fa-IR"/>
        </w:rPr>
      </w:pPr>
      <w:r>
        <w:rPr>
          <w:rFonts w:hint="cs"/>
          <w:noProof/>
          <w:rtl/>
        </w:rPr>
        <w:drawing>
          <wp:inline distT="0" distB="0" distL="0" distR="0">
            <wp:extent cx="5429250" cy="4245952"/>
            <wp:effectExtent l="19050" t="0" r="0" b="0"/>
            <wp:docPr id="1"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cstate="print"/>
                    <a:srcRect/>
                    <a:stretch>
                      <a:fillRect/>
                    </a:stretch>
                  </pic:blipFill>
                  <pic:spPr bwMode="auto">
                    <a:xfrm>
                      <a:off x="0" y="0"/>
                      <a:ext cx="5429250" cy="4245952"/>
                    </a:xfrm>
                    <a:prstGeom prst="rect">
                      <a:avLst/>
                    </a:prstGeom>
                    <a:noFill/>
                    <a:ln w="9525">
                      <a:noFill/>
                      <a:miter lim="800000"/>
                      <a:headEnd/>
                      <a:tailEnd/>
                    </a:ln>
                  </pic:spPr>
                </pic:pic>
              </a:graphicData>
            </a:graphic>
          </wp:inline>
        </w:drawing>
      </w:r>
    </w:p>
    <w:p w:rsidR="00883A90" w:rsidRDefault="00883A90" w:rsidP="00BB5178">
      <w:pPr>
        <w:rPr>
          <w:rFonts w:hint="cs"/>
          <w:rtl/>
          <w:lang w:bidi="fa-IR"/>
        </w:rPr>
      </w:pPr>
    </w:p>
    <w:p w:rsidR="00667451" w:rsidRDefault="00667451" w:rsidP="00BB5178">
      <w:pPr>
        <w:rPr>
          <w:rFonts w:hint="cs"/>
          <w:rtl/>
          <w:lang w:bidi="fa-IR"/>
        </w:rPr>
      </w:pPr>
      <w:r>
        <w:rPr>
          <w:rFonts w:hint="cs"/>
          <w:rtl/>
          <w:lang w:bidi="fa-IR"/>
        </w:rPr>
        <w:t>3.روش تحقیق</w:t>
      </w:r>
    </w:p>
    <w:p w:rsidR="00667451" w:rsidRDefault="00C663E7" w:rsidP="00BB5178">
      <w:pPr>
        <w:rPr>
          <w:rFonts w:hint="cs"/>
          <w:rtl/>
          <w:lang w:bidi="fa-IR"/>
        </w:rPr>
      </w:pPr>
      <w:r>
        <w:rPr>
          <w:rFonts w:hint="cs"/>
          <w:rtl/>
          <w:lang w:bidi="fa-IR"/>
        </w:rPr>
        <w:t>3.1.جمع آوری داده ها</w:t>
      </w:r>
    </w:p>
    <w:p w:rsidR="004B5AB6" w:rsidRDefault="00C663E7" w:rsidP="00BB5178">
      <w:pPr>
        <w:rPr>
          <w:rFonts w:hint="cs"/>
          <w:rtl/>
          <w:lang w:bidi="fa-IR"/>
        </w:rPr>
      </w:pPr>
      <w:r>
        <w:rPr>
          <w:rFonts w:hint="cs"/>
          <w:rtl/>
          <w:lang w:bidi="fa-IR"/>
        </w:rPr>
        <w:t xml:space="preserve">یک پژوهش پرسشنامه ای (نمونه در پیوست الف نشان داده شده است. ) از میان 7 دپارتمان دولتی </w:t>
      </w:r>
      <w:r>
        <w:rPr>
          <w:lang w:bidi="fa-IR"/>
        </w:rPr>
        <w:t>HKSAR</w:t>
      </w:r>
      <w:r>
        <w:rPr>
          <w:rFonts w:hint="cs"/>
          <w:rtl/>
          <w:lang w:bidi="fa-IR"/>
        </w:rPr>
        <w:t xml:space="preserve"> که تجربه پروژه </w:t>
      </w:r>
      <w:proofErr w:type="spellStart"/>
      <w:r>
        <w:rPr>
          <w:lang w:bidi="fa-IR"/>
        </w:rPr>
        <w:t>ppp</w:t>
      </w:r>
      <w:proofErr w:type="spellEnd"/>
      <w:r>
        <w:rPr>
          <w:rFonts w:hint="cs"/>
          <w:rtl/>
          <w:lang w:bidi="fa-IR"/>
        </w:rPr>
        <w:t xml:space="preserve"> را داشتند انجام شد. این دپارتمان ها شمل موارد زیر میشدند: دپارتمان خدمات معماری، دپارتمان ساختمان، دپارتمان خدمات فاضلاب، واحد بهره وری، دپارتمان حفاظت از محیط زیست، دپارتمان بزرگراه هاو دپارتمان حمل و نقل. پاسخ دهندگان به سولات بر اساس پروژه </w:t>
      </w:r>
      <w:proofErr w:type="spellStart"/>
      <w:r>
        <w:rPr>
          <w:lang w:bidi="fa-IR"/>
        </w:rPr>
        <w:t>ppp</w:t>
      </w:r>
      <w:proofErr w:type="spellEnd"/>
      <w:r>
        <w:rPr>
          <w:rFonts w:hint="cs"/>
          <w:rtl/>
          <w:lang w:bidi="fa-IR"/>
        </w:rPr>
        <w:t xml:space="preserve"> خاص در هنگ کنگ که در آن شرکت کرده بودند، پاسخ دادند. </w:t>
      </w:r>
    </w:p>
    <w:p w:rsidR="00D6699C" w:rsidRDefault="00D6699C" w:rsidP="00BB5178">
      <w:pPr>
        <w:rPr>
          <w:rFonts w:hint="cs"/>
          <w:rtl/>
          <w:lang w:bidi="fa-IR"/>
        </w:rPr>
      </w:pPr>
      <w:r>
        <w:rPr>
          <w:rFonts w:hint="cs"/>
          <w:rtl/>
          <w:lang w:bidi="fa-IR"/>
        </w:rPr>
        <w:t xml:space="preserve">در مجموع 122  پاسخ جمع آوری شد و میزان پاسخ ها 24.4 درصد بود. پرسشنامه شامل دو بخش بود . بخش اول اطلاعات زمینه ای که عمدتا به نوع پروژه </w:t>
      </w:r>
      <w:proofErr w:type="spellStart"/>
      <w:r>
        <w:rPr>
          <w:lang w:bidi="fa-IR"/>
        </w:rPr>
        <w:t>ppp</w:t>
      </w:r>
      <w:proofErr w:type="spellEnd"/>
      <w:r>
        <w:rPr>
          <w:rFonts w:hint="cs"/>
          <w:rtl/>
          <w:lang w:bidi="fa-IR"/>
        </w:rPr>
        <w:t xml:space="preserve"> و ماهیت آن و نقش آن و تجربه در این پروژه پرداخته شده بود. در بخش دوم آن دسته از عوامل مرتبط با سهامداران که ممکن بود بر موفقیت جلسه توجیهی در پروژه های </w:t>
      </w:r>
      <w:proofErr w:type="spellStart"/>
      <w:r>
        <w:rPr>
          <w:lang w:bidi="fa-IR"/>
        </w:rPr>
        <w:t>ppp</w:t>
      </w:r>
      <w:proofErr w:type="spellEnd"/>
      <w:r>
        <w:rPr>
          <w:rFonts w:hint="cs"/>
          <w:rtl/>
          <w:lang w:bidi="fa-IR"/>
        </w:rPr>
        <w:t xml:space="preserve"> موثر باشند، بین 1 تا 5 رتبه بندی شدند به طوری که 1 کاملا مخالف و 5 کاملا موافق را مشخص می کرد. </w:t>
      </w:r>
    </w:p>
    <w:p w:rsidR="00075B8A" w:rsidRDefault="00075B8A" w:rsidP="00BB5178">
      <w:pPr>
        <w:rPr>
          <w:rFonts w:hint="cs"/>
          <w:rtl/>
          <w:lang w:bidi="fa-IR"/>
        </w:rPr>
      </w:pPr>
      <w:r>
        <w:rPr>
          <w:rFonts w:hint="cs"/>
          <w:rtl/>
          <w:lang w:bidi="fa-IR"/>
        </w:rPr>
        <w:t>3.2.روش های استفتده شده در این مقاله</w:t>
      </w:r>
    </w:p>
    <w:p w:rsidR="00075B8A" w:rsidRDefault="00075B8A" w:rsidP="00BB5178">
      <w:pPr>
        <w:rPr>
          <w:rFonts w:hint="cs"/>
          <w:rtl/>
          <w:lang w:bidi="fa-IR"/>
        </w:rPr>
      </w:pPr>
      <w:r>
        <w:rPr>
          <w:rFonts w:hint="cs"/>
          <w:rtl/>
          <w:lang w:bidi="fa-IR"/>
        </w:rPr>
        <w:t xml:space="preserve">یک تحلیل عامل </w:t>
      </w:r>
      <w:r w:rsidR="00C159B1">
        <w:rPr>
          <w:rFonts w:hint="cs"/>
          <w:rtl/>
          <w:lang w:bidi="fa-IR"/>
        </w:rPr>
        <w:t>اکتشافی</w:t>
      </w:r>
      <w:r>
        <w:rPr>
          <w:rFonts w:hint="cs"/>
          <w:rtl/>
          <w:lang w:bidi="fa-IR"/>
        </w:rPr>
        <w:t xml:space="preserve"> به منظور شناسایی </w:t>
      </w:r>
      <w:r w:rsidR="00B06BF7">
        <w:rPr>
          <w:rFonts w:hint="cs"/>
          <w:rtl/>
          <w:lang w:bidi="fa-IR"/>
        </w:rPr>
        <w:t>جنبه ها</w:t>
      </w:r>
      <w:r>
        <w:rPr>
          <w:rFonts w:hint="cs"/>
          <w:rtl/>
          <w:lang w:bidi="fa-IR"/>
        </w:rPr>
        <w:t xml:space="preserve"> </w:t>
      </w:r>
      <w:r w:rsidR="00C159B1">
        <w:rPr>
          <w:rFonts w:hint="cs"/>
          <w:rtl/>
          <w:lang w:bidi="fa-IR"/>
        </w:rPr>
        <w:t xml:space="preserve">پنهان که بر جلسه توجیهی موثرند، انجام شد. هدف از این ککار کاهش مقدار کارهای مورد نیاز برای آزمایش اثر متغیرهای زمینه ای بر روی عواملی که در بخش </w:t>
      </w:r>
      <w:r w:rsidR="00B06BF7">
        <w:rPr>
          <w:rFonts w:hint="cs"/>
          <w:rtl/>
          <w:lang w:bidi="fa-IR"/>
        </w:rPr>
        <w:t>جنبه</w:t>
      </w:r>
      <w:r w:rsidR="00C159B1">
        <w:rPr>
          <w:rFonts w:hint="cs"/>
          <w:rtl/>
          <w:lang w:bidi="fa-IR"/>
        </w:rPr>
        <w:t xml:space="preserve">ی می آیند بود. در این مقاله تحلیل مولفه </w:t>
      </w:r>
      <w:r w:rsidR="00C159B1" w:rsidRPr="00830948">
        <w:rPr>
          <w:rFonts w:hint="cs"/>
          <w:rtl/>
          <w:lang w:bidi="fa-IR"/>
        </w:rPr>
        <w:t>هاای اصلی با چرخش واریماکس</w:t>
      </w:r>
      <w:r w:rsidR="00C159B1">
        <w:rPr>
          <w:rFonts w:hint="cs"/>
          <w:rtl/>
          <w:lang w:bidi="fa-IR"/>
        </w:rPr>
        <w:t xml:space="preserve"> به منظور تولید بارگیری های عوامل برای اجزای استخراج شده محاسبه گردید. در مجموع 18 عامل شامل این تحلیل شدند. </w:t>
      </w:r>
    </w:p>
    <w:p w:rsidR="00E616B1" w:rsidRDefault="00E616B1" w:rsidP="00BB5178">
      <w:pPr>
        <w:rPr>
          <w:rFonts w:hint="cs"/>
          <w:rtl/>
          <w:lang w:bidi="fa-IR"/>
        </w:rPr>
      </w:pPr>
      <w:r>
        <w:rPr>
          <w:rFonts w:hint="cs"/>
          <w:rtl/>
          <w:lang w:bidi="fa-IR"/>
        </w:rPr>
        <w:lastRenderedPageBreak/>
        <w:t xml:space="preserve">از آن جایی که سه تا از 4 متغیر زمینه ای به طور قاابل قبولی بر </w:t>
      </w:r>
      <w:r w:rsidR="00B06BF7">
        <w:rPr>
          <w:rFonts w:hint="cs"/>
          <w:rtl/>
          <w:lang w:bidi="fa-IR"/>
        </w:rPr>
        <w:t>جنبه ها</w:t>
      </w:r>
      <w:r>
        <w:rPr>
          <w:rFonts w:hint="cs"/>
          <w:rtl/>
          <w:lang w:bidi="fa-IR"/>
        </w:rPr>
        <w:t xml:space="preserve"> لین 4 عمل تاثیر گذاشته بودند</w:t>
      </w:r>
      <w:r w:rsidR="00F2652A">
        <w:rPr>
          <w:rFonts w:hint="cs"/>
          <w:rtl/>
          <w:lang w:bidi="fa-IR"/>
        </w:rPr>
        <w:t>، در ز</w:t>
      </w:r>
      <w:r>
        <w:rPr>
          <w:rFonts w:hint="cs"/>
          <w:rtl/>
          <w:lang w:bidi="fa-IR"/>
        </w:rPr>
        <w:t>مان شناسایی درجه اهمیت عوامل اصلی، تاثیرشان نیازمند</w:t>
      </w:r>
      <w:r w:rsidR="00830948">
        <w:rPr>
          <w:rFonts w:hint="cs"/>
          <w:rtl/>
          <w:lang w:bidi="fa-IR"/>
        </w:rPr>
        <w:t xml:space="preserve"> </w:t>
      </w:r>
      <w:r>
        <w:rPr>
          <w:rFonts w:hint="cs"/>
          <w:rtl/>
          <w:lang w:bidi="fa-IR"/>
        </w:rPr>
        <w:t xml:space="preserve">توجه بود. از این رو یک روش تجسم ساده برای برآورد اهمیت وزنی آن 18 عامل گسترش یافت. </w:t>
      </w:r>
    </w:p>
    <w:p w:rsidR="00E616B1" w:rsidRDefault="00F2652A" w:rsidP="00BB5178">
      <w:pPr>
        <w:rPr>
          <w:rFonts w:hint="cs"/>
          <w:rtl/>
          <w:lang w:bidi="fa-IR"/>
        </w:rPr>
      </w:pPr>
      <w:r>
        <w:rPr>
          <w:rFonts w:hint="cs"/>
          <w:rtl/>
          <w:lang w:bidi="fa-IR"/>
        </w:rPr>
        <w:t xml:space="preserve">روش های طرح ریزی شده به طور گسترده ای در تجسم نمونه های اطلاعات مورد استفاده قرار گرفته اند . تحلیل مولفه های اصلی </w:t>
      </w:r>
      <w:r>
        <w:rPr>
          <w:lang w:bidi="fa-IR"/>
        </w:rPr>
        <w:t>(PCA)</w:t>
      </w:r>
      <w:r>
        <w:rPr>
          <w:rFonts w:hint="cs"/>
          <w:rtl/>
          <w:lang w:bidi="fa-IR"/>
        </w:rPr>
        <w:t xml:space="preserve"> یکی از معروفترین روش هایی است که درجهت دهی اطلاعات با </w:t>
      </w:r>
      <w:r w:rsidR="00B06BF7">
        <w:rPr>
          <w:rFonts w:hint="cs"/>
          <w:rtl/>
          <w:lang w:bidi="fa-IR"/>
        </w:rPr>
        <w:t>جنبه ها</w:t>
      </w:r>
      <w:r>
        <w:rPr>
          <w:rFonts w:hint="cs"/>
          <w:rtl/>
          <w:lang w:bidi="fa-IR"/>
        </w:rPr>
        <w:t xml:space="preserve"> زیاد به فضای با </w:t>
      </w:r>
      <w:r w:rsidR="00B06BF7">
        <w:rPr>
          <w:rFonts w:hint="cs"/>
          <w:rtl/>
          <w:lang w:bidi="fa-IR"/>
        </w:rPr>
        <w:t>جنبه ها</w:t>
      </w:r>
      <w:r>
        <w:rPr>
          <w:rFonts w:hint="cs"/>
          <w:rtl/>
          <w:lang w:bidi="fa-IR"/>
        </w:rPr>
        <w:t xml:space="preserve"> کوچک مورد استفاده قرار گرفته است. جالب توجه است که رابطه بین </w:t>
      </w:r>
      <w:r>
        <w:rPr>
          <w:lang w:bidi="fa-IR"/>
        </w:rPr>
        <w:t>PCA</w:t>
      </w:r>
      <w:r>
        <w:rPr>
          <w:rFonts w:hint="cs"/>
          <w:rtl/>
          <w:lang w:bidi="fa-IR"/>
        </w:rPr>
        <w:t xml:space="preserve"> و تحلیل عاملی توسط لالی(1953) و اندرسون (1963) مورد مطالعه قرار گرفته است و معرفی جامعی از تحلیل عاملی را می توان از کتاب های اوریت(1984) یافت. انگیزه </w:t>
      </w:r>
      <w:r>
        <w:rPr>
          <w:lang w:bidi="fa-IR"/>
        </w:rPr>
        <w:t>PCA</w:t>
      </w:r>
      <w:r>
        <w:rPr>
          <w:rFonts w:hint="cs"/>
          <w:rtl/>
          <w:lang w:bidi="fa-IR"/>
        </w:rPr>
        <w:t xml:space="preserve"> به اطلاعات اصلی پروژه ( که به عنوان بردارهای با </w:t>
      </w:r>
      <w:r w:rsidR="00B06BF7">
        <w:rPr>
          <w:rFonts w:hint="cs"/>
          <w:rtl/>
          <w:lang w:bidi="fa-IR"/>
        </w:rPr>
        <w:t>جنبه ها</w:t>
      </w:r>
      <w:r>
        <w:rPr>
          <w:rFonts w:hint="cs"/>
          <w:rtl/>
          <w:lang w:bidi="fa-IR"/>
        </w:rPr>
        <w:t xml:space="preserve"> بالا مجددا ارایه شده اند،)، به مختصات با حداکثر واریانس در حالی که انگیزه </w:t>
      </w:r>
      <w:r>
        <w:rPr>
          <w:lang w:bidi="fa-IR"/>
        </w:rPr>
        <w:t>FA</w:t>
      </w:r>
      <w:r>
        <w:rPr>
          <w:rFonts w:hint="cs"/>
          <w:rtl/>
          <w:lang w:bidi="fa-IR"/>
        </w:rPr>
        <w:t xml:space="preserve"> </w:t>
      </w:r>
      <w:r w:rsidR="00F24824">
        <w:rPr>
          <w:rFonts w:hint="cs"/>
          <w:rtl/>
          <w:lang w:bidi="fa-IR"/>
        </w:rPr>
        <w:t xml:space="preserve">تغییر تفاوت ها بین بردار های با ابهاد بالا و بردارهای با ابهاد پایین طرح ریزی شده را توصیف می نماید. </w:t>
      </w:r>
      <w:proofErr w:type="gramStart"/>
      <w:r w:rsidR="00F24824">
        <w:rPr>
          <w:lang w:bidi="fa-IR"/>
        </w:rPr>
        <w:t>FA</w:t>
      </w:r>
      <w:r w:rsidR="00F24824">
        <w:rPr>
          <w:rFonts w:hint="cs"/>
          <w:rtl/>
          <w:lang w:bidi="fa-IR"/>
        </w:rPr>
        <w:t xml:space="preserve"> با فرض داشتن همان واریانس، الزاما با </w:t>
      </w:r>
      <w:r w:rsidR="00F24824">
        <w:rPr>
          <w:lang w:bidi="fa-IR"/>
        </w:rPr>
        <w:t>PCA</w:t>
      </w:r>
      <w:r w:rsidR="00F24824">
        <w:rPr>
          <w:rFonts w:hint="cs"/>
          <w:rtl/>
          <w:lang w:bidi="fa-IR"/>
        </w:rPr>
        <w:t xml:space="preserve"> هماهنگ مساوی می شود.</w:t>
      </w:r>
      <w:proofErr w:type="gramEnd"/>
      <w:r w:rsidR="00F24824">
        <w:rPr>
          <w:rFonts w:hint="cs"/>
          <w:rtl/>
          <w:lang w:bidi="fa-IR"/>
        </w:rPr>
        <w:t xml:space="preserve">  برای</w:t>
      </w:r>
      <w:r w:rsidR="00F24824">
        <w:rPr>
          <w:lang w:bidi="fa-IR"/>
        </w:rPr>
        <w:t>FA</w:t>
      </w:r>
      <w:r w:rsidR="00F24824">
        <w:rPr>
          <w:rFonts w:hint="cs"/>
          <w:rtl/>
          <w:lang w:bidi="fa-IR"/>
        </w:rPr>
        <w:t xml:space="preserve">  و </w:t>
      </w:r>
      <w:r w:rsidR="00F24824">
        <w:rPr>
          <w:lang w:bidi="fa-IR"/>
        </w:rPr>
        <w:t>PCA</w:t>
      </w:r>
      <w:r w:rsidR="00F24824">
        <w:rPr>
          <w:rFonts w:hint="cs"/>
          <w:rtl/>
          <w:lang w:bidi="fa-IR"/>
        </w:rPr>
        <w:t xml:space="preserve">  فرض می شود که اطلاعات اصلی گازین تقسیم شده است و بردارهای طرح شده هم گازین هستند. </w:t>
      </w:r>
    </w:p>
    <w:p w:rsidR="00F24824" w:rsidRDefault="00306687" w:rsidP="00BB5178">
      <w:pPr>
        <w:rPr>
          <w:rFonts w:hint="cs"/>
          <w:rtl/>
          <w:lang w:bidi="fa-IR"/>
        </w:rPr>
      </w:pPr>
      <w:r>
        <w:rPr>
          <w:rFonts w:hint="cs"/>
          <w:rtl/>
          <w:lang w:bidi="fa-IR"/>
        </w:rPr>
        <w:t xml:space="preserve">دسته دیگراز روش های تجسم </w:t>
      </w:r>
      <w:r w:rsidR="00B434AA">
        <w:rPr>
          <w:rFonts w:hint="cs"/>
          <w:rtl/>
          <w:lang w:bidi="fa-IR"/>
        </w:rPr>
        <w:t xml:space="preserve">پوسته پوسته شدن است. </w:t>
      </w:r>
      <w:r w:rsidR="00B434AA">
        <w:rPr>
          <w:lang w:bidi="fa-IR"/>
        </w:rPr>
        <w:t>(MDS)</w:t>
      </w:r>
      <w:r w:rsidR="00B434AA">
        <w:rPr>
          <w:rFonts w:hint="cs"/>
          <w:rtl/>
          <w:lang w:bidi="fa-IR"/>
        </w:rPr>
        <w:t xml:space="preserve"> (بورگ و گروئن 2005 و 2000). انگیزه </w:t>
      </w:r>
      <w:r w:rsidR="00B434AA">
        <w:rPr>
          <w:lang w:bidi="fa-IR"/>
        </w:rPr>
        <w:t>MDS</w:t>
      </w:r>
      <w:r w:rsidR="00B434AA">
        <w:rPr>
          <w:rFonts w:hint="cs"/>
          <w:rtl/>
          <w:lang w:bidi="fa-IR"/>
        </w:rPr>
        <w:t xml:space="preserve">  تجسم بردارهای با </w:t>
      </w:r>
      <w:r w:rsidR="00B06BF7">
        <w:rPr>
          <w:rFonts w:hint="cs"/>
          <w:rtl/>
          <w:lang w:bidi="fa-IR"/>
        </w:rPr>
        <w:t>جنبه ها</w:t>
      </w:r>
      <w:r w:rsidR="00B434AA">
        <w:rPr>
          <w:rFonts w:hint="cs"/>
          <w:rtl/>
          <w:lang w:bidi="fa-IR"/>
        </w:rPr>
        <w:t xml:space="preserve"> بالا روی صفحه دو </w:t>
      </w:r>
      <w:r w:rsidR="00B06BF7">
        <w:rPr>
          <w:rFonts w:hint="cs"/>
          <w:rtl/>
          <w:lang w:bidi="fa-IR"/>
        </w:rPr>
        <w:t>جنبه</w:t>
      </w:r>
      <w:r w:rsidR="00B434AA">
        <w:rPr>
          <w:rFonts w:hint="cs"/>
          <w:rtl/>
          <w:lang w:bidi="fa-IR"/>
        </w:rPr>
        <w:t xml:space="preserve">ی است که از فاصله جئومتریک (هندسی) برای برخی فاصله های از پیش تعریف شده تقریبی مانند فاصله اقلیدسی بر اساس بردارهای اصلی یا فاصله نظری گراف استفاده می کند. در مورد کلاسیک که از تقریب طرح ریزی خطی به فاصله اقلیدسی استفاده می کند، </w:t>
      </w:r>
      <w:r w:rsidR="00B434AA">
        <w:rPr>
          <w:lang w:bidi="fa-IR"/>
        </w:rPr>
        <w:t>MDS</w:t>
      </w:r>
      <w:r w:rsidR="00B434AA">
        <w:rPr>
          <w:rFonts w:hint="cs"/>
          <w:rtl/>
          <w:lang w:bidi="fa-IR"/>
        </w:rPr>
        <w:t xml:space="preserve">هم مساوی با </w:t>
      </w:r>
      <w:r w:rsidR="00B434AA">
        <w:rPr>
          <w:lang w:bidi="fa-IR"/>
        </w:rPr>
        <w:t>PCA</w:t>
      </w:r>
      <w:r w:rsidR="00B434AA">
        <w:rPr>
          <w:rFonts w:hint="cs"/>
          <w:rtl/>
          <w:lang w:bidi="fa-IR"/>
        </w:rPr>
        <w:t xml:space="preserve"> می باشد. </w:t>
      </w:r>
    </w:p>
    <w:p w:rsidR="00B434AA" w:rsidRDefault="00040656" w:rsidP="00BB5178">
      <w:pPr>
        <w:rPr>
          <w:rFonts w:hint="cs"/>
          <w:rtl/>
          <w:lang w:bidi="fa-IR"/>
        </w:rPr>
      </w:pPr>
      <w:r>
        <w:rPr>
          <w:rFonts w:hint="cs"/>
          <w:rtl/>
          <w:lang w:bidi="fa-IR"/>
        </w:rPr>
        <w:t>در این کار نمونه های جمع آوری شده ارای برخی اطلاعات دسته بندی هستند.که متئاند در تاثیر بر نتایج</w:t>
      </w:r>
      <w:r w:rsidR="00F62322">
        <w:rPr>
          <w:rFonts w:hint="cs"/>
          <w:rtl/>
          <w:lang w:bidi="fa-IR"/>
        </w:rPr>
        <w:t xml:space="preserve"> نهایی</w:t>
      </w:r>
      <w:r>
        <w:rPr>
          <w:rFonts w:hint="cs"/>
          <w:rtl/>
          <w:lang w:bidi="fa-IR"/>
        </w:rPr>
        <w:t xml:space="preserve"> رتبه بندی عوامل</w:t>
      </w:r>
      <w:r w:rsidR="00F62322">
        <w:rPr>
          <w:rFonts w:hint="cs"/>
          <w:rtl/>
          <w:lang w:bidi="fa-IR"/>
        </w:rPr>
        <w:t xml:space="preserve">، مورد توجه قرار گیرد. بنابراین یک روش جدید برای تجسم نمونه ها به منظور  نمایش تفاوت های ویژه بین نمونه های دسته بندی شده،لازم است. تحلیل تفکیک خطی </w:t>
      </w:r>
      <w:r w:rsidR="00F62322">
        <w:rPr>
          <w:lang w:bidi="fa-IR"/>
        </w:rPr>
        <w:t>(LDA)</w:t>
      </w:r>
      <w:r w:rsidR="00F62322">
        <w:rPr>
          <w:rFonts w:hint="cs"/>
          <w:rtl/>
          <w:lang w:bidi="fa-IR"/>
        </w:rPr>
        <w:t xml:space="preserve"> (بیشاپ 2006 و </w:t>
      </w:r>
      <w:r w:rsidR="00F62322">
        <w:rPr>
          <w:rFonts w:hint="cs"/>
          <w:rtl/>
          <w:lang w:bidi="fa-IR"/>
        </w:rPr>
        <w:lastRenderedPageBreak/>
        <w:t xml:space="preserve">دوبا 2000 و هاستی 2008) یک راه طبیعی برای رسیدگی به چنین اطلاعاتیا بر چسب دسته بندی می باشد. بنابراین یک فرمولبندی رتبه بندی بر اساس نتایج تجسم لزوما منجر به تعریف دوباره ارزش های رتبه بندی عوامل میشود. </w:t>
      </w:r>
    </w:p>
    <w:p w:rsidR="00F62322" w:rsidRDefault="00AD7A99" w:rsidP="00BB5178">
      <w:pPr>
        <w:rPr>
          <w:rFonts w:hint="cs"/>
          <w:rtl/>
          <w:lang w:bidi="fa-IR"/>
        </w:rPr>
      </w:pPr>
      <w:r>
        <w:rPr>
          <w:rFonts w:hint="cs"/>
          <w:rtl/>
          <w:lang w:bidi="fa-IR"/>
        </w:rPr>
        <w:t>3.3.یافته های اولیه</w:t>
      </w:r>
    </w:p>
    <w:p w:rsidR="002A6D2D" w:rsidRDefault="00AD7A99" w:rsidP="00BB5178">
      <w:pPr>
        <w:rPr>
          <w:rFonts w:hint="cs"/>
          <w:rtl/>
          <w:lang w:bidi="fa-IR"/>
        </w:rPr>
      </w:pPr>
      <w:r>
        <w:rPr>
          <w:rFonts w:hint="cs"/>
          <w:rtl/>
          <w:lang w:bidi="fa-IR"/>
        </w:rPr>
        <w:t xml:space="preserve">متغیرهای زمینه ای نمونه در این بخش ارائه شده اند. از جدول 5-2 درصد متغیرها ارائه شده اند. توجه شود که </w:t>
      </w:r>
      <w:r w:rsidR="00CE2CB3">
        <w:rPr>
          <w:rFonts w:hint="cs"/>
          <w:rtl/>
          <w:lang w:bidi="fa-IR"/>
        </w:rPr>
        <w:t xml:space="preserve">بخش عمده ای از پاسخ دهندگان (77 درصد) به طور مستقیم بدرگیر جلسه توجیهی نشده اند. و 23 درصد باقی مانده درگیر این قضیه بوده اند. با اینکه اکثر پاسخ دهندگان مستقیما درگیر نبودند، دخالت فعالانه آنها در پروژه هم اطلاعات مفیدی برای این پژوهش به دست داده است. </w:t>
      </w:r>
      <w:r w:rsidR="002A6D2D">
        <w:rPr>
          <w:rFonts w:hint="cs"/>
          <w:rtl/>
          <w:lang w:bidi="fa-IR"/>
        </w:rPr>
        <w:t xml:space="preserve">منطق ما این است که وقتی جلسه توجیعی به عنوان بخشی از مرحله آغاز به کار پروژه تصور شده است، حرفه ای هایی که برای سایر مراحل پروژه کار می کنند باید توانایی ارائه نظرات در مورد چگونگی  بهبود جلسه توجیهی را داشته باشند. </w:t>
      </w:r>
    </w:p>
    <w:p w:rsidR="004F56D1" w:rsidRDefault="004F56D1" w:rsidP="00BB5178">
      <w:pPr>
        <w:rPr>
          <w:rFonts w:hint="cs"/>
          <w:rtl/>
          <w:lang w:bidi="fa-IR"/>
        </w:rPr>
      </w:pPr>
      <w:r>
        <w:rPr>
          <w:rFonts w:hint="cs"/>
          <w:rtl/>
          <w:lang w:bidi="fa-IR"/>
        </w:rPr>
        <w:t>4.روش های تحلیل اطلاعات</w:t>
      </w:r>
    </w:p>
    <w:p w:rsidR="004F56D1" w:rsidRDefault="004F56D1" w:rsidP="00BB5178">
      <w:pPr>
        <w:rPr>
          <w:rFonts w:hint="cs"/>
          <w:rtl/>
          <w:lang w:bidi="fa-IR"/>
        </w:rPr>
      </w:pPr>
      <w:r>
        <w:rPr>
          <w:rFonts w:hint="cs"/>
          <w:rtl/>
          <w:lang w:bidi="fa-IR"/>
        </w:rPr>
        <w:t>4.1.تحلیل عاملی</w:t>
      </w:r>
    </w:p>
    <w:p w:rsidR="00BA024E" w:rsidRDefault="004F56D1" w:rsidP="00BB5178">
      <w:pPr>
        <w:rPr>
          <w:rFonts w:hint="cs"/>
          <w:rtl/>
          <w:lang w:bidi="fa-IR"/>
        </w:rPr>
      </w:pPr>
      <w:r>
        <w:rPr>
          <w:rFonts w:hint="cs"/>
          <w:rtl/>
          <w:lang w:bidi="fa-IR"/>
        </w:rPr>
        <w:t xml:space="preserve">قبل از تحلیل عاملی، نمونه داده ها از نظر تست تناسب، مورد بررسی قرار گرفت. هر دوی آزمون های </w:t>
      </w:r>
      <w:r w:rsidR="0055752F">
        <w:rPr>
          <w:rFonts w:hint="cs"/>
          <w:rtl/>
          <w:lang w:bidi="fa-IR"/>
        </w:rPr>
        <w:t xml:space="preserve">ققیصر مایر اولکین و بارلت انجام شدند. تست مایر نمونه هایی را که همبستگی بیت متغیرهایشان کو است اندازه گیری می کند. (خازانچی 2005). </w:t>
      </w:r>
      <w:r w:rsidR="0097301B">
        <w:rPr>
          <w:rFonts w:hint="cs"/>
          <w:rtl/>
          <w:lang w:bidi="fa-IR"/>
        </w:rPr>
        <w:t xml:space="preserve">ارزش تست </w:t>
      </w:r>
      <w:r w:rsidR="0097301B">
        <w:rPr>
          <w:lang w:bidi="fa-IR"/>
        </w:rPr>
        <w:t>KMO</w:t>
      </w:r>
      <w:r w:rsidR="0097301B">
        <w:rPr>
          <w:rFonts w:hint="cs"/>
          <w:rtl/>
          <w:lang w:bidi="fa-IR"/>
        </w:rPr>
        <w:t xml:space="preserve"> باید بیشتر از 0.5 برای تحلیل عاملی رضایتبخش برای ادامه دادن باشد. </w:t>
      </w:r>
    </w:p>
    <w:p w:rsidR="0097301B" w:rsidRDefault="0097301B" w:rsidP="00BB5178">
      <w:pPr>
        <w:rPr>
          <w:lang w:bidi="fa-IR"/>
        </w:rPr>
      </w:pPr>
      <w:r>
        <w:rPr>
          <w:rFonts w:hint="cs"/>
          <w:rtl/>
          <w:lang w:bidi="fa-IR"/>
        </w:rPr>
        <w:t>جدول 2</w:t>
      </w:r>
      <w:r w:rsidR="007D2355">
        <w:rPr>
          <w:rFonts w:hint="cs"/>
          <w:rtl/>
          <w:lang w:bidi="fa-IR"/>
        </w:rPr>
        <w:t xml:space="preserve">: انواع پروژه </w:t>
      </w:r>
      <w:proofErr w:type="spellStart"/>
      <w:r w:rsidR="007D2355">
        <w:rPr>
          <w:lang w:bidi="fa-IR"/>
        </w:rPr>
        <w:t>ppp</w:t>
      </w:r>
      <w:proofErr w:type="spellEnd"/>
    </w:p>
    <w:p w:rsidR="007D2355" w:rsidRDefault="007D2355" w:rsidP="00BB5178">
      <w:pPr>
        <w:rPr>
          <w:rFonts w:hint="cs"/>
          <w:rtl/>
          <w:lang w:bidi="fa-IR"/>
        </w:rPr>
      </w:pPr>
    </w:p>
    <w:p w:rsidR="007D2355" w:rsidRDefault="007D2355" w:rsidP="00BB5178">
      <w:pPr>
        <w:rPr>
          <w:rFonts w:hint="cs"/>
          <w:rtl/>
          <w:lang w:bidi="fa-IR"/>
        </w:rPr>
      </w:pPr>
      <w:r>
        <w:rPr>
          <w:rFonts w:hint="cs"/>
          <w:noProof/>
          <w:rtl/>
        </w:rPr>
        <w:lastRenderedPageBreak/>
        <w:drawing>
          <wp:inline distT="0" distB="0" distL="0" distR="0">
            <wp:extent cx="5248275" cy="2705100"/>
            <wp:effectExtent l="1905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cstate="print"/>
                    <a:srcRect/>
                    <a:stretch>
                      <a:fillRect/>
                    </a:stretch>
                  </pic:blipFill>
                  <pic:spPr bwMode="auto">
                    <a:xfrm>
                      <a:off x="0" y="0"/>
                      <a:ext cx="5248275" cy="2705100"/>
                    </a:xfrm>
                    <a:prstGeom prst="rect">
                      <a:avLst/>
                    </a:prstGeom>
                    <a:noFill/>
                    <a:ln w="9525">
                      <a:noFill/>
                      <a:miter lim="800000"/>
                      <a:headEnd/>
                      <a:tailEnd/>
                    </a:ln>
                  </pic:spPr>
                </pic:pic>
              </a:graphicData>
            </a:graphic>
          </wp:inline>
        </w:drawing>
      </w:r>
    </w:p>
    <w:p w:rsidR="0097301B" w:rsidRDefault="0097301B" w:rsidP="00BB5178">
      <w:pPr>
        <w:rPr>
          <w:rFonts w:hint="cs"/>
          <w:rtl/>
          <w:lang w:bidi="fa-IR"/>
        </w:rPr>
      </w:pPr>
      <w:r>
        <w:rPr>
          <w:rFonts w:hint="cs"/>
          <w:rtl/>
          <w:lang w:bidi="fa-IR"/>
        </w:rPr>
        <w:t>جدول3</w:t>
      </w:r>
      <w:r w:rsidR="007D2355">
        <w:rPr>
          <w:rFonts w:hint="cs"/>
          <w:rtl/>
          <w:lang w:bidi="fa-IR"/>
        </w:rPr>
        <w:t xml:space="preserve">: ماهیت پروژه های </w:t>
      </w:r>
      <w:proofErr w:type="spellStart"/>
      <w:r w:rsidR="007D2355">
        <w:rPr>
          <w:lang w:bidi="fa-IR"/>
        </w:rPr>
        <w:t>ppp</w:t>
      </w:r>
      <w:proofErr w:type="spellEnd"/>
    </w:p>
    <w:p w:rsidR="007D2355" w:rsidRDefault="007D2355" w:rsidP="00BB5178">
      <w:pPr>
        <w:rPr>
          <w:rFonts w:hint="cs"/>
          <w:rtl/>
          <w:lang w:bidi="fa-IR"/>
        </w:rPr>
      </w:pPr>
      <w:r>
        <w:rPr>
          <w:rFonts w:hint="cs"/>
          <w:noProof/>
          <w:rtl/>
        </w:rPr>
        <w:drawing>
          <wp:inline distT="0" distB="0" distL="0" distR="0">
            <wp:extent cx="4943475" cy="1743075"/>
            <wp:effectExtent l="19050" t="0" r="952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cstate="print"/>
                    <a:srcRect/>
                    <a:stretch>
                      <a:fillRect/>
                    </a:stretch>
                  </pic:blipFill>
                  <pic:spPr bwMode="auto">
                    <a:xfrm>
                      <a:off x="0" y="0"/>
                      <a:ext cx="4943475" cy="1743075"/>
                    </a:xfrm>
                    <a:prstGeom prst="rect">
                      <a:avLst/>
                    </a:prstGeom>
                    <a:noFill/>
                    <a:ln w="9525">
                      <a:noFill/>
                      <a:miter lim="800000"/>
                      <a:headEnd/>
                      <a:tailEnd/>
                    </a:ln>
                  </pic:spPr>
                </pic:pic>
              </a:graphicData>
            </a:graphic>
          </wp:inline>
        </w:drawing>
      </w:r>
    </w:p>
    <w:p w:rsidR="0097301B" w:rsidRDefault="0097301B" w:rsidP="00BB5178">
      <w:pPr>
        <w:rPr>
          <w:rFonts w:hint="cs"/>
          <w:rtl/>
          <w:lang w:bidi="fa-IR"/>
        </w:rPr>
      </w:pPr>
      <w:r>
        <w:rPr>
          <w:rFonts w:hint="cs"/>
          <w:rtl/>
          <w:lang w:bidi="fa-IR"/>
        </w:rPr>
        <w:t>تست کرویت (حالت کروی)  بارتلت بررسی می کند که آیا ماتریس همبسته یک ماتریس واقعی است ک</w:t>
      </w:r>
      <w:r w:rsidR="00830948">
        <w:rPr>
          <w:rFonts w:hint="cs"/>
          <w:rtl/>
          <w:lang w:bidi="fa-IR"/>
        </w:rPr>
        <w:t>ه برآورد کند که مدل عاملی نامنا</w:t>
      </w:r>
      <w:r>
        <w:rPr>
          <w:rFonts w:hint="cs"/>
          <w:rtl/>
          <w:lang w:bidi="fa-IR"/>
        </w:rPr>
        <w:t xml:space="preserve">سب است؟ نتایج آزمون برآورد می کند که ابزار </w:t>
      </w:r>
      <w:r>
        <w:rPr>
          <w:lang w:bidi="fa-IR"/>
        </w:rPr>
        <w:t>KMO</w:t>
      </w:r>
      <w:r>
        <w:rPr>
          <w:rFonts w:hint="cs"/>
          <w:rtl/>
          <w:lang w:bidi="fa-IR"/>
        </w:rPr>
        <w:t xml:space="preserve"> </w:t>
      </w:r>
      <w:r w:rsidR="008F127C">
        <w:rPr>
          <w:rFonts w:hint="cs"/>
          <w:rtl/>
          <w:lang w:bidi="fa-IR"/>
        </w:rPr>
        <w:t>بالاتر از آستانه رضایت بوده است. (0.728). در حا</w:t>
      </w:r>
      <w:r w:rsidR="00830948">
        <w:rPr>
          <w:rFonts w:hint="cs"/>
          <w:rtl/>
          <w:lang w:bidi="fa-IR"/>
        </w:rPr>
        <w:t>ل</w:t>
      </w:r>
      <w:r w:rsidR="008F127C">
        <w:rPr>
          <w:rFonts w:hint="cs"/>
          <w:rtl/>
          <w:lang w:bidi="fa-IR"/>
        </w:rPr>
        <w:t xml:space="preserve">یکه ارزش آزمون بارتلت به اندازه کافی کوچک بود. (0). هر دوی آنها تحلیل عاملی را پشتیبانی کردند. </w:t>
      </w:r>
      <w:r w:rsidR="00B8230F">
        <w:rPr>
          <w:rFonts w:hint="cs"/>
          <w:rtl/>
          <w:lang w:bidi="fa-IR"/>
        </w:rPr>
        <w:t xml:space="preserve">کل 4 </w:t>
      </w:r>
      <w:r w:rsidR="00B06BF7">
        <w:rPr>
          <w:rFonts w:hint="cs"/>
          <w:rtl/>
          <w:lang w:bidi="fa-IR"/>
        </w:rPr>
        <w:t>جنبه</w:t>
      </w:r>
      <w:r w:rsidR="00B8230F">
        <w:rPr>
          <w:rFonts w:hint="cs"/>
          <w:rtl/>
          <w:lang w:bidi="fa-IR"/>
        </w:rPr>
        <w:t xml:space="preserve"> از تحلیل عاملی با بردارهای ویژه بزرگتر از یک و  حساب شده برای 63 درصد واریانس مشترک استخراج شدند. یک سنگ ریزه هم برای نشان دادن سهم هاییی که از جزء چهارم به </w:t>
      </w:r>
      <w:r w:rsidR="00B06BF7">
        <w:rPr>
          <w:rFonts w:hint="cs"/>
          <w:rtl/>
          <w:lang w:bidi="fa-IR"/>
        </w:rPr>
        <w:t>جنبه</w:t>
      </w:r>
      <w:r w:rsidR="00B8230F">
        <w:rPr>
          <w:rFonts w:hint="cs"/>
          <w:rtl/>
          <w:lang w:bidi="fa-IR"/>
        </w:rPr>
        <w:t xml:space="preserve"> کم بودند، بکار گرفته شد. این با نتایج قبلی 4 </w:t>
      </w:r>
      <w:r w:rsidR="00B06BF7">
        <w:rPr>
          <w:rFonts w:hint="cs"/>
          <w:rtl/>
          <w:lang w:bidi="fa-IR"/>
        </w:rPr>
        <w:t>جنبه</w:t>
      </w:r>
      <w:r w:rsidR="00B8230F">
        <w:rPr>
          <w:rFonts w:hint="cs"/>
          <w:rtl/>
          <w:lang w:bidi="fa-IR"/>
        </w:rPr>
        <w:t xml:space="preserve"> </w:t>
      </w:r>
      <w:r w:rsidR="005C738D">
        <w:rPr>
          <w:rFonts w:hint="cs"/>
          <w:rtl/>
          <w:lang w:bidi="fa-IR"/>
        </w:rPr>
        <w:t>که خلاصه ای معقول و منطقی از داده ها ارایه می داد</w:t>
      </w:r>
      <w:r w:rsidR="005C738D" w:rsidRPr="005C738D">
        <w:rPr>
          <w:rFonts w:hint="cs"/>
          <w:rtl/>
          <w:lang w:bidi="fa-IR"/>
        </w:rPr>
        <w:t xml:space="preserve"> </w:t>
      </w:r>
      <w:r w:rsidR="005C738D">
        <w:rPr>
          <w:rFonts w:hint="cs"/>
          <w:rtl/>
          <w:lang w:bidi="fa-IR"/>
        </w:rPr>
        <w:t xml:space="preserve">متناقض نیست. </w:t>
      </w:r>
    </w:p>
    <w:p w:rsidR="005C738D" w:rsidRDefault="005C738D" w:rsidP="00BB5178">
      <w:pPr>
        <w:rPr>
          <w:rFonts w:hint="cs"/>
          <w:rtl/>
          <w:lang w:bidi="fa-IR"/>
        </w:rPr>
      </w:pPr>
      <w:r>
        <w:rPr>
          <w:rFonts w:hint="cs"/>
          <w:rtl/>
          <w:lang w:bidi="fa-IR"/>
        </w:rPr>
        <w:lastRenderedPageBreak/>
        <w:t xml:space="preserve">هر </w:t>
      </w:r>
      <w:r w:rsidR="00B06BF7">
        <w:rPr>
          <w:rFonts w:hint="cs"/>
          <w:rtl/>
          <w:lang w:bidi="fa-IR"/>
        </w:rPr>
        <w:t>جنبه</w:t>
      </w:r>
      <w:r>
        <w:rPr>
          <w:rFonts w:hint="cs"/>
          <w:rtl/>
          <w:lang w:bidi="fa-IR"/>
        </w:rPr>
        <w:t xml:space="preserve"> شامل مجموعه ای از عوامل است. بر طبق هیر اتال(1998) همبستگی آیتم ها باید برای تشخیص بارگذاری مناسب در این مقاله بالاتر از 0.5 باشد. بارگذاری لبرای لین 18 عامل ار=ز 0.500 تجاوز کرد.البته بجز دو عامل که از آنجایی که در حاشیه یک تحقیق اکتشافی مهم قرار داشتند در این پژوهش وارد شدند. </w:t>
      </w:r>
    </w:p>
    <w:p w:rsidR="005C738D" w:rsidRDefault="005C738D" w:rsidP="00BB5178">
      <w:pPr>
        <w:rPr>
          <w:rFonts w:hint="cs"/>
          <w:rtl/>
          <w:lang w:bidi="fa-IR"/>
        </w:rPr>
      </w:pPr>
      <w:r>
        <w:rPr>
          <w:rFonts w:hint="cs"/>
          <w:rtl/>
          <w:lang w:bidi="fa-IR"/>
        </w:rPr>
        <w:t xml:space="preserve">چهر </w:t>
      </w:r>
      <w:r w:rsidR="00B06BF7">
        <w:rPr>
          <w:rFonts w:hint="cs"/>
          <w:rtl/>
          <w:lang w:bidi="fa-IR"/>
        </w:rPr>
        <w:t>جنبه</w:t>
      </w:r>
      <w:r>
        <w:rPr>
          <w:rFonts w:hint="cs"/>
          <w:rtl/>
          <w:lang w:bidi="fa-IR"/>
        </w:rPr>
        <w:t xml:space="preserve"> استخراج شده به قرار زیر بودند:</w:t>
      </w:r>
    </w:p>
    <w:p w:rsidR="007D2355" w:rsidRDefault="005C738D" w:rsidP="00BB5178">
      <w:pPr>
        <w:rPr>
          <w:rFonts w:hint="cs"/>
          <w:rtl/>
          <w:lang w:bidi="fa-IR"/>
        </w:rPr>
      </w:pPr>
      <w:r>
        <w:rPr>
          <w:rFonts w:hint="cs"/>
          <w:rtl/>
          <w:lang w:bidi="fa-IR"/>
        </w:rPr>
        <w:t>(نشان داده شده در جدول 6):</w:t>
      </w:r>
    </w:p>
    <w:p w:rsidR="005C738D" w:rsidRDefault="00CF4805" w:rsidP="00BB5178">
      <w:pPr>
        <w:rPr>
          <w:rFonts w:hint="cs"/>
          <w:lang w:bidi="fa-IR"/>
        </w:rPr>
      </w:pPr>
      <w:r>
        <w:rPr>
          <w:rFonts w:hint="cs"/>
          <w:rtl/>
          <w:lang w:bidi="fa-IR"/>
        </w:rPr>
        <w:t>برچسب تعهد سهامداران و توانایی برای جلسه توجیهی شامل عوامل زیر است:</w:t>
      </w:r>
    </w:p>
    <w:p w:rsidR="00CF4805" w:rsidRDefault="00CF4805" w:rsidP="00BB5178">
      <w:pPr>
        <w:rPr>
          <w:rFonts w:hint="cs"/>
          <w:lang w:bidi="fa-IR"/>
        </w:rPr>
      </w:pPr>
      <w:r>
        <w:rPr>
          <w:rFonts w:hint="cs"/>
          <w:rtl/>
          <w:lang w:bidi="fa-IR"/>
        </w:rPr>
        <w:t>تعهد تیمی (0.755)</w:t>
      </w:r>
    </w:p>
    <w:p w:rsidR="00CF4805" w:rsidRDefault="00F2698A" w:rsidP="00BB5178">
      <w:pPr>
        <w:rPr>
          <w:rFonts w:hint="cs"/>
          <w:lang w:bidi="fa-IR"/>
        </w:rPr>
      </w:pPr>
      <w:r>
        <w:rPr>
          <w:rFonts w:hint="cs"/>
          <w:rtl/>
          <w:lang w:bidi="fa-IR"/>
        </w:rPr>
        <w:t>تجربه گروه سهامداران(0.651)</w:t>
      </w:r>
    </w:p>
    <w:p w:rsidR="00F2698A" w:rsidRDefault="00F2698A" w:rsidP="00BB5178">
      <w:pPr>
        <w:rPr>
          <w:rFonts w:hint="cs"/>
          <w:lang w:bidi="fa-IR"/>
        </w:rPr>
      </w:pPr>
      <w:r>
        <w:rPr>
          <w:rFonts w:hint="cs"/>
          <w:rtl/>
          <w:lang w:bidi="fa-IR"/>
        </w:rPr>
        <w:t>برگزاری کارگاههای آموزشی برای سهامداران(0.629)</w:t>
      </w:r>
    </w:p>
    <w:p w:rsidR="00F2698A" w:rsidRDefault="00F2698A" w:rsidP="00BB5178">
      <w:pPr>
        <w:rPr>
          <w:rFonts w:hint="cs"/>
          <w:lang w:bidi="fa-IR"/>
        </w:rPr>
      </w:pPr>
      <w:r>
        <w:rPr>
          <w:rFonts w:hint="cs"/>
          <w:rtl/>
          <w:lang w:bidi="fa-IR"/>
        </w:rPr>
        <w:t xml:space="preserve">ساختار مدیریتی شفاف (0.605) </w:t>
      </w:r>
    </w:p>
    <w:p w:rsidR="00F2698A" w:rsidRDefault="00F2698A" w:rsidP="00BB5178">
      <w:pPr>
        <w:rPr>
          <w:rFonts w:hint="cs"/>
          <w:lang w:bidi="fa-IR"/>
        </w:rPr>
      </w:pPr>
      <w:r>
        <w:rPr>
          <w:rFonts w:hint="cs"/>
          <w:rtl/>
          <w:lang w:bidi="fa-IR"/>
        </w:rPr>
        <w:t>دانش نسبت به کسب و کار مشتریان (0.579)</w:t>
      </w:r>
    </w:p>
    <w:p w:rsidR="00F2698A" w:rsidRDefault="00F2698A" w:rsidP="00BB5178">
      <w:pPr>
        <w:rPr>
          <w:rFonts w:hint="cs"/>
          <w:lang w:bidi="fa-IR"/>
        </w:rPr>
      </w:pPr>
      <w:r>
        <w:rPr>
          <w:rFonts w:hint="cs"/>
          <w:rtl/>
          <w:lang w:bidi="fa-IR"/>
        </w:rPr>
        <w:t>هدایت ماهرانه و مشاوره مدیر پروژه (0.557)</w:t>
      </w:r>
    </w:p>
    <w:p w:rsidR="00F2698A" w:rsidRDefault="00F2698A" w:rsidP="00BB5178">
      <w:pPr>
        <w:rPr>
          <w:rFonts w:hint="cs"/>
          <w:lang w:bidi="fa-IR"/>
        </w:rPr>
      </w:pPr>
      <w:r>
        <w:rPr>
          <w:rFonts w:hint="cs"/>
          <w:rtl/>
          <w:lang w:bidi="fa-IR"/>
        </w:rPr>
        <w:t>دانش کنترل قانونی پروژه ( 0.539)</w:t>
      </w:r>
    </w:p>
    <w:p w:rsidR="00F2698A" w:rsidRDefault="00F2698A" w:rsidP="00BB5178">
      <w:pPr>
        <w:rPr>
          <w:rFonts w:hint="cs"/>
          <w:rtl/>
          <w:lang w:bidi="fa-IR"/>
        </w:rPr>
      </w:pPr>
      <w:r>
        <w:rPr>
          <w:rFonts w:hint="cs"/>
          <w:rtl/>
          <w:lang w:bidi="fa-IR"/>
        </w:rPr>
        <w:t>این عوامل با الزامات فرآیند برای جلسه توجیهی همراه شدند:</w:t>
      </w:r>
    </w:p>
    <w:p w:rsidR="00F2698A" w:rsidRDefault="00F2698A" w:rsidP="00BB5178">
      <w:pPr>
        <w:rPr>
          <w:rFonts w:hint="cs"/>
          <w:rtl/>
          <w:lang w:bidi="fa-IR"/>
        </w:rPr>
      </w:pPr>
      <w:r>
        <w:rPr>
          <w:rFonts w:hint="cs"/>
          <w:rtl/>
          <w:lang w:bidi="fa-IR"/>
        </w:rPr>
        <w:t>جدول 4</w:t>
      </w:r>
      <w:r w:rsidR="007D2355">
        <w:rPr>
          <w:rFonts w:hint="cs"/>
          <w:rtl/>
          <w:lang w:bidi="fa-IR"/>
        </w:rPr>
        <w:t xml:space="preserve">: نقش در چروژه های </w:t>
      </w:r>
      <w:proofErr w:type="spellStart"/>
      <w:r w:rsidR="007D2355">
        <w:rPr>
          <w:lang w:bidi="fa-IR"/>
        </w:rPr>
        <w:t>ppp</w:t>
      </w:r>
      <w:proofErr w:type="spellEnd"/>
    </w:p>
    <w:p w:rsidR="007D2355" w:rsidRDefault="007D2355" w:rsidP="00BB5178">
      <w:pPr>
        <w:rPr>
          <w:rFonts w:hint="cs"/>
          <w:rtl/>
          <w:lang w:bidi="fa-IR"/>
        </w:rPr>
      </w:pPr>
      <w:r>
        <w:rPr>
          <w:rFonts w:hint="cs"/>
          <w:noProof/>
          <w:rtl/>
        </w:rPr>
        <w:lastRenderedPageBreak/>
        <w:drawing>
          <wp:inline distT="0" distB="0" distL="0" distR="0">
            <wp:extent cx="5057775" cy="2819400"/>
            <wp:effectExtent l="1905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cstate="print"/>
                    <a:srcRect/>
                    <a:stretch>
                      <a:fillRect/>
                    </a:stretch>
                  </pic:blipFill>
                  <pic:spPr bwMode="auto">
                    <a:xfrm>
                      <a:off x="0" y="0"/>
                      <a:ext cx="5057775" cy="2819400"/>
                    </a:xfrm>
                    <a:prstGeom prst="rect">
                      <a:avLst/>
                    </a:prstGeom>
                    <a:noFill/>
                    <a:ln w="9525">
                      <a:noFill/>
                      <a:miter lim="800000"/>
                      <a:headEnd/>
                      <a:tailEnd/>
                    </a:ln>
                  </pic:spPr>
                </pic:pic>
              </a:graphicData>
            </a:graphic>
          </wp:inline>
        </w:drawing>
      </w:r>
    </w:p>
    <w:p w:rsidR="00F2698A" w:rsidRDefault="00F2698A" w:rsidP="00BB5178">
      <w:pPr>
        <w:rPr>
          <w:rFonts w:hint="cs"/>
          <w:rtl/>
          <w:lang w:bidi="fa-IR"/>
        </w:rPr>
      </w:pPr>
      <w:r>
        <w:rPr>
          <w:rFonts w:hint="cs"/>
          <w:rtl/>
          <w:lang w:bidi="fa-IR"/>
        </w:rPr>
        <w:t xml:space="preserve">جدول 5 </w:t>
      </w:r>
      <w:r w:rsidR="007D2355">
        <w:rPr>
          <w:rFonts w:hint="cs"/>
          <w:rtl/>
          <w:lang w:bidi="fa-IR"/>
        </w:rPr>
        <w:t xml:space="preserve">: تجربه در پروژه های </w:t>
      </w:r>
      <w:proofErr w:type="spellStart"/>
      <w:r w:rsidR="007D2355">
        <w:rPr>
          <w:lang w:bidi="fa-IR"/>
        </w:rPr>
        <w:t>ppp</w:t>
      </w:r>
      <w:proofErr w:type="spellEnd"/>
    </w:p>
    <w:p w:rsidR="007D2355" w:rsidRDefault="007D2355" w:rsidP="00BB5178">
      <w:pPr>
        <w:rPr>
          <w:rFonts w:hint="cs"/>
          <w:rtl/>
          <w:lang w:bidi="fa-IR"/>
        </w:rPr>
      </w:pPr>
      <w:r>
        <w:rPr>
          <w:rFonts w:hint="cs"/>
          <w:noProof/>
          <w:rtl/>
        </w:rPr>
        <w:drawing>
          <wp:inline distT="0" distB="0" distL="0" distR="0">
            <wp:extent cx="4981575" cy="1733550"/>
            <wp:effectExtent l="1905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 cstate="print"/>
                    <a:srcRect/>
                    <a:stretch>
                      <a:fillRect/>
                    </a:stretch>
                  </pic:blipFill>
                  <pic:spPr bwMode="auto">
                    <a:xfrm>
                      <a:off x="0" y="0"/>
                      <a:ext cx="4981575" cy="1733550"/>
                    </a:xfrm>
                    <a:prstGeom prst="rect">
                      <a:avLst/>
                    </a:prstGeom>
                    <a:noFill/>
                    <a:ln w="9525">
                      <a:noFill/>
                      <a:miter lim="800000"/>
                      <a:headEnd/>
                      <a:tailEnd/>
                    </a:ln>
                  </pic:spPr>
                </pic:pic>
              </a:graphicData>
            </a:graphic>
          </wp:inline>
        </w:drawing>
      </w:r>
    </w:p>
    <w:p w:rsidR="00C25D97" w:rsidRDefault="00C25D97" w:rsidP="00BB5178">
      <w:pPr>
        <w:rPr>
          <w:rFonts w:hint="cs"/>
          <w:rtl/>
          <w:lang w:bidi="fa-IR"/>
        </w:rPr>
      </w:pPr>
      <w:r>
        <w:rPr>
          <w:rtl/>
          <w:lang w:bidi="fa-IR"/>
        </w:rPr>
        <w:t>برچسب "رهبر</w:t>
      </w:r>
      <w:r>
        <w:rPr>
          <w:rFonts w:hint="cs"/>
          <w:rtl/>
          <w:lang w:bidi="fa-IR"/>
        </w:rPr>
        <w:t>ی</w:t>
      </w:r>
      <w:r>
        <w:rPr>
          <w:rtl/>
          <w:lang w:bidi="fa-IR"/>
        </w:rPr>
        <w:t xml:space="preserve"> سهامداران در جلسه" شامل</w:t>
      </w:r>
      <w:r>
        <w:rPr>
          <w:rFonts w:hint="cs"/>
          <w:rtl/>
          <w:lang w:bidi="fa-IR"/>
        </w:rPr>
        <w:t>عوامل</w:t>
      </w:r>
      <w:r>
        <w:rPr>
          <w:rtl/>
          <w:lang w:bidi="fa-IR"/>
        </w:rPr>
        <w:t xml:space="preserve"> ز</w:t>
      </w:r>
      <w:r>
        <w:rPr>
          <w:rFonts w:hint="cs"/>
          <w:rtl/>
          <w:lang w:bidi="fa-IR"/>
        </w:rPr>
        <w:t>یر</w:t>
      </w:r>
      <w:r>
        <w:rPr>
          <w:rtl/>
          <w:lang w:bidi="fa-IR"/>
        </w:rPr>
        <w:t xml:space="preserve"> (نشان داده شده با بارها</w:t>
      </w:r>
      <w:r>
        <w:rPr>
          <w:rFonts w:hint="cs"/>
          <w:rtl/>
          <w:lang w:bidi="fa-IR"/>
        </w:rPr>
        <w:t>ی</w:t>
      </w:r>
      <w:r>
        <w:rPr>
          <w:rtl/>
          <w:lang w:bidi="fa-IR"/>
        </w:rPr>
        <w:t xml:space="preserve"> عامل</w:t>
      </w:r>
      <w:r>
        <w:rPr>
          <w:rFonts w:hint="cs"/>
          <w:rtl/>
          <w:lang w:bidi="fa-IR"/>
        </w:rPr>
        <w:t>ی</w:t>
      </w:r>
      <w:r>
        <w:rPr>
          <w:rtl/>
          <w:lang w:bidi="fa-IR"/>
        </w:rPr>
        <w:t xml:space="preserve"> خود): </w:t>
      </w:r>
    </w:p>
    <w:p w:rsidR="00C25D97" w:rsidRDefault="00C25D97" w:rsidP="00BB5178">
      <w:pPr>
        <w:rPr>
          <w:rFonts w:hint="cs"/>
          <w:rtl/>
          <w:lang w:bidi="fa-IR"/>
        </w:rPr>
      </w:pPr>
      <w:r>
        <w:rPr>
          <w:rtl/>
          <w:lang w:bidi="fa-IR"/>
        </w:rPr>
        <w:t>وضوح</w:t>
      </w:r>
      <w:r>
        <w:rPr>
          <w:rFonts w:hint="cs"/>
          <w:rtl/>
          <w:lang w:bidi="fa-IR"/>
        </w:rPr>
        <w:t xml:space="preserve"> </w:t>
      </w:r>
      <w:r>
        <w:rPr>
          <w:rtl/>
          <w:lang w:bidi="fa-IR"/>
        </w:rPr>
        <w:t xml:space="preserve">نقش سهامداران (0.825)، </w:t>
      </w:r>
    </w:p>
    <w:p w:rsidR="00C25D97" w:rsidRDefault="00C25D97" w:rsidP="00BB5178">
      <w:pPr>
        <w:rPr>
          <w:rFonts w:hint="cs"/>
          <w:rtl/>
          <w:lang w:bidi="fa-IR"/>
        </w:rPr>
      </w:pPr>
      <w:r>
        <w:rPr>
          <w:rtl/>
          <w:lang w:bidi="fa-IR"/>
        </w:rPr>
        <w:t>انتخاب</w:t>
      </w:r>
      <w:r>
        <w:rPr>
          <w:rFonts w:hint="cs"/>
          <w:rtl/>
          <w:lang w:bidi="fa-IR"/>
        </w:rPr>
        <w:t xml:space="preserve"> </w:t>
      </w:r>
      <w:r>
        <w:rPr>
          <w:rtl/>
          <w:lang w:bidi="fa-IR"/>
        </w:rPr>
        <w:t>ت</w:t>
      </w:r>
      <w:r>
        <w:rPr>
          <w:rFonts w:hint="cs"/>
          <w:rtl/>
          <w:lang w:bidi="fa-IR"/>
        </w:rPr>
        <w:t>یم</w:t>
      </w:r>
      <w:r>
        <w:rPr>
          <w:rtl/>
          <w:lang w:bidi="fa-IR"/>
        </w:rPr>
        <w:t xml:space="preserve"> جلسه(0.739)،</w:t>
      </w:r>
    </w:p>
    <w:p w:rsidR="00C25D97" w:rsidRDefault="00C25D97" w:rsidP="00BB5178">
      <w:pPr>
        <w:rPr>
          <w:lang w:bidi="fa-IR"/>
        </w:rPr>
      </w:pPr>
      <w:r>
        <w:rPr>
          <w:rtl/>
          <w:lang w:bidi="fa-IR"/>
        </w:rPr>
        <w:t>مشاوره کاف</w:t>
      </w:r>
      <w:r>
        <w:rPr>
          <w:rFonts w:hint="cs"/>
          <w:rtl/>
          <w:lang w:bidi="fa-IR"/>
        </w:rPr>
        <w:t>ی</w:t>
      </w:r>
      <w:r>
        <w:rPr>
          <w:rtl/>
          <w:lang w:bidi="fa-IR"/>
        </w:rPr>
        <w:t xml:space="preserve"> با سهامداران (0.563)</w:t>
      </w:r>
    </w:p>
    <w:p w:rsidR="00C25D97" w:rsidRDefault="00C25D97" w:rsidP="00BB5178">
      <w:pPr>
        <w:rPr>
          <w:rFonts w:hint="cs"/>
          <w:rtl/>
          <w:lang w:bidi="fa-IR"/>
        </w:rPr>
      </w:pPr>
      <w:r>
        <w:rPr>
          <w:rFonts w:hint="cs"/>
          <w:rtl/>
          <w:lang w:bidi="fa-IR"/>
        </w:rPr>
        <w:t>موافقت جلسها</w:t>
      </w:r>
      <w:r w:rsidR="00830948">
        <w:rPr>
          <w:rFonts w:hint="cs"/>
          <w:rtl/>
          <w:lang w:bidi="fa-IR"/>
        </w:rPr>
        <w:t xml:space="preserve"> </w:t>
      </w:r>
      <w:r>
        <w:rPr>
          <w:rFonts w:hint="cs"/>
          <w:rtl/>
          <w:lang w:bidi="fa-IR"/>
        </w:rPr>
        <w:t>ز سی</w:t>
      </w:r>
      <w:r>
        <w:rPr>
          <w:rtl/>
          <w:lang w:bidi="fa-IR"/>
        </w:rPr>
        <w:t xml:space="preserve"> همه طرف ها</w:t>
      </w:r>
      <w:r>
        <w:rPr>
          <w:rFonts w:hint="cs"/>
          <w:rtl/>
          <w:lang w:bidi="fa-IR"/>
        </w:rPr>
        <w:t>ی</w:t>
      </w:r>
      <w:r>
        <w:rPr>
          <w:rtl/>
          <w:lang w:bidi="fa-IR"/>
        </w:rPr>
        <w:t xml:space="preserve"> مربوطه (0.543)، </w:t>
      </w:r>
    </w:p>
    <w:p w:rsidR="00C25D97" w:rsidRDefault="00C25D97" w:rsidP="00BB5178">
      <w:pPr>
        <w:rPr>
          <w:rFonts w:hint="cs"/>
          <w:rtl/>
          <w:lang w:bidi="fa-IR"/>
        </w:rPr>
      </w:pPr>
      <w:r>
        <w:rPr>
          <w:rtl/>
          <w:lang w:bidi="fa-IR"/>
        </w:rPr>
        <w:lastRenderedPageBreak/>
        <w:t xml:space="preserve">دانش مشاوران (0.496)، </w:t>
      </w:r>
    </w:p>
    <w:p w:rsidR="00C25D97" w:rsidRDefault="00C25D97" w:rsidP="00BB5178">
      <w:pPr>
        <w:rPr>
          <w:rFonts w:hint="cs"/>
          <w:rtl/>
          <w:lang w:bidi="fa-IR"/>
        </w:rPr>
      </w:pPr>
      <w:r>
        <w:rPr>
          <w:rtl/>
          <w:lang w:bidi="fa-IR"/>
        </w:rPr>
        <w:t xml:space="preserve">صداقت (0.486). </w:t>
      </w:r>
    </w:p>
    <w:p w:rsidR="00C25D97" w:rsidRDefault="00C25D97" w:rsidP="00BB5178">
      <w:pPr>
        <w:rPr>
          <w:rFonts w:hint="cs"/>
          <w:rtl/>
          <w:lang w:bidi="fa-IR"/>
        </w:rPr>
      </w:pPr>
      <w:r>
        <w:rPr>
          <w:rFonts w:hint="cs"/>
          <w:rtl/>
          <w:lang w:bidi="fa-IR"/>
        </w:rPr>
        <w:t>این عوامل با مشاوره توسط سهامنداران همراه بودند.</w:t>
      </w:r>
    </w:p>
    <w:p w:rsidR="00C25D97" w:rsidRDefault="00C25D97" w:rsidP="00BB5178">
      <w:pPr>
        <w:rPr>
          <w:rFonts w:hint="cs"/>
          <w:rtl/>
          <w:lang w:bidi="fa-IR"/>
        </w:rPr>
      </w:pPr>
      <w:r>
        <w:rPr>
          <w:rtl/>
          <w:lang w:bidi="fa-IR"/>
        </w:rPr>
        <w:t>برچسب "اخلاق</w:t>
      </w:r>
      <w:r>
        <w:rPr>
          <w:rFonts w:hint="cs"/>
          <w:rtl/>
          <w:lang w:bidi="fa-IR"/>
        </w:rPr>
        <w:t xml:space="preserve"> سهامداران </w:t>
      </w:r>
      <w:r>
        <w:rPr>
          <w:rtl/>
          <w:lang w:bidi="fa-IR"/>
        </w:rPr>
        <w:t>برا</w:t>
      </w:r>
      <w:r>
        <w:rPr>
          <w:rFonts w:hint="cs"/>
          <w:rtl/>
          <w:lang w:bidi="fa-IR"/>
        </w:rPr>
        <w:t>ی</w:t>
      </w:r>
      <w:r>
        <w:rPr>
          <w:rtl/>
          <w:lang w:bidi="fa-IR"/>
        </w:rPr>
        <w:t xml:space="preserve"> جلسه" شامل</w:t>
      </w:r>
      <w:r>
        <w:rPr>
          <w:rFonts w:hint="cs"/>
          <w:rtl/>
          <w:lang w:bidi="fa-IR"/>
        </w:rPr>
        <w:t xml:space="preserve"> عوامل</w:t>
      </w:r>
      <w:r>
        <w:rPr>
          <w:rtl/>
          <w:lang w:bidi="fa-IR"/>
        </w:rPr>
        <w:t xml:space="preserve"> ز</w:t>
      </w:r>
      <w:r>
        <w:rPr>
          <w:rFonts w:hint="cs"/>
          <w:rtl/>
          <w:lang w:bidi="fa-IR"/>
        </w:rPr>
        <w:t>یر میشود</w:t>
      </w:r>
      <w:r>
        <w:rPr>
          <w:rtl/>
          <w:lang w:bidi="fa-IR"/>
        </w:rPr>
        <w:t xml:space="preserve"> (نشان داده شده است با بارها</w:t>
      </w:r>
      <w:r>
        <w:rPr>
          <w:rFonts w:hint="cs"/>
          <w:rtl/>
          <w:lang w:bidi="fa-IR"/>
        </w:rPr>
        <w:t>ی</w:t>
      </w:r>
      <w:r>
        <w:rPr>
          <w:rtl/>
          <w:lang w:bidi="fa-IR"/>
        </w:rPr>
        <w:t xml:space="preserve"> عامل</w:t>
      </w:r>
      <w:r>
        <w:rPr>
          <w:rFonts w:hint="cs"/>
          <w:rtl/>
          <w:lang w:bidi="fa-IR"/>
        </w:rPr>
        <w:t>ی</w:t>
      </w:r>
      <w:r>
        <w:rPr>
          <w:rtl/>
          <w:lang w:bidi="fa-IR"/>
        </w:rPr>
        <w:t xml:space="preserve"> خود): </w:t>
      </w:r>
      <w:r>
        <w:rPr>
          <w:rFonts w:hint="cs"/>
          <w:rtl/>
          <w:lang w:bidi="fa-IR"/>
        </w:rPr>
        <w:t xml:space="preserve"> </w:t>
      </w:r>
    </w:p>
    <w:p w:rsidR="00C25D97" w:rsidRDefault="00C25D97" w:rsidP="00BB5178">
      <w:pPr>
        <w:rPr>
          <w:rFonts w:hint="cs"/>
          <w:rtl/>
          <w:lang w:bidi="fa-IR"/>
        </w:rPr>
      </w:pPr>
    </w:p>
    <w:p w:rsidR="00C25D97" w:rsidRDefault="00C25D97" w:rsidP="00BB5178">
      <w:pPr>
        <w:rPr>
          <w:rFonts w:hint="cs"/>
          <w:rtl/>
          <w:lang w:bidi="fa-IR"/>
        </w:rPr>
      </w:pPr>
      <w:r>
        <w:rPr>
          <w:rtl/>
          <w:lang w:bidi="fa-IR"/>
        </w:rPr>
        <w:t>باز بودن</w:t>
      </w:r>
      <w:r>
        <w:rPr>
          <w:rFonts w:hint="cs"/>
          <w:rtl/>
          <w:lang w:bidi="fa-IR"/>
        </w:rPr>
        <w:t xml:space="preserve"> و</w:t>
      </w:r>
      <w:r>
        <w:rPr>
          <w:rtl/>
          <w:lang w:bidi="fa-IR"/>
        </w:rPr>
        <w:t xml:space="preserve"> اعتماد (0.744) </w:t>
      </w:r>
    </w:p>
    <w:p w:rsidR="00C25D97" w:rsidRDefault="00C25D97" w:rsidP="00BB5178">
      <w:pPr>
        <w:rPr>
          <w:rFonts w:hint="cs"/>
          <w:rtl/>
          <w:lang w:bidi="fa-IR"/>
        </w:rPr>
      </w:pPr>
      <w:r>
        <w:rPr>
          <w:rtl/>
          <w:lang w:bidi="fa-IR"/>
        </w:rPr>
        <w:t>و ارتباطات باز و موثر(0.700).</w:t>
      </w:r>
    </w:p>
    <w:p w:rsidR="00F348FA" w:rsidRDefault="00C25D97" w:rsidP="00BB5178">
      <w:pPr>
        <w:rPr>
          <w:lang w:bidi="fa-IR"/>
        </w:rPr>
      </w:pPr>
      <w:r>
        <w:rPr>
          <w:rtl/>
          <w:lang w:bidi="fa-IR"/>
        </w:rPr>
        <w:t xml:space="preserve"> ا</w:t>
      </w:r>
      <w:r>
        <w:rPr>
          <w:rFonts w:hint="cs"/>
          <w:rtl/>
          <w:lang w:bidi="fa-IR"/>
        </w:rPr>
        <w:t>ین</w:t>
      </w:r>
      <w:r>
        <w:rPr>
          <w:rtl/>
          <w:lang w:bidi="fa-IR"/>
        </w:rPr>
        <w:t xml:space="preserve"> عوامل با الزامات اخلاق</w:t>
      </w:r>
      <w:r>
        <w:rPr>
          <w:rFonts w:hint="cs"/>
          <w:rtl/>
          <w:lang w:bidi="fa-IR"/>
        </w:rPr>
        <w:t>ی برای</w:t>
      </w:r>
      <w:r>
        <w:rPr>
          <w:rtl/>
          <w:lang w:bidi="fa-IR"/>
        </w:rPr>
        <w:t xml:space="preserve"> جلسه</w:t>
      </w:r>
      <w:r w:rsidRPr="00C25D97">
        <w:rPr>
          <w:rtl/>
          <w:lang w:bidi="fa-IR"/>
        </w:rPr>
        <w:t xml:space="preserve"> </w:t>
      </w:r>
      <w:r>
        <w:rPr>
          <w:rtl/>
          <w:lang w:bidi="fa-IR"/>
        </w:rPr>
        <w:t>همراه بود</w:t>
      </w:r>
      <w:r>
        <w:rPr>
          <w:rFonts w:hint="cs"/>
          <w:rtl/>
          <w:lang w:bidi="fa-IR"/>
        </w:rPr>
        <w:t>ند.</w:t>
      </w:r>
    </w:p>
    <w:p w:rsidR="00F348FA" w:rsidRDefault="00F348FA" w:rsidP="00BB5178">
      <w:pPr>
        <w:rPr>
          <w:rFonts w:hint="cs"/>
          <w:rtl/>
          <w:lang w:bidi="fa-IR"/>
        </w:rPr>
      </w:pPr>
      <w:r>
        <w:rPr>
          <w:rtl/>
          <w:lang w:bidi="fa-IR"/>
        </w:rPr>
        <w:t>برچسب "تسه</w:t>
      </w:r>
      <w:r>
        <w:rPr>
          <w:rFonts w:hint="cs"/>
          <w:rtl/>
          <w:lang w:bidi="fa-IR"/>
        </w:rPr>
        <w:t>یلات</w:t>
      </w:r>
      <w:r>
        <w:rPr>
          <w:rtl/>
          <w:lang w:bidi="fa-IR"/>
        </w:rPr>
        <w:t xml:space="preserve"> سهامداران در جلسه" شامل</w:t>
      </w:r>
      <w:r>
        <w:rPr>
          <w:rFonts w:hint="cs"/>
          <w:rtl/>
          <w:lang w:bidi="fa-IR"/>
        </w:rPr>
        <w:t xml:space="preserve"> عوامل</w:t>
      </w:r>
      <w:r>
        <w:rPr>
          <w:rtl/>
          <w:lang w:bidi="fa-IR"/>
        </w:rPr>
        <w:t xml:space="preserve"> ز</w:t>
      </w:r>
      <w:r>
        <w:rPr>
          <w:rFonts w:hint="cs"/>
          <w:rtl/>
          <w:lang w:bidi="fa-IR"/>
        </w:rPr>
        <w:t>یر میباشد</w:t>
      </w:r>
      <w:r>
        <w:rPr>
          <w:rtl/>
          <w:lang w:bidi="fa-IR"/>
        </w:rPr>
        <w:t xml:space="preserve"> (نشان داده شده است با بارها</w:t>
      </w:r>
      <w:r>
        <w:rPr>
          <w:rFonts w:hint="cs"/>
          <w:rtl/>
          <w:lang w:bidi="fa-IR"/>
        </w:rPr>
        <w:t>ی</w:t>
      </w:r>
      <w:r>
        <w:rPr>
          <w:rtl/>
          <w:lang w:bidi="fa-IR"/>
        </w:rPr>
        <w:t xml:space="preserve"> عامل</w:t>
      </w:r>
      <w:r>
        <w:rPr>
          <w:rFonts w:hint="cs"/>
          <w:rtl/>
          <w:lang w:bidi="fa-IR"/>
        </w:rPr>
        <w:t>ی</w:t>
      </w:r>
      <w:r>
        <w:rPr>
          <w:rtl/>
          <w:lang w:bidi="fa-IR"/>
        </w:rPr>
        <w:t xml:space="preserve"> خود): </w:t>
      </w:r>
    </w:p>
    <w:p w:rsidR="00F348FA" w:rsidRDefault="00F348FA" w:rsidP="00BB5178">
      <w:pPr>
        <w:rPr>
          <w:lang w:bidi="fa-IR"/>
        </w:rPr>
      </w:pPr>
      <w:r>
        <w:rPr>
          <w:rtl/>
          <w:lang w:bidi="fa-IR"/>
        </w:rPr>
        <w:t>تعادل</w:t>
      </w:r>
      <w:r>
        <w:rPr>
          <w:rFonts w:hint="cs"/>
          <w:rtl/>
          <w:lang w:bidi="fa-IR"/>
        </w:rPr>
        <w:t xml:space="preserve"> ا</w:t>
      </w:r>
      <w:r>
        <w:rPr>
          <w:rtl/>
          <w:lang w:bidi="fa-IR"/>
        </w:rPr>
        <w:t xml:space="preserve"> ن</w:t>
      </w:r>
      <w:r>
        <w:rPr>
          <w:rFonts w:hint="cs"/>
          <w:rtl/>
          <w:lang w:bidi="fa-IR"/>
        </w:rPr>
        <w:t>یازهای</w:t>
      </w:r>
      <w:r>
        <w:rPr>
          <w:rtl/>
          <w:lang w:bidi="fa-IR"/>
        </w:rPr>
        <w:t xml:space="preserve"> مورد ن</w:t>
      </w:r>
      <w:r>
        <w:rPr>
          <w:rFonts w:hint="cs"/>
          <w:rtl/>
          <w:lang w:bidi="fa-IR"/>
        </w:rPr>
        <w:t>یاز</w:t>
      </w:r>
      <w:r>
        <w:rPr>
          <w:rtl/>
          <w:lang w:bidi="fa-IR"/>
        </w:rPr>
        <w:t xml:space="preserve"> سهامداران مختلف (0.818)</w:t>
      </w:r>
    </w:p>
    <w:p w:rsidR="00F348FA" w:rsidRDefault="00F348FA" w:rsidP="00BB5178">
      <w:pPr>
        <w:rPr>
          <w:rFonts w:hint="cs"/>
          <w:rtl/>
          <w:lang w:bidi="fa-IR"/>
        </w:rPr>
      </w:pPr>
      <w:r>
        <w:rPr>
          <w:rtl/>
          <w:lang w:bidi="fa-IR"/>
        </w:rPr>
        <w:t>تسه</w:t>
      </w:r>
      <w:r>
        <w:rPr>
          <w:rFonts w:hint="cs"/>
          <w:rtl/>
          <w:lang w:bidi="fa-IR"/>
        </w:rPr>
        <w:t>یلات</w:t>
      </w:r>
      <w:r>
        <w:rPr>
          <w:rtl/>
          <w:lang w:bidi="fa-IR"/>
        </w:rPr>
        <w:t xml:space="preserve"> خوب (0.504)</w:t>
      </w:r>
    </w:p>
    <w:p w:rsidR="00C25D97" w:rsidRDefault="00F348FA" w:rsidP="00BB5178">
      <w:pPr>
        <w:rPr>
          <w:rFonts w:hint="cs"/>
          <w:rtl/>
          <w:lang w:bidi="fa-IR"/>
        </w:rPr>
      </w:pPr>
      <w:r>
        <w:rPr>
          <w:rtl/>
          <w:lang w:bidi="fa-IR"/>
        </w:rPr>
        <w:t xml:space="preserve"> ا</w:t>
      </w:r>
      <w:r>
        <w:rPr>
          <w:rFonts w:hint="cs"/>
          <w:rtl/>
          <w:lang w:bidi="fa-IR"/>
        </w:rPr>
        <w:t>ین</w:t>
      </w:r>
      <w:r>
        <w:rPr>
          <w:rtl/>
          <w:lang w:bidi="fa-IR"/>
        </w:rPr>
        <w:t xml:space="preserve"> عوامل </w:t>
      </w:r>
      <w:r>
        <w:rPr>
          <w:rFonts w:hint="cs"/>
          <w:rtl/>
          <w:lang w:bidi="fa-IR"/>
        </w:rPr>
        <w:t>با</w:t>
      </w:r>
      <w:r>
        <w:rPr>
          <w:rtl/>
          <w:lang w:bidi="fa-IR"/>
        </w:rPr>
        <w:t xml:space="preserve"> تسه</w:t>
      </w:r>
      <w:r>
        <w:rPr>
          <w:rFonts w:hint="cs"/>
          <w:rtl/>
          <w:lang w:bidi="fa-IR"/>
        </w:rPr>
        <w:t>یلات</w:t>
      </w:r>
      <w:r>
        <w:rPr>
          <w:rtl/>
          <w:lang w:bidi="fa-IR"/>
        </w:rPr>
        <w:t xml:space="preserve"> سهامداران.</w:t>
      </w:r>
      <w:r w:rsidRPr="00F348FA">
        <w:rPr>
          <w:rtl/>
          <w:lang w:bidi="fa-IR"/>
        </w:rPr>
        <w:t xml:space="preserve"> </w:t>
      </w:r>
      <w:r>
        <w:rPr>
          <w:rtl/>
          <w:lang w:bidi="fa-IR"/>
        </w:rPr>
        <w:t>همراه بود</w:t>
      </w:r>
      <w:r>
        <w:rPr>
          <w:rFonts w:hint="cs"/>
          <w:rtl/>
          <w:lang w:bidi="fa-IR"/>
        </w:rPr>
        <w:t xml:space="preserve">ند. </w:t>
      </w:r>
    </w:p>
    <w:p w:rsidR="00F348FA" w:rsidRDefault="00020945" w:rsidP="00BB5178">
      <w:pPr>
        <w:rPr>
          <w:rFonts w:hint="cs"/>
          <w:rtl/>
          <w:lang w:bidi="fa-IR"/>
        </w:rPr>
      </w:pPr>
      <w:r>
        <w:rPr>
          <w:rtl/>
          <w:lang w:bidi="fa-IR"/>
        </w:rPr>
        <w:t>م</w:t>
      </w:r>
      <w:r>
        <w:rPr>
          <w:rFonts w:hint="cs"/>
          <w:rtl/>
          <w:lang w:bidi="fa-IR"/>
        </w:rPr>
        <w:t>یانگین،</w:t>
      </w:r>
      <w:r>
        <w:rPr>
          <w:rtl/>
          <w:lang w:bidi="fa-IR"/>
        </w:rPr>
        <w:t xml:space="preserve"> </w:t>
      </w:r>
      <w:r w:rsidR="00B06BF7">
        <w:rPr>
          <w:rFonts w:hint="cs"/>
          <w:rtl/>
          <w:lang w:bidi="fa-IR"/>
        </w:rPr>
        <w:t>جنبه ها</w:t>
      </w:r>
      <w:r>
        <w:rPr>
          <w:rtl/>
          <w:lang w:bidi="fa-IR"/>
        </w:rPr>
        <w:t xml:space="preserve"> استاندارد، آلفا</w:t>
      </w:r>
      <w:r>
        <w:rPr>
          <w:rFonts w:hint="cs"/>
          <w:rtl/>
          <w:lang w:bidi="fa-IR"/>
        </w:rPr>
        <w:t>ی</w:t>
      </w:r>
      <w:r>
        <w:rPr>
          <w:rtl/>
          <w:lang w:bidi="fa-IR"/>
        </w:rPr>
        <w:t xml:space="preserve"> کرونباخ، و</w:t>
      </w:r>
      <w:r>
        <w:rPr>
          <w:rFonts w:hint="cs"/>
          <w:rtl/>
          <w:lang w:bidi="fa-IR"/>
        </w:rPr>
        <w:t xml:space="preserve"> همبستگی</w:t>
      </w:r>
      <w:r>
        <w:rPr>
          <w:rtl/>
          <w:lang w:bidi="fa-IR"/>
        </w:rPr>
        <w:t xml:space="preserve"> در جدول 7 ارائه شده </w:t>
      </w:r>
      <w:r>
        <w:rPr>
          <w:rFonts w:hint="cs"/>
          <w:rtl/>
          <w:lang w:bidi="fa-IR"/>
        </w:rPr>
        <w:t>اند</w:t>
      </w:r>
      <w:r>
        <w:rPr>
          <w:rtl/>
          <w:lang w:bidi="fa-IR"/>
        </w:rPr>
        <w:t>. ابزار نشان م</w:t>
      </w:r>
      <w:r>
        <w:rPr>
          <w:rFonts w:hint="cs"/>
          <w:rtl/>
          <w:lang w:bidi="fa-IR"/>
        </w:rPr>
        <w:t>ی</w:t>
      </w:r>
      <w:r>
        <w:rPr>
          <w:rtl/>
          <w:lang w:bidi="fa-IR"/>
        </w:rPr>
        <w:t xml:space="preserve"> دهد که</w:t>
      </w:r>
      <w:r>
        <w:rPr>
          <w:rFonts w:hint="cs"/>
          <w:rtl/>
          <w:lang w:bidi="fa-IR"/>
        </w:rPr>
        <w:t xml:space="preserve"> پاسخ </w:t>
      </w:r>
      <w:r>
        <w:rPr>
          <w:rtl/>
          <w:lang w:bidi="fa-IR"/>
        </w:rPr>
        <w:t>دهندگان بالاتر</w:t>
      </w:r>
      <w:r>
        <w:rPr>
          <w:rFonts w:hint="cs"/>
          <w:rtl/>
          <w:lang w:bidi="fa-IR"/>
        </w:rPr>
        <w:t>ین</w:t>
      </w:r>
      <w:r>
        <w:rPr>
          <w:rtl/>
          <w:lang w:bidi="fa-IR"/>
        </w:rPr>
        <w:t xml:space="preserve"> رتبه در اخلاق </w:t>
      </w:r>
      <w:r>
        <w:rPr>
          <w:rFonts w:hint="cs"/>
          <w:rtl/>
          <w:lang w:bidi="fa-IR"/>
        </w:rPr>
        <w:t>سهامداران</w:t>
      </w:r>
      <w:r>
        <w:rPr>
          <w:rtl/>
          <w:lang w:bidi="fa-IR"/>
        </w:rPr>
        <w:t xml:space="preserve"> برا</w:t>
      </w:r>
      <w:r>
        <w:rPr>
          <w:rFonts w:hint="cs"/>
          <w:rtl/>
          <w:lang w:bidi="fa-IR"/>
        </w:rPr>
        <w:t>ی</w:t>
      </w:r>
      <w:r>
        <w:rPr>
          <w:rtl/>
          <w:lang w:bidi="fa-IR"/>
        </w:rPr>
        <w:t xml:space="preserve"> جلسه</w:t>
      </w:r>
      <w:r>
        <w:rPr>
          <w:rFonts w:hint="cs"/>
          <w:rtl/>
          <w:lang w:bidi="fa-IR"/>
        </w:rPr>
        <w:t xml:space="preserve"> را داشتند</w:t>
      </w:r>
      <w:r>
        <w:rPr>
          <w:rtl/>
          <w:lang w:bidi="fa-IR"/>
        </w:rPr>
        <w:t>(4.06) و پس از</w:t>
      </w:r>
      <w:r>
        <w:rPr>
          <w:rFonts w:hint="cs"/>
          <w:rtl/>
          <w:lang w:bidi="fa-IR"/>
        </w:rPr>
        <w:t xml:space="preserve">آن </w:t>
      </w:r>
      <w:r>
        <w:rPr>
          <w:rtl/>
          <w:lang w:bidi="fa-IR"/>
        </w:rPr>
        <w:t xml:space="preserve">مشاوره </w:t>
      </w:r>
      <w:r>
        <w:rPr>
          <w:rFonts w:hint="cs"/>
          <w:rtl/>
          <w:lang w:bidi="fa-IR"/>
        </w:rPr>
        <w:t>سهامداران</w:t>
      </w:r>
      <w:r>
        <w:rPr>
          <w:rtl/>
          <w:lang w:bidi="fa-IR"/>
        </w:rPr>
        <w:t xml:space="preserve"> </w:t>
      </w:r>
      <w:r>
        <w:rPr>
          <w:rFonts w:hint="cs"/>
          <w:rtl/>
          <w:lang w:bidi="fa-IR"/>
        </w:rPr>
        <w:t>برای</w:t>
      </w:r>
      <w:r>
        <w:rPr>
          <w:rtl/>
          <w:lang w:bidi="fa-IR"/>
        </w:rPr>
        <w:t xml:space="preserve"> جلسه (3.92)</w:t>
      </w:r>
    </w:p>
    <w:p w:rsidR="00020945" w:rsidRDefault="0037190C" w:rsidP="00BB5178">
      <w:pPr>
        <w:rPr>
          <w:rFonts w:hint="cs"/>
          <w:rtl/>
          <w:lang w:bidi="fa-IR"/>
        </w:rPr>
      </w:pPr>
      <w:r>
        <w:rPr>
          <w:rFonts w:hint="cs"/>
          <w:rtl/>
          <w:lang w:bidi="fa-IR"/>
        </w:rPr>
        <w:t>جدول 6: ماتریس جزیی چرخشی</w:t>
      </w:r>
    </w:p>
    <w:p w:rsidR="007D2355" w:rsidRDefault="007D2355" w:rsidP="00BB5178">
      <w:pPr>
        <w:rPr>
          <w:rFonts w:hint="cs"/>
          <w:rtl/>
          <w:lang w:bidi="fa-IR"/>
        </w:rPr>
      </w:pPr>
    </w:p>
    <w:p w:rsidR="007D2355" w:rsidRDefault="007D2355" w:rsidP="00BB5178">
      <w:pPr>
        <w:rPr>
          <w:rFonts w:hint="cs"/>
          <w:rtl/>
          <w:lang w:bidi="fa-IR"/>
        </w:rPr>
      </w:pPr>
    </w:p>
    <w:p w:rsidR="007D2355" w:rsidRDefault="007D2355" w:rsidP="00BB5178">
      <w:pPr>
        <w:rPr>
          <w:rFonts w:hint="cs"/>
          <w:rtl/>
          <w:lang w:bidi="fa-IR"/>
        </w:rPr>
      </w:pPr>
      <w:r>
        <w:rPr>
          <w:rFonts w:hint="cs"/>
          <w:noProof/>
          <w:rtl/>
        </w:rPr>
        <w:drawing>
          <wp:inline distT="0" distB="0" distL="0" distR="0">
            <wp:extent cx="5019675" cy="6048375"/>
            <wp:effectExtent l="1905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cstate="print"/>
                    <a:srcRect/>
                    <a:stretch>
                      <a:fillRect/>
                    </a:stretch>
                  </pic:blipFill>
                  <pic:spPr bwMode="auto">
                    <a:xfrm>
                      <a:off x="0" y="0"/>
                      <a:ext cx="5019675" cy="6048375"/>
                    </a:xfrm>
                    <a:prstGeom prst="rect">
                      <a:avLst/>
                    </a:prstGeom>
                    <a:noFill/>
                    <a:ln w="9525">
                      <a:noFill/>
                      <a:miter lim="800000"/>
                      <a:headEnd/>
                      <a:tailEnd/>
                    </a:ln>
                  </pic:spPr>
                </pic:pic>
              </a:graphicData>
            </a:graphic>
          </wp:inline>
        </w:drawing>
      </w:r>
    </w:p>
    <w:p w:rsidR="007D2355" w:rsidRDefault="007D2355" w:rsidP="00BB5178">
      <w:pPr>
        <w:rPr>
          <w:rFonts w:hint="cs"/>
          <w:rtl/>
          <w:lang w:bidi="fa-IR"/>
        </w:rPr>
      </w:pPr>
    </w:p>
    <w:p w:rsidR="007D2355" w:rsidRDefault="007D2355" w:rsidP="00BB5178">
      <w:pPr>
        <w:rPr>
          <w:rFonts w:hint="cs"/>
          <w:rtl/>
          <w:lang w:bidi="fa-IR"/>
        </w:rPr>
      </w:pPr>
    </w:p>
    <w:p w:rsidR="007D2355" w:rsidRDefault="007D2355" w:rsidP="00BB5178">
      <w:pPr>
        <w:rPr>
          <w:rFonts w:hint="cs"/>
          <w:rtl/>
          <w:lang w:bidi="fa-IR"/>
        </w:rPr>
      </w:pPr>
    </w:p>
    <w:p w:rsidR="007D2355" w:rsidRDefault="007D2355" w:rsidP="00BB5178">
      <w:pPr>
        <w:rPr>
          <w:rFonts w:hint="cs"/>
          <w:rtl/>
          <w:lang w:bidi="fa-IR"/>
        </w:rPr>
      </w:pPr>
    </w:p>
    <w:p w:rsidR="0037190C" w:rsidRDefault="0037190C" w:rsidP="00BB5178">
      <w:pPr>
        <w:rPr>
          <w:rFonts w:hint="cs"/>
          <w:rtl/>
          <w:lang w:bidi="fa-IR"/>
        </w:rPr>
      </w:pPr>
      <w:r>
        <w:rPr>
          <w:rFonts w:hint="cs"/>
          <w:rtl/>
          <w:lang w:bidi="fa-IR"/>
        </w:rPr>
        <w:t xml:space="preserve">جدول 7: ارتباطات، وسایل و </w:t>
      </w:r>
      <w:r w:rsidR="00B06BF7">
        <w:rPr>
          <w:rFonts w:hint="cs"/>
          <w:rtl/>
          <w:lang w:bidi="fa-IR"/>
        </w:rPr>
        <w:t>جنبه ها</w:t>
      </w:r>
      <w:r>
        <w:rPr>
          <w:rFonts w:hint="cs"/>
          <w:rtl/>
          <w:lang w:bidi="fa-IR"/>
        </w:rPr>
        <w:t xml:space="preserve"> استاندارد</w:t>
      </w:r>
    </w:p>
    <w:p w:rsidR="007D2355" w:rsidRDefault="007D2355" w:rsidP="00BB5178">
      <w:pPr>
        <w:rPr>
          <w:rFonts w:hint="cs"/>
          <w:rtl/>
          <w:lang w:bidi="fa-IR"/>
        </w:rPr>
      </w:pPr>
      <w:r>
        <w:rPr>
          <w:rFonts w:hint="cs"/>
          <w:noProof/>
          <w:rtl/>
        </w:rPr>
        <w:drawing>
          <wp:inline distT="0" distB="0" distL="0" distR="0">
            <wp:extent cx="5943600" cy="3114168"/>
            <wp:effectExtent l="1905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cstate="print"/>
                    <a:srcRect/>
                    <a:stretch>
                      <a:fillRect/>
                    </a:stretch>
                  </pic:blipFill>
                  <pic:spPr bwMode="auto">
                    <a:xfrm>
                      <a:off x="0" y="0"/>
                      <a:ext cx="5943600" cy="3114168"/>
                    </a:xfrm>
                    <a:prstGeom prst="rect">
                      <a:avLst/>
                    </a:prstGeom>
                    <a:noFill/>
                    <a:ln w="9525">
                      <a:noFill/>
                      <a:miter lim="800000"/>
                      <a:headEnd/>
                      <a:tailEnd/>
                    </a:ln>
                  </pic:spPr>
                </pic:pic>
              </a:graphicData>
            </a:graphic>
          </wp:inline>
        </w:drawing>
      </w:r>
    </w:p>
    <w:p w:rsidR="00695D85" w:rsidRDefault="00695D85" w:rsidP="00BB5178">
      <w:pPr>
        <w:rPr>
          <w:rFonts w:hint="cs"/>
          <w:rtl/>
          <w:lang w:bidi="fa-IR"/>
        </w:rPr>
      </w:pPr>
      <w:r>
        <w:rPr>
          <w:rFonts w:hint="cs"/>
          <w:rtl/>
          <w:lang w:bidi="fa-IR"/>
        </w:rPr>
        <w:t>توانایی سهامداران برای جلسه توجیهی(3.81) و تسهیل سهامداران در جلسه توجیهی (3.79).</w:t>
      </w:r>
    </w:p>
    <w:p w:rsidR="00C25D97" w:rsidRDefault="00695D85" w:rsidP="00BB5178">
      <w:pPr>
        <w:rPr>
          <w:rFonts w:hint="cs"/>
          <w:rtl/>
          <w:lang w:bidi="fa-IR"/>
        </w:rPr>
      </w:pPr>
      <w:r>
        <w:rPr>
          <w:rtl/>
          <w:lang w:bidi="fa-IR"/>
        </w:rPr>
        <w:t>به منظور تست</w:t>
      </w:r>
      <w:r>
        <w:rPr>
          <w:rFonts w:hint="cs"/>
          <w:rtl/>
          <w:lang w:bidi="fa-IR"/>
        </w:rPr>
        <w:t xml:space="preserve">اینکه </w:t>
      </w:r>
      <w:r>
        <w:rPr>
          <w:rtl/>
          <w:lang w:bidi="fa-IR"/>
        </w:rPr>
        <w:t>که تا چه حد عوامل مربوطه</w:t>
      </w:r>
      <w:r w:rsidR="00830948">
        <w:rPr>
          <w:rFonts w:hint="cs"/>
          <w:rtl/>
          <w:lang w:bidi="fa-IR"/>
        </w:rPr>
        <w:t xml:space="preserve"> </w:t>
      </w:r>
      <w:r w:rsidR="00B06BF7">
        <w:rPr>
          <w:rtl/>
          <w:lang w:bidi="fa-IR"/>
        </w:rPr>
        <w:t>جنبه ها</w:t>
      </w:r>
      <w:r>
        <w:rPr>
          <w:rFonts w:hint="cs"/>
          <w:rtl/>
          <w:lang w:bidi="fa-IR"/>
        </w:rPr>
        <w:t xml:space="preserve"> را </w:t>
      </w:r>
      <w:r>
        <w:rPr>
          <w:rtl/>
          <w:lang w:bidi="fa-IR"/>
        </w:rPr>
        <w:t xml:space="preserve"> اندازه گ</w:t>
      </w:r>
      <w:r>
        <w:rPr>
          <w:rFonts w:hint="cs"/>
          <w:rtl/>
          <w:lang w:bidi="fa-IR"/>
        </w:rPr>
        <w:t>یری</w:t>
      </w:r>
      <w:r w:rsidR="00830948">
        <w:rPr>
          <w:rFonts w:hint="cs"/>
          <w:rtl/>
          <w:lang w:bidi="fa-IR"/>
        </w:rPr>
        <w:t xml:space="preserve"> </w:t>
      </w:r>
      <w:r>
        <w:rPr>
          <w:rFonts w:hint="cs"/>
          <w:rtl/>
          <w:lang w:bidi="fa-IR"/>
        </w:rPr>
        <w:t>می کنند</w:t>
      </w:r>
      <w:r>
        <w:rPr>
          <w:rtl/>
          <w:lang w:bidi="fa-IR"/>
        </w:rPr>
        <w:t>، آزمون سازگار</w:t>
      </w:r>
      <w:r>
        <w:rPr>
          <w:rFonts w:hint="cs"/>
          <w:rtl/>
          <w:lang w:bidi="fa-IR"/>
        </w:rPr>
        <w:t>ی</w:t>
      </w:r>
      <w:r>
        <w:rPr>
          <w:rtl/>
          <w:lang w:bidi="fa-IR"/>
        </w:rPr>
        <w:t xml:space="preserve"> درون</w:t>
      </w:r>
      <w:r>
        <w:rPr>
          <w:rFonts w:hint="cs"/>
          <w:rtl/>
          <w:lang w:bidi="fa-IR"/>
        </w:rPr>
        <w:t>ی</w:t>
      </w:r>
      <w:r>
        <w:rPr>
          <w:rtl/>
          <w:lang w:bidi="fa-IR"/>
        </w:rPr>
        <w:t xml:space="preserve"> اعتبار</w:t>
      </w:r>
      <w:r>
        <w:rPr>
          <w:rFonts w:hint="cs"/>
          <w:rtl/>
          <w:lang w:bidi="fa-IR"/>
        </w:rPr>
        <w:t>انجام</w:t>
      </w:r>
      <w:r>
        <w:rPr>
          <w:rtl/>
          <w:lang w:bidi="fa-IR"/>
        </w:rPr>
        <w:t xml:space="preserve"> شد. مقدار آلفا</w:t>
      </w:r>
      <w:r>
        <w:rPr>
          <w:rFonts w:hint="cs"/>
          <w:rtl/>
          <w:lang w:bidi="fa-IR"/>
        </w:rPr>
        <w:t>ی</w:t>
      </w:r>
      <w:r>
        <w:rPr>
          <w:rtl/>
          <w:lang w:bidi="fa-IR"/>
        </w:rPr>
        <w:t xml:space="preserve"> کرونباخ برا</w:t>
      </w:r>
      <w:r>
        <w:rPr>
          <w:rFonts w:hint="cs"/>
          <w:rtl/>
          <w:lang w:bidi="fa-IR"/>
        </w:rPr>
        <w:t>ی</w:t>
      </w:r>
      <w:r>
        <w:rPr>
          <w:rtl/>
          <w:lang w:bidi="fa-IR"/>
        </w:rPr>
        <w:t xml:space="preserve"> هر </w:t>
      </w:r>
      <w:r w:rsidR="00B06BF7">
        <w:rPr>
          <w:rFonts w:hint="cs"/>
          <w:rtl/>
          <w:lang w:bidi="fa-IR"/>
        </w:rPr>
        <w:t>جنبه</w:t>
      </w:r>
      <w:r>
        <w:rPr>
          <w:rFonts w:hint="cs"/>
          <w:rtl/>
          <w:lang w:bidi="fa-IR"/>
        </w:rPr>
        <w:t xml:space="preserve"> </w:t>
      </w:r>
      <w:r>
        <w:rPr>
          <w:rtl/>
          <w:lang w:bidi="fa-IR"/>
        </w:rPr>
        <w:t>محاسبه شد. ضرا</w:t>
      </w:r>
      <w:r>
        <w:rPr>
          <w:rFonts w:hint="cs"/>
          <w:rtl/>
          <w:lang w:bidi="fa-IR"/>
        </w:rPr>
        <w:t>یب</w:t>
      </w:r>
      <w:r>
        <w:rPr>
          <w:rtl/>
          <w:lang w:bidi="fa-IR"/>
        </w:rPr>
        <w:t xml:space="preserve"> آلفا</w:t>
      </w:r>
      <w:r>
        <w:rPr>
          <w:rFonts w:hint="cs"/>
          <w:rtl/>
          <w:lang w:bidi="fa-IR"/>
        </w:rPr>
        <w:t>ی</w:t>
      </w:r>
      <w:r>
        <w:rPr>
          <w:rtl/>
          <w:lang w:bidi="fa-IR"/>
        </w:rPr>
        <w:t xml:space="preserve"> محدوده 0.533-0.803،</w:t>
      </w:r>
      <w:r>
        <w:rPr>
          <w:rFonts w:hint="cs"/>
          <w:rtl/>
          <w:lang w:bidi="fa-IR"/>
        </w:rPr>
        <w:t>نشان</w:t>
      </w:r>
      <w:r>
        <w:rPr>
          <w:rtl/>
          <w:lang w:bidi="fa-IR"/>
        </w:rPr>
        <w:t xml:space="preserve"> دهنده اعتبار همسان</w:t>
      </w:r>
      <w:r>
        <w:rPr>
          <w:rFonts w:hint="cs"/>
          <w:rtl/>
          <w:lang w:bidi="fa-IR"/>
        </w:rPr>
        <w:t>ی</w:t>
      </w:r>
      <w:r>
        <w:rPr>
          <w:rtl/>
          <w:lang w:bidi="fa-IR"/>
        </w:rPr>
        <w:t xml:space="preserve"> درون</w:t>
      </w:r>
      <w:r>
        <w:rPr>
          <w:rFonts w:hint="cs"/>
          <w:rtl/>
          <w:lang w:bidi="fa-IR"/>
        </w:rPr>
        <w:t>ی</w:t>
      </w:r>
      <w:r>
        <w:rPr>
          <w:rtl/>
          <w:lang w:bidi="fa-IR"/>
        </w:rPr>
        <w:t xml:space="preserve"> قابل قبول و خوب</w:t>
      </w:r>
      <w:r>
        <w:rPr>
          <w:rFonts w:hint="cs"/>
          <w:rtl/>
          <w:lang w:bidi="fa-IR"/>
        </w:rPr>
        <w:t xml:space="preserve"> بود. </w:t>
      </w:r>
      <w:r>
        <w:rPr>
          <w:rtl/>
          <w:lang w:bidi="fa-IR"/>
        </w:rPr>
        <w:t>(ژانگ و همکاران، 2002).</w:t>
      </w:r>
      <w:r>
        <w:rPr>
          <w:rFonts w:hint="cs"/>
          <w:rtl/>
          <w:lang w:bidi="fa-IR"/>
        </w:rPr>
        <w:t xml:space="preserve"> </w:t>
      </w:r>
      <w:r>
        <w:rPr>
          <w:rtl/>
          <w:lang w:bidi="fa-IR"/>
        </w:rPr>
        <w:t>علاوه بر ا</w:t>
      </w:r>
      <w:r>
        <w:rPr>
          <w:rFonts w:hint="cs"/>
          <w:rtl/>
          <w:lang w:bidi="fa-IR"/>
        </w:rPr>
        <w:t>ین،</w:t>
      </w:r>
      <w:r>
        <w:rPr>
          <w:rtl/>
          <w:lang w:bidi="fa-IR"/>
        </w:rPr>
        <w:t xml:space="preserve"> </w:t>
      </w:r>
      <w:r>
        <w:rPr>
          <w:rFonts w:hint="cs"/>
          <w:rtl/>
          <w:lang w:bidi="fa-IR"/>
        </w:rPr>
        <w:t>رتبه دو سره</w:t>
      </w:r>
      <w:r>
        <w:rPr>
          <w:rtl/>
          <w:lang w:bidi="fa-IR"/>
        </w:rPr>
        <w:t xml:space="preserve"> اسپ</w:t>
      </w:r>
      <w:r>
        <w:rPr>
          <w:rFonts w:hint="cs"/>
          <w:rtl/>
          <w:lang w:bidi="fa-IR"/>
        </w:rPr>
        <w:t>یرمنارتباط</w:t>
      </w:r>
      <w:r>
        <w:rPr>
          <w:rtl/>
          <w:lang w:bidi="fa-IR"/>
        </w:rPr>
        <w:t xml:space="preserve"> ب</w:t>
      </w:r>
      <w:r>
        <w:rPr>
          <w:rFonts w:hint="cs"/>
          <w:rtl/>
          <w:lang w:bidi="fa-IR"/>
        </w:rPr>
        <w:t>ین</w:t>
      </w:r>
      <w:r>
        <w:rPr>
          <w:rtl/>
          <w:lang w:bidi="fa-IR"/>
        </w:rPr>
        <w:t xml:space="preserve"> چهار </w:t>
      </w:r>
      <w:r w:rsidR="00B06BF7">
        <w:rPr>
          <w:rtl/>
          <w:lang w:bidi="fa-IR"/>
        </w:rPr>
        <w:t>جنبه</w:t>
      </w:r>
      <w:r>
        <w:rPr>
          <w:rtl/>
          <w:lang w:bidi="fa-IR"/>
        </w:rPr>
        <w:t xml:space="preserve"> برا</w:t>
      </w:r>
      <w:r>
        <w:rPr>
          <w:rFonts w:hint="cs"/>
          <w:rtl/>
          <w:lang w:bidi="fa-IR"/>
        </w:rPr>
        <w:t>ی</w:t>
      </w:r>
      <w:r>
        <w:rPr>
          <w:rtl/>
          <w:lang w:bidi="fa-IR"/>
        </w:rPr>
        <w:t xml:space="preserve"> تست </w:t>
      </w:r>
      <w:r w:rsidR="00063CC0">
        <w:rPr>
          <w:rtl/>
          <w:lang w:bidi="fa-IR"/>
        </w:rPr>
        <w:t>ارتباط ب</w:t>
      </w:r>
      <w:r w:rsidR="00063CC0">
        <w:rPr>
          <w:rFonts w:hint="cs"/>
          <w:rtl/>
          <w:lang w:bidi="fa-IR"/>
        </w:rPr>
        <w:t>ین</w:t>
      </w:r>
      <w:r w:rsidR="00063CC0">
        <w:rPr>
          <w:rtl/>
          <w:lang w:bidi="fa-IR"/>
        </w:rPr>
        <w:t xml:space="preserve"> </w:t>
      </w:r>
      <w:r w:rsidR="00B06BF7">
        <w:rPr>
          <w:rtl/>
          <w:lang w:bidi="fa-IR"/>
        </w:rPr>
        <w:t>جنبه ها</w:t>
      </w:r>
      <w:r w:rsidR="00063CC0">
        <w:rPr>
          <w:rFonts w:hint="cs"/>
          <w:rtl/>
          <w:lang w:bidi="fa-IR"/>
        </w:rPr>
        <w:t xml:space="preserve"> را </w:t>
      </w:r>
      <w:r w:rsidR="00063CC0">
        <w:rPr>
          <w:rtl/>
          <w:lang w:bidi="fa-IR"/>
        </w:rPr>
        <w:t xml:space="preserve"> </w:t>
      </w:r>
      <w:r>
        <w:rPr>
          <w:rtl/>
          <w:lang w:bidi="fa-IR"/>
        </w:rPr>
        <w:t xml:space="preserve">محاسبه </w:t>
      </w:r>
      <w:r w:rsidR="00063CC0">
        <w:rPr>
          <w:rFonts w:hint="cs"/>
          <w:rtl/>
          <w:lang w:bidi="fa-IR"/>
        </w:rPr>
        <w:t xml:space="preserve">کرد </w:t>
      </w:r>
      <w:r>
        <w:rPr>
          <w:rtl/>
          <w:lang w:bidi="fa-IR"/>
        </w:rPr>
        <w:t>.ماتر</w:t>
      </w:r>
      <w:r>
        <w:rPr>
          <w:rFonts w:hint="cs"/>
          <w:rtl/>
          <w:lang w:bidi="fa-IR"/>
        </w:rPr>
        <w:t>یس</w:t>
      </w:r>
      <w:r>
        <w:rPr>
          <w:rtl/>
          <w:lang w:bidi="fa-IR"/>
        </w:rPr>
        <w:t xml:space="preserve"> همبستگ</w:t>
      </w:r>
      <w:r>
        <w:rPr>
          <w:rFonts w:hint="cs"/>
          <w:rtl/>
          <w:lang w:bidi="fa-IR"/>
        </w:rPr>
        <w:t>ی</w:t>
      </w:r>
      <w:r>
        <w:rPr>
          <w:rtl/>
          <w:lang w:bidi="fa-IR"/>
        </w:rPr>
        <w:t>(در جدول 7) نشان م</w:t>
      </w:r>
      <w:r>
        <w:rPr>
          <w:rFonts w:hint="cs"/>
          <w:rtl/>
          <w:lang w:bidi="fa-IR"/>
        </w:rPr>
        <w:t>ی</w:t>
      </w:r>
      <w:r>
        <w:rPr>
          <w:rtl/>
          <w:lang w:bidi="fa-IR"/>
        </w:rPr>
        <w:t xml:space="preserve"> دهد که چهار </w:t>
      </w:r>
      <w:r w:rsidR="00B06BF7">
        <w:rPr>
          <w:rtl/>
          <w:lang w:bidi="fa-IR"/>
        </w:rPr>
        <w:t>جنبه</w:t>
      </w:r>
      <w:r>
        <w:rPr>
          <w:rtl/>
          <w:lang w:bidi="fa-IR"/>
        </w:rPr>
        <w:t xml:space="preserve"> به طور قابل توجه</w:t>
      </w:r>
      <w:r>
        <w:rPr>
          <w:rFonts w:hint="cs"/>
          <w:rtl/>
          <w:lang w:bidi="fa-IR"/>
        </w:rPr>
        <w:t>ی</w:t>
      </w:r>
      <w:r w:rsidR="00063CC0">
        <w:rPr>
          <w:rFonts w:hint="cs"/>
          <w:rtl/>
          <w:lang w:bidi="fa-IR"/>
        </w:rPr>
        <w:t xml:space="preserve"> مربوط به جهت های دیگر </w:t>
      </w:r>
      <w:r>
        <w:rPr>
          <w:rtl/>
          <w:lang w:bidi="fa-IR"/>
        </w:rPr>
        <w:t xml:space="preserve"> بود</w:t>
      </w:r>
      <w:r w:rsidR="00063CC0">
        <w:rPr>
          <w:rFonts w:hint="cs"/>
          <w:rtl/>
          <w:lang w:bidi="fa-IR"/>
        </w:rPr>
        <w:t>.</w:t>
      </w:r>
      <w:r>
        <w:rPr>
          <w:rFonts w:hint="cs"/>
          <w:rtl/>
          <w:lang w:bidi="fa-IR"/>
        </w:rPr>
        <w:t>به</w:t>
      </w:r>
      <w:r>
        <w:rPr>
          <w:rtl/>
          <w:lang w:bidi="fa-IR"/>
        </w:rPr>
        <w:t xml:space="preserve"> طور کل</w:t>
      </w:r>
      <w:r>
        <w:rPr>
          <w:rFonts w:hint="cs"/>
          <w:rtl/>
          <w:lang w:bidi="fa-IR"/>
        </w:rPr>
        <w:t>ی،</w:t>
      </w:r>
      <w:r>
        <w:rPr>
          <w:rtl/>
          <w:lang w:bidi="fa-IR"/>
        </w:rPr>
        <w:t xml:space="preserve"> تجز</w:t>
      </w:r>
      <w:r>
        <w:rPr>
          <w:rFonts w:hint="cs"/>
          <w:rtl/>
          <w:lang w:bidi="fa-IR"/>
        </w:rPr>
        <w:t>یه</w:t>
      </w:r>
      <w:r>
        <w:rPr>
          <w:rtl/>
          <w:lang w:bidi="fa-IR"/>
        </w:rPr>
        <w:t xml:space="preserve"> و تحل</w:t>
      </w:r>
      <w:r>
        <w:rPr>
          <w:rFonts w:hint="cs"/>
          <w:rtl/>
          <w:lang w:bidi="fa-IR"/>
        </w:rPr>
        <w:t>یل</w:t>
      </w:r>
      <w:r>
        <w:rPr>
          <w:rtl/>
          <w:lang w:bidi="fa-IR"/>
        </w:rPr>
        <w:t xml:space="preserve"> با پشت</w:t>
      </w:r>
      <w:r>
        <w:rPr>
          <w:rFonts w:hint="cs"/>
          <w:rtl/>
          <w:lang w:bidi="fa-IR"/>
        </w:rPr>
        <w:t>یبانی</w:t>
      </w:r>
      <w:r>
        <w:rPr>
          <w:rtl/>
          <w:lang w:bidi="fa-IR"/>
        </w:rPr>
        <w:t xml:space="preserve"> از وجود چهار </w:t>
      </w:r>
      <w:r w:rsidR="00B06BF7">
        <w:rPr>
          <w:rFonts w:hint="cs"/>
          <w:rtl/>
          <w:lang w:bidi="fa-IR"/>
        </w:rPr>
        <w:t>جنبه</w:t>
      </w:r>
      <w:r w:rsidR="00063CC0">
        <w:rPr>
          <w:rFonts w:hint="cs"/>
          <w:rtl/>
          <w:lang w:bidi="fa-IR"/>
        </w:rPr>
        <w:t xml:space="preserve"> </w:t>
      </w:r>
      <w:r>
        <w:rPr>
          <w:rtl/>
          <w:lang w:bidi="fa-IR"/>
        </w:rPr>
        <w:t>متما</w:t>
      </w:r>
      <w:r>
        <w:rPr>
          <w:rFonts w:hint="cs"/>
          <w:rtl/>
          <w:lang w:bidi="fa-IR"/>
        </w:rPr>
        <w:t>یز</w:t>
      </w:r>
      <w:r>
        <w:rPr>
          <w:rtl/>
          <w:lang w:bidi="fa-IR"/>
        </w:rPr>
        <w:t xml:space="preserve"> اما</w:t>
      </w:r>
      <w:r w:rsidR="00063CC0">
        <w:rPr>
          <w:rFonts w:hint="cs"/>
          <w:rtl/>
          <w:lang w:bidi="fa-IR"/>
        </w:rPr>
        <w:t xml:space="preserve">با </w:t>
      </w:r>
      <w:r>
        <w:rPr>
          <w:rFonts w:hint="cs"/>
          <w:rtl/>
          <w:lang w:bidi="fa-IR"/>
        </w:rPr>
        <w:t>اجزای</w:t>
      </w:r>
      <w:r>
        <w:rPr>
          <w:rtl/>
          <w:lang w:bidi="fa-IR"/>
        </w:rPr>
        <w:t xml:space="preserve"> </w:t>
      </w:r>
      <w:r w:rsidR="00063CC0">
        <w:rPr>
          <w:rFonts w:hint="cs"/>
          <w:rtl/>
          <w:lang w:bidi="fa-IR"/>
        </w:rPr>
        <w:t>مرتبط</w:t>
      </w:r>
      <w:r>
        <w:rPr>
          <w:rtl/>
          <w:lang w:bidi="fa-IR"/>
        </w:rPr>
        <w:t xml:space="preserve"> از عوامل</w:t>
      </w:r>
      <w:r w:rsidR="00063CC0">
        <w:rPr>
          <w:rFonts w:hint="cs"/>
          <w:rtl/>
          <w:lang w:bidi="fa-IR"/>
        </w:rPr>
        <w:t xml:space="preserve"> مهم</w:t>
      </w:r>
      <w:r>
        <w:rPr>
          <w:rtl/>
          <w:lang w:bidi="fa-IR"/>
        </w:rPr>
        <w:t xml:space="preserve"> است.</w:t>
      </w:r>
    </w:p>
    <w:p w:rsidR="00063CC0" w:rsidRDefault="00806209" w:rsidP="00BB5178">
      <w:pPr>
        <w:rPr>
          <w:rFonts w:hint="cs"/>
          <w:rtl/>
          <w:lang w:bidi="fa-IR"/>
        </w:rPr>
      </w:pPr>
      <w:r>
        <w:rPr>
          <w:rFonts w:hint="cs"/>
          <w:rtl/>
          <w:lang w:bidi="fa-IR"/>
        </w:rPr>
        <w:t>4.2.</w:t>
      </w:r>
      <w:r w:rsidRPr="00806209">
        <w:rPr>
          <w:rtl/>
        </w:rPr>
        <w:t xml:space="preserve"> </w:t>
      </w:r>
      <w:r>
        <w:rPr>
          <w:rtl/>
          <w:lang w:bidi="fa-IR"/>
        </w:rPr>
        <w:t>. اثر متغ</w:t>
      </w:r>
      <w:r>
        <w:rPr>
          <w:rFonts w:hint="cs"/>
          <w:rtl/>
          <w:lang w:bidi="fa-IR"/>
        </w:rPr>
        <w:t>یرهای</w:t>
      </w:r>
      <w:r>
        <w:rPr>
          <w:rtl/>
          <w:lang w:bidi="fa-IR"/>
        </w:rPr>
        <w:t xml:space="preserve"> زم</w:t>
      </w:r>
      <w:r>
        <w:rPr>
          <w:rFonts w:hint="cs"/>
          <w:rtl/>
          <w:lang w:bidi="fa-IR"/>
        </w:rPr>
        <w:t>ینه</w:t>
      </w:r>
      <w:r>
        <w:rPr>
          <w:rtl/>
          <w:lang w:bidi="fa-IR"/>
        </w:rPr>
        <w:t xml:space="preserve"> در </w:t>
      </w:r>
      <w:r>
        <w:rPr>
          <w:rFonts w:hint="cs"/>
          <w:rtl/>
          <w:lang w:bidi="fa-IR"/>
        </w:rPr>
        <w:t xml:space="preserve">استخراج 4 </w:t>
      </w:r>
      <w:r w:rsidR="00B06BF7">
        <w:rPr>
          <w:rFonts w:hint="cs"/>
          <w:rtl/>
          <w:lang w:bidi="fa-IR"/>
        </w:rPr>
        <w:t>جنبه</w:t>
      </w:r>
    </w:p>
    <w:p w:rsidR="00806209" w:rsidRDefault="00806209" w:rsidP="00BB5178">
      <w:pPr>
        <w:rPr>
          <w:rFonts w:hint="cs"/>
          <w:rtl/>
          <w:lang w:bidi="fa-IR"/>
        </w:rPr>
      </w:pPr>
      <w:r>
        <w:rPr>
          <w:rtl/>
          <w:lang w:bidi="fa-IR"/>
        </w:rPr>
        <w:lastRenderedPageBreak/>
        <w:t>اثر متغ</w:t>
      </w:r>
      <w:r>
        <w:rPr>
          <w:rFonts w:hint="cs"/>
          <w:rtl/>
          <w:lang w:bidi="fa-IR"/>
        </w:rPr>
        <w:t>یرهای</w:t>
      </w:r>
      <w:r>
        <w:rPr>
          <w:rtl/>
          <w:lang w:bidi="fa-IR"/>
        </w:rPr>
        <w:t xml:space="preserve"> زم</w:t>
      </w:r>
      <w:r>
        <w:rPr>
          <w:rFonts w:hint="cs"/>
          <w:rtl/>
          <w:lang w:bidi="fa-IR"/>
        </w:rPr>
        <w:t>ینه</w:t>
      </w:r>
      <w:r>
        <w:rPr>
          <w:rtl/>
          <w:lang w:bidi="fa-IR"/>
        </w:rPr>
        <w:t xml:space="preserve"> در چهار </w:t>
      </w:r>
      <w:r w:rsidR="00B06BF7">
        <w:rPr>
          <w:rtl/>
          <w:lang w:bidi="fa-IR"/>
        </w:rPr>
        <w:t>جنبه</w:t>
      </w:r>
      <w:r>
        <w:rPr>
          <w:rFonts w:hint="cs"/>
          <w:rtl/>
          <w:lang w:bidi="fa-IR"/>
        </w:rPr>
        <w:t xml:space="preserve"> بررسی ارزشمندی بود. </w:t>
      </w:r>
      <w:r>
        <w:rPr>
          <w:rtl/>
          <w:lang w:bidi="fa-IR"/>
        </w:rPr>
        <w:t>اگر متغ</w:t>
      </w:r>
      <w:r>
        <w:rPr>
          <w:rFonts w:hint="cs"/>
          <w:rtl/>
          <w:lang w:bidi="fa-IR"/>
        </w:rPr>
        <w:t>یرهای</w:t>
      </w:r>
      <w:r>
        <w:rPr>
          <w:rtl/>
          <w:lang w:bidi="fa-IR"/>
        </w:rPr>
        <w:t xml:space="preserve"> زم</w:t>
      </w:r>
      <w:r>
        <w:rPr>
          <w:rFonts w:hint="cs"/>
          <w:rtl/>
          <w:lang w:bidi="fa-IR"/>
        </w:rPr>
        <w:t>ینه</w:t>
      </w:r>
      <w:r>
        <w:rPr>
          <w:rtl/>
          <w:lang w:bidi="fa-IR"/>
        </w:rPr>
        <w:t xml:space="preserve"> </w:t>
      </w:r>
      <w:r>
        <w:rPr>
          <w:rFonts w:hint="cs"/>
          <w:rtl/>
          <w:lang w:bidi="fa-IR"/>
        </w:rPr>
        <w:t>تأثیرات</w:t>
      </w:r>
      <w:r>
        <w:rPr>
          <w:rtl/>
          <w:lang w:bidi="fa-IR"/>
        </w:rPr>
        <w:t xml:space="preserve"> قابل توجه</w:t>
      </w:r>
      <w:r>
        <w:rPr>
          <w:rFonts w:hint="cs"/>
          <w:rtl/>
          <w:lang w:bidi="fa-IR"/>
        </w:rPr>
        <w:t>ی</w:t>
      </w:r>
      <w:r>
        <w:rPr>
          <w:rtl/>
          <w:lang w:bidi="fa-IR"/>
        </w:rPr>
        <w:t xml:space="preserve"> بر عوامل</w:t>
      </w:r>
      <w:r>
        <w:rPr>
          <w:rFonts w:hint="cs"/>
          <w:rtl/>
          <w:lang w:bidi="fa-IR"/>
        </w:rPr>
        <w:t xml:space="preserve"> گذاشته</w:t>
      </w:r>
      <w:r>
        <w:rPr>
          <w:rtl/>
          <w:lang w:bidi="fa-IR"/>
        </w:rPr>
        <w:t xml:space="preserve">، و سپس اثر خود را </w:t>
      </w:r>
      <w:r>
        <w:rPr>
          <w:rFonts w:hint="cs"/>
          <w:rtl/>
          <w:lang w:bidi="fa-IR"/>
        </w:rPr>
        <w:t>یابند در</w:t>
      </w:r>
      <w:r>
        <w:rPr>
          <w:rtl/>
          <w:lang w:bidi="fa-IR"/>
        </w:rPr>
        <w:t xml:space="preserve"> برآورد سطح اهم</w:t>
      </w:r>
      <w:r>
        <w:rPr>
          <w:rFonts w:hint="cs"/>
          <w:rtl/>
          <w:lang w:bidi="fa-IR"/>
        </w:rPr>
        <w:t>یت</w:t>
      </w:r>
      <w:r>
        <w:rPr>
          <w:rtl/>
          <w:lang w:bidi="fa-IR"/>
        </w:rPr>
        <w:t xml:space="preserve"> از عوامل گنجانده شده ا</w:t>
      </w:r>
      <w:r>
        <w:rPr>
          <w:rFonts w:hint="cs"/>
          <w:rtl/>
          <w:lang w:bidi="fa-IR"/>
        </w:rPr>
        <w:t>ند.</w:t>
      </w:r>
      <w:r>
        <w:rPr>
          <w:rtl/>
          <w:lang w:bidi="fa-IR"/>
        </w:rPr>
        <w:t>.</w:t>
      </w:r>
      <w:r>
        <w:rPr>
          <w:rFonts w:hint="cs"/>
          <w:rtl/>
          <w:lang w:bidi="fa-IR"/>
        </w:rPr>
        <w:t>دراین</w:t>
      </w:r>
      <w:r>
        <w:rPr>
          <w:rtl/>
          <w:lang w:bidi="fa-IR"/>
        </w:rPr>
        <w:t xml:space="preserve"> مطالعه، چهار متغ</w:t>
      </w:r>
      <w:r>
        <w:rPr>
          <w:rFonts w:hint="cs"/>
          <w:rtl/>
          <w:lang w:bidi="fa-IR"/>
        </w:rPr>
        <w:t>یر</w:t>
      </w:r>
      <w:r>
        <w:rPr>
          <w:rtl/>
          <w:lang w:bidi="fa-IR"/>
        </w:rPr>
        <w:t xml:space="preserve"> زم</w:t>
      </w:r>
      <w:r>
        <w:rPr>
          <w:rFonts w:hint="cs"/>
          <w:rtl/>
          <w:lang w:bidi="fa-IR"/>
        </w:rPr>
        <w:t>ینه</w:t>
      </w:r>
      <w:r>
        <w:rPr>
          <w:rtl/>
          <w:lang w:bidi="fa-IR"/>
        </w:rPr>
        <w:t>: "نوع</w:t>
      </w:r>
      <w:r>
        <w:rPr>
          <w:rFonts w:hint="cs"/>
          <w:rtl/>
          <w:lang w:bidi="fa-IR"/>
        </w:rPr>
        <w:t xml:space="preserve"> پروژه</w:t>
      </w:r>
      <w:r>
        <w:rPr>
          <w:rtl/>
          <w:lang w:bidi="fa-IR"/>
        </w:rPr>
        <w:t xml:space="preserve"> ها</w:t>
      </w:r>
      <w:r>
        <w:rPr>
          <w:rFonts w:hint="cs"/>
          <w:rtl/>
          <w:lang w:bidi="fa-IR"/>
        </w:rPr>
        <w:t>ی</w:t>
      </w:r>
      <w:r>
        <w:rPr>
          <w:rtl/>
          <w:lang w:bidi="fa-IR"/>
        </w:rPr>
        <w:t xml:space="preserve"> </w:t>
      </w:r>
      <w:r>
        <w:rPr>
          <w:lang w:bidi="fa-IR"/>
        </w:rPr>
        <w:t>PPP</w:t>
      </w:r>
      <w:r>
        <w:rPr>
          <w:rtl/>
          <w:lang w:bidi="fa-IR"/>
        </w:rPr>
        <w:t xml:space="preserve"> "،" ماه</w:t>
      </w:r>
      <w:r>
        <w:rPr>
          <w:rFonts w:hint="cs"/>
          <w:rtl/>
          <w:lang w:bidi="fa-IR"/>
        </w:rPr>
        <w:t>یت</w:t>
      </w:r>
      <w:r>
        <w:rPr>
          <w:rtl/>
          <w:lang w:bidi="fa-IR"/>
        </w:rPr>
        <w:t xml:space="preserve"> پروژه ها</w:t>
      </w:r>
      <w:r>
        <w:rPr>
          <w:rFonts w:hint="cs"/>
          <w:rtl/>
          <w:lang w:bidi="fa-IR"/>
        </w:rPr>
        <w:t>ی</w:t>
      </w:r>
      <w:r>
        <w:rPr>
          <w:rtl/>
          <w:lang w:bidi="fa-IR"/>
        </w:rPr>
        <w:t xml:space="preserve"> </w:t>
      </w:r>
      <w:r>
        <w:rPr>
          <w:lang w:bidi="fa-IR"/>
        </w:rPr>
        <w:t>PPP</w:t>
      </w:r>
      <w:r>
        <w:rPr>
          <w:rtl/>
          <w:lang w:bidi="fa-IR"/>
        </w:rPr>
        <w:t xml:space="preserve"> "،" نقش در </w:t>
      </w:r>
      <w:r>
        <w:rPr>
          <w:lang w:bidi="fa-IR"/>
        </w:rPr>
        <w:t>PPP</w:t>
      </w:r>
      <w:r>
        <w:rPr>
          <w:rFonts w:hint="cs"/>
          <w:rtl/>
          <w:lang w:bidi="fa-IR"/>
        </w:rPr>
        <w:t xml:space="preserve"> پروژه</w:t>
      </w:r>
      <w:r>
        <w:rPr>
          <w:rtl/>
          <w:lang w:bidi="fa-IR"/>
        </w:rPr>
        <w:t xml:space="preserve"> "، و" تجربه در پروژه ها</w:t>
      </w:r>
      <w:r>
        <w:rPr>
          <w:rFonts w:hint="cs"/>
          <w:rtl/>
          <w:lang w:bidi="fa-IR"/>
        </w:rPr>
        <w:t>ی</w:t>
      </w:r>
      <w:r>
        <w:rPr>
          <w:rtl/>
          <w:lang w:bidi="fa-IR"/>
        </w:rPr>
        <w:t xml:space="preserve"> </w:t>
      </w:r>
      <w:r>
        <w:rPr>
          <w:lang w:bidi="fa-IR"/>
        </w:rPr>
        <w:t>PPP</w:t>
      </w:r>
      <w:r>
        <w:rPr>
          <w:rtl/>
          <w:lang w:bidi="fa-IR"/>
        </w:rPr>
        <w:t xml:space="preserve"> ".</w:t>
      </w:r>
      <w:r>
        <w:rPr>
          <w:rFonts w:hint="cs"/>
          <w:rtl/>
          <w:lang w:bidi="fa-IR"/>
        </w:rPr>
        <w:t>وجود  دارد.</w:t>
      </w:r>
      <w:r>
        <w:rPr>
          <w:rtl/>
          <w:lang w:bidi="fa-IR"/>
        </w:rPr>
        <w:t>از آنجا که ا</w:t>
      </w:r>
      <w:r>
        <w:rPr>
          <w:rFonts w:hint="cs"/>
          <w:rtl/>
          <w:lang w:bidi="fa-IR"/>
        </w:rPr>
        <w:t>ین متغیرهای</w:t>
      </w:r>
      <w:r>
        <w:rPr>
          <w:rtl/>
          <w:lang w:bidi="fa-IR"/>
        </w:rPr>
        <w:t xml:space="preserve"> قطع</w:t>
      </w:r>
      <w:r>
        <w:rPr>
          <w:rFonts w:hint="cs"/>
          <w:rtl/>
          <w:lang w:bidi="fa-IR"/>
        </w:rPr>
        <w:t>ی</w:t>
      </w:r>
      <w:r>
        <w:rPr>
          <w:rtl/>
          <w:lang w:bidi="fa-IR"/>
        </w:rPr>
        <w:t xml:space="preserve"> صاحب شماره ها</w:t>
      </w:r>
      <w:r>
        <w:rPr>
          <w:rFonts w:hint="cs"/>
          <w:rtl/>
          <w:lang w:bidi="fa-IR"/>
        </w:rPr>
        <w:t>ی</w:t>
      </w:r>
      <w:r>
        <w:rPr>
          <w:rtl/>
          <w:lang w:bidi="fa-IR"/>
        </w:rPr>
        <w:t xml:space="preserve"> مختلف از گروه</w:t>
      </w:r>
      <w:r>
        <w:rPr>
          <w:rFonts w:hint="cs"/>
          <w:rtl/>
          <w:lang w:bidi="fa-IR"/>
        </w:rPr>
        <w:t>ها هستند آنها</w:t>
      </w:r>
      <w:r>
        <w:rPr>
          <w:rtl/>
          <w:lang w:bidi="fa-IR"/>
        </w:rPr>
        <w:t xml:space="preserve"> با روش ها</w:t>
      </w:r>
      <w:r>
        <w:rPr>
          <w:rFonts w:hint="cs"/>
          <w:rtl/>
          <w:lang w:bidi="fa-IR"/>
        </w:rPr>
        <w:t>ی</w:t>
      </w:r>
      <w:r>
        <w:rPr>
          <w:rtl/>
          <w:lang w:bidi="fa-IR"/>
        </w:rPr>
        <w:t xml:space="preserve"> مختلف آمار</w:t>
      </w:r>
      <w:r>
        <w:rPr>
          <w:rFonts w:hint="cs"/>
          <w:rtl/>
          <w:lang w:bidi="fa-IR"/>
        </w:rPr>
        <w:t>ی</w:t>
      </w:r>
      <w:r>
        <w:rPr>
          <w:rtl/>
          <w:lang w:bidi="fa-IR"/>
        </w:rPr>
        <w:t xml:space="preserve"> مورد آزمون قرار گرفتند:</w:t>
      </w:r>
    </w:p>
    <w:p w:rsidR="001231DF" w:rsidRDefault="001231DF" w:rsidP="00BB5178">
      <w:pPr>
        <w:rPr>
          <w:rtl/>
          <w:lang w:bidi="fa-IR"/>
        </w:rPr>
      </w:pPr>
      <w:r>
        <w:rPr>
          <w:rFonts w:hint="cs"/>
          <w:rtl/>
          <w:lang w:bidi="fa-IR"/>
        </w:rPr>
        <w:t xml:space="preserve">اصولا </w:t>
      </w:r>
      <w:r>
        <w:rPr>
          <w:rtl/>
          <w:lang w:bidi="fa-IR"/>
        </w:rPr>
        <w:t xml:space="preserve"> 11 نوع از پروژه ها</w:t>
      </w:r>
      <w:r>
        <w:rPr>
          <w:rFonts w:hint="cs"/>
          <w:rtl/>
          <w:lang w:bidi="fa-IR"/>
        </w:rPr>
        <w:t>ی</w:t>
      </w:r>
      <w:r>
        <w:rPr>
          <w:rtl/>
          <w:lang w:bidi="fa-IR"/>
        </w:rPr>
        <w:t xml:space="preserve"> </w:t>
      </w:r>
      <w:r>
        <w:rPr>
          <w:lang w:bidi="fa-IR"/>
        </w:rPr>
        <w:t>PPP</w:t>
      </w:r>
      <w:r>
        <w:rPr>
          <w:rtl/>
          <w:lang w:bidi="fa-IR"/>
        </w:rPr>
        <w:t xml:space="preserve"> وجود دا</w:t>
      </w:r>
      <w:r>
        <w:rPr>
          <w:rFonts w:hint="cs"/>
          <w:rtl/>
          <w:lang w:bidi="fa-IR"/>
        </w:rPr>
        <w:t>شتند</w:t>
      </w:r>
      <w:r>
        <w:rPr>
          <w:rtl/>
          <w:lang w:bidi="fa-IR"/>
        </w:rPr>
        <w:t>. با توجه به</w:t>
      </w:r>
      <w:r>
        <w:rPr>
          <w:rFonts w:hint="cs"/>
          <w:rtl/>
          <w:lang w:bidi="fa-IR"/>
        </w:rPr>
        <w:t xml:space="preserve"> عدم</w:t>
      </w:r>
      <w:r>
        <w:rPr>
          <w:rtl/>
          <w:lang w:bidi="fa-IR"/>
        </w:rPr>
        <w:t xml:space="preserve"> وجود اطلاعات در برخ</w:t>
      </w:r>
      <w:r>
        <w:rPr>
          <w:rFonts w:hint="cs"/>
          <w:rtl/>
          <w:lang w:bidi="fa-IR"/>
        </w:rPr>
        <w:t>ی</w:t>
      </w:r>
      <w:r>
        <w:rPr>
          <w:rtl/>
          <w:lang w:bidi="fa-IR"/>
        </w:rPr>
        <w:t xml:space="preserve"> از ا</w:t>
      </w:r>
      <w:r>
        <w:rPr>
          <w:rFonts w:hint="cs"/>
          <w:rtl/>
          <w:lang w:bidi="fa-IR"/>
        </w:rPr>
        <w:t>ین</w:t>
      </w:r>
      <w:r>
        <w:rPr>
          <w:rtl/>
          <w:lang w:bidi="fa-IR"/>
        </w:rPr>
        <w:t xml:space="preserve"> انواع، انتقال داده ها</w:t>
      </w:r>
      <w:r>
        <w:rPr>
          <w:rFonts w:hint="cs"/>
          <w:rtl/>
          <w:lang w:bidi="fa-IR"/>
        </w:rPr>
        <w:t xml:space="preserve"> برای  ترکیب</w:t>
      </w:r>
      <w:r>
        <w:rPr>
          <w:rtl/>
          <w:lang w:bidi="fa-IR"/>
        </w:rPr>
        <w:t xml:space="preserve"> برخ</w:t>
      </w:r>
      <w:r>
        <w:rPr>
          <w:rFonts w:hint="cs"/>
          <w:rtl/>
          <w:lang w:bidi="fa-IR"/>
        </w:rPr>
        <w:t>ی</w:t>
      </w:r>
      <w:r>
        <w:rPr>
          <w:rtl/>
          <w:lang w:bidi="fa-IR"/>
        </w:rPr>
        <w:t xml:space="preserve"> از انواع با هم مورد ن</w:t>
      </w:r>
      <w:r>
        <w:rPr>
          <w:rFonts w:hint="cs"/>
          <w:rtl/>
          <w:lang w:bidi="fa-IR"/>
        </w:rPr>
        <w:t>یازبود</w:t>
      </w:r>
      <w:r>
        <w:rPr>
          <w:rtl/>
          <w:lang w:bidi="fa-IR"/>
        </w:rPr>
        <w:t>. در نها</w:t>
      </w:r>
      <w:r>
        <w:rPr>
          <w:rFonts w:hint="cs"/>
          <w:rtl/>
          <w:lang w:bidi="fa-IR"/>
        </w:rPr>
        <w:t>یت،</w:t>
      </w:r>
      <w:r>
        <w:rPr>
          <w:rtl/>
          <w:lang w:bidi="fa-IR"/>
        </w:rPr>
        <w:t xml:space="preserve"> سه</w:t>
      </w:r>
      <w:r>
        <w:rPr>
          <w:rFonts w:hint="cs"/>
          <w:rtl/>
          <w:lang w:bidi="fa-IR"/>
        </w:rPr>
        <w:t>نوع،</w:t>
      </w:r>
      <w:r>
        <w:rPr>
          <w:rtl/>
          <w:lang w:bidi="fa-IR"/>
        </w:rPr>
        <w:t xml:space="preserve"> توسعه داده شد </w:t>
      </w:r>
      <w:r>
        <w:rPr>
          <w:rFonts w:hint="cs"/>
          <w:rtl/>
          <w:lang w:bidi="fa-IR"/>
        </w:rPr>
        <w:t>:</w:t>
      </w:r>
      <w:r>
        <w:rPr>
          <w:rtl/>
          <w:lang w:bidi="fa-IR"/>
        </w:rPr>
        <w:t xml:space="preserve"> "پروژه ها</w:t>
      </w:r>
      <w:r>
        <w:rPr>
          <w:rFonts w:hint="cs"/>
          <w:rtl/>
          <w:lang w:bidi="fa-IR"/>
        </w:rPr>
        <w:t>ی</w:t>
      </w:r>
      <w:r>
        <w:rPr>
          <w:rtl/>
          <w:lang w:bidi="fa-IR"/>
        </w:rPr>
        <w:t xml:space="preserve"> خاص"،</w:t>
      </w:r>
    </w:p>
    <w:p w:rsidR="00806209" w:rsidRDefault="001231DF" w:rsidP="00BB5178">
      <w:pPr>
        <w:rPr>
          <w:rFonts w:hint="cs"/>
          <w:rtl/>
          <w:lang w:bidi="fa-IR"/>
        </w:rPr>
      </w:pPr>
      <w:r>
        <w:rPr>
          <w:rtl/>
          <w:lang w:bidi="fa-IR"/>
        </w:rPr>
        <w:t>"ز</w:t>
      </w:r>
      <w:r>
        <w:rPr>
          <w:rFonts w:hint="cs"/>
          <w:rtl/>
          <w:lang w:bidi="fa-IR"/>
        </w:rPr>
        <w:t>یرساخت</w:t>
      </w:r>
      <w:r>
        <w:rPr>
          <w:rtl/>
          <w:lang w:bidi="fa-IR"/>
        </w:rPr>
        <w:t>"، و "</w:t>
      </w:r>
      <w:r>
        <w:rPr>
          <w:rFonts w:hint="cs"/>
          <w:rtl/>
          <w:lang w:bidi="fa-IR"/>
        </w:rPr>
        <w:t>ساختمان</w:t>
      </w:r>
      <w:r>
        <w:rPr>
          <w:rtl/>
          <w:lang w:bidi="fa-IR"/>
        </w:rPr>
        <w:t>". بنابرا</w:t>
      </w:r>
      <w:r>
        <w:rPr>
          <w:rFonts w:hint="cs"/>
          <w:rtl/>
          <w:lang w:bidi="fa-IR"/>
        </w:rPr>
        <w:t>ین،</w:t>
      </w:r>
      <w:r>
        <w:rPr>
          <w:rtl/>
          <w:lang w:bidi="fa-IR"/>
        </w:rPr>
        <w:t xml:space="preserve"> آزمون </w:t>
      </w:r>
      <w:r>
        <w:rPr>
          <w:lang w:bidi="fa-IR"/>
        </w:rPr>
        <w:t>ANOVA</w:t>
      </w:r>
      <w:r>
        <w:rPr>
          <w:rFonts w:hint="cs"/>
          <w:rtl/>
          <w:lang w:bidi="fa-IR"/>
        </w:rPr>
        <w:t xml:space="preserve"> در</w:t>
      </w:r>
      <w:r>
        <w:rPr>
          <w:rtl/>
          <w:lang w:bidi="fa-IR"/>
        </w:rPr>
        <w:t xml:space="preserve"> ا</w:t>
      </w:r>
      <w:r>
        <w:rPr>
          <w:rFonts w:hint="cs"/>
          <w:rtl/>
          <w:lang w:bidi="fa-IR"/>
        </w:rPr>
        <w:t>ینجا</w:t>
      </w:r>
      <w:r>
        <w:rPr>
          <w:rtl/>
          <w:lang w:bidi="fa-IR"/>
        </w:rPr>
        <w:t xml:space="preserve"> مورد استفاده قرار گرفت. نتا</w:t>
      </w:r>
      <w:r>
        <w:rPr>
          <w:rFonts w:hint="cs"/>
          <w:rtl/>
          <w:lang w:bidi="fa-IR"/>
        </w:rPr>
        <w:t>یج</w:t>
      </w:r>
      <w:r>
        <w:rPr>
          <w:rtl/>
          <w:lang w:bidi="fa-IR"/>
        </w:rPr>
        <w:t xml:space="preserve"> نشان م</w:t>
      </w:r>
      <w:r>
        <w:rPr>
          <w:rFonts w:hint="cs"/>
          <w:rtl/>
          <w:lang w:bidi="fa-IR"/>
        </w:rPr>
        <w:t>ی</w:t>
      </w:r>
      <w:r w:rsidR="006847EF">
        <w:rPr>
          <w:rtl/>
          <w:lang w:bidi="fa-IR"/>
        </w:rPr>
        <w:t xml:space="preserve"> دهد که "</w:t>
      </w:r>
      <w:r w:rsidR="006847EF">
        <w:rPr>
          <w:rFonts w:hint="cs"/>
          <w:rtl/>
          <w:lang w:bidi="fa-IR"/>
        </w:rPr>
        <w:t xml:space="preserve">نوع پروژه های </w:t>
      </w:r>
      <w:proofErr w:type="spellStart"/>
      <w:r w:rsidR="006847EF">
        <w:rPr>
          <w:lang w:bidi="fa-IR"/>
        </w:rPr>
        <w:t>ppp</w:t>
      </w:r>
      <w:proofErr w:type="spellEnd"/>
      <w:r>
        <w:rPr>
          <w:rtl/>
          <w:lang w:bidi="fa-IR"/>
        </w:rPr>
        <w:t>"به طور قابل توجه</w:t>
      </w:r>
      <w:r>
        <w:rPr>
          <w:rFonts w:hint="cs"/>
          <w:rtl/>
          <w:lang w:bidi="fa-IR"/>
        </w:rPr>
        <w:t>ی</w:t>
      </w:r>
      <w:r>
        <w:rPr>
          <w:rtl/>
          <w:lang w:bidi="fa-IR"/>
        </w:rPr>
        <w:t xml:space="preserve"> تحت تاث</w:t>
      </w:r>
      <w:r>
        <w:rPr>
          <w:rFonts w:hint="cs"/>
          <w:rtl/>
          <w:lang w:bidi="fa-IR"/>
        </w:rPr>
        <w:t>یر</w:t>
      </w:r>
      <w:r w:rsidR="006847EF">
        <w:rPr>
          <w:rtl/>
          <w:lang w:bidi="fa-IR"/>
        </w:rPr>
        <w:t xml:space="preserve"> </w:t>
      </w:r>
      <w:r>
        <w:rPr>
          <w:rtl/>
          <w:lang w:bidi="fa-IR"/>
        </w:rPr>
        <w:t>"</w:t>
      </w:r>
      <w:r w:rsidR="006847EF">
        <w:rPr>
          <w:rFonts w:hint="cs"/>
          <w:rtl/>
          <w:lang w:bidi="fa-IR"/>
        </w:rPr>
        <w:t xml:space="preserve"> </w:t>
      </w:r>
      <w:r>
        <w:rPr>
          <w:rFonts w:hint="cs"/>
          <w:rtl/>
          <w:lang w:bidi="fa-IR"/>
        </w:rPr>
        <w:t>توانایی</w:t>
      </w:r>
      <w:r>
        <w:rPr>
          <w:rtl/>
          <w:lang w:bidi="fa-IR"/>
        </w:rPr>
        <w:t xml:space="preserve"> </w:t>
      </w:r>
      <w:r w:rsidR="006847EF">
        <w:rPr>
          <w:rFonts w:hint="cs"/>
          <w:rtl/>
          <w:lang w:bidi="fa-IR"/>
        </w:rPr>
        <w:t xml:space="preserve">سهامداران </w:t>
      </w:r>
      <w:r>
        <w:rPr>
          <w:rtl/>
          <w:lang w:bidi="fa-IR"/>
        </w:rPr>
        <w:t>برا</w:t>
      </w:r>
      <w:r>
        <w:rPr>
          <w:rFonts w:hint="cs"/>
          <w:rtl/>
          <w:lang w:bidi="fa-IR"/>
        </w:rPr>
        <w:t>ی</w:t>
      </w:r>
      <w:r>
        <w:rPr>
          <w:rtl/>
          <w:lang w:bidi="fa-IR"/>
        </w:rPr>
        <w:t xml:space="preserve"> توج</w:t>
      </w:r>
      <w:r>
        <w:rPr>
          <w:rFonts w:hint="cs"/>
          <w:rtl/>
          <w:lang w:bidi="fa-IR"/>
        </w:rPr>
        <w:t>یه</w:t>
      </w:r>
      <w:r>
        <w:rPr>
          <w:rtl/>
          <w:lang w:bidi="fa-IR"/>
        </w:rPr>
        <w:t xml:space="preserve"> "</w:t>
      </w:r>
      <w:r w:rsidR="006847EF">
        <w:rPr>
          <w:rtl/>
          <w:lang w:bidi="fa-IR"/>
        </w:rPr>
        <w:t xml:space="preserve"> قرار </w:t>
      </w:r>
      <w:r w:rsidR="006847EF">
        <w:rPr>
          <w:rFonts w:hint="cs"/>
          <w:rtl/>
          <w:lang w:bidi="fa-IR"/>
        </w:rPr>
        <w:t>گرفت.</w:t>
      </w:r>
      <w:r>
        <w:rPr>
          <w:rtl/>
          <w:lang w:bidi="fa-IR"/>
        </w:rPr>
        <w:t xml:space="preserve">(= 0.016 </w:t>
      </w:r>
      <w:r>
        <w:rPr>
          <w:lang w:bidi="fa-IR"/>
        </w:rPr>
        <w:t>p</w:t>
      </w:r>
      <w:r>
        <w:rPr>
          <w:rtl/>
          <w:lang w:bidi="fa-IR"/>
        </w:rPr>
        <w:t>).</w:t>
      </w:r>
    </w:p>
    <w:p w:rsidR="00B969AC" w:rsidRDefault="00B969AC" w:rsidP="00BB5178">
      <w:pPr>
        <w:rPr>
          <w:rtl/>
          <w:lang w:bidi="fa-IR"/>
        </w:rPr>
      </w:pPr>
      <w:r>
        <w:rPr>
          <w:rtl/>
          <w:lang w:bidi="fa-IR"/>
        </w:rPr>
        <w:t>همانطور که سه ماه</w:t>
      </w:r>
      <w:r>
        <w:rPr>
          <w:rFonts w:hint="cs"/>
          <w:rtl/>
          <w:lang w:bidi="fa-IR"/>
        </w:rPr>
        <w:t>یت</w:t>
      </w:r>
      <w:r>
        <w:rPr>
          <w:rtl/>
          <w:lang w:bidi="fa-IR"/>
        </w:rPr>
        <w:t xml:space="preserve"> مختلف</w:t>
      </w:r>
      <w:r>
        <w:rPr>
          <w:rFonts w:hint="cs"/>
          <w:rtl/>
          <w:lang w:bidi="fa-IR"/>
        </w:rPr>
        <w:t xml:space="preserve"> برای</w:t>
      </w:r>
      <w:r>
        <w:rPr>
          <w:rtl/>
          <w:lang w:bidi="fa-IR"/>
        </w:rPr>
        <w:t xml:space="preserve"> پروژه ها</w:t>
      </w:r>
      <w:r>
        <w:rPr>
          <w:rFonts w:hint="cs"/>
          <w:rtl/>
          <w:lang w:bidi="fa-IR"/>
        </w:rPr>
        <w:t>ی</w:t>
      </w:r>
      <w:r>
        <w:rPr>
          <w:rtl/>
          <w:lang w:bidi="fa-IR"/>
        </w:rPr>
        <w:t xml:space="preserve"> </w:t>
      </w:r>
      <w:r>
        <w:rPr>
          <w:lang w:bidi="fa-IR"/>
        </w:rPr>
        <w:t>PPP</w:t>
      </w:r>
      <w:r>
        <w:rPr>
          <w:rtl/>
          <w:lang w:bidi="fa-IR"/>
        </w:rPr>
        <w:t>، وجود دا</w:t>
      </w:r>
      <w:r>
        <w:rPr>
          <w:rFonts w:hint="cs"/>
          <w:rtl/>
          <w:lang w:bidi="fa-IR"/>
        </w:rPr>
        <w:t>شت، آزمون</w:t>
      </w:r>
      <w:r w:rsidRPr="00B969AC">
        <w:rPr>
          <w:lang w:bidi="fa-IR"/>
        </w:rPr>
        <w:t xml:space="preserve"> </w:t>
      </w:r>
      <w:r>
        <w:rPr>
          <w:lang w:bidi="fa-IR"/>
        </w:rPr>
        <w:t>ANOVA</w:t>
      </w:r>
      <w:r>
        <w:rPr>
          <w:rFonts w:hint="cs"/>
          <w:rtl/>
          <w:lang w:bidi="fa-IR"/>
        </w:rPr>
        <w:t xml:space="preserve">به کار گرفته شد. </w:t>
      </w:r>
      <w:r>
        <w:rPr>
          <w:rtl/>
          <w:lang w:bidi="fa-IR"/>
        </w:rPr>
        <w:t>. نتا</w:t>
      </w:r>
      <w:r>
        <w:rPr>
          <w:rFonts w:hint="cs"/>
          <w:rtl/>
          <w:lang w:bidi="fa-IR"/>
        </w:rPr>
        <w:t>یج</w:t>
      </w:r>
      <w:r>
        <w:rPr>
          <w:rtl/>
          <w:lang w:bidi="fa-IR"/>
        </w:rPr>
        <w:t xml:space="preserve"> نشان م</w:t>
      </w:r>
      <w:r>
        <w:rPr>
          <w:rFonts w:hint="cs"/>
          <w:rtl/>
          <w:lang w:bidi="fa-IR"/>
        </w:rPr>
        <w:t>ی</w:t>
      </w:r>
      <w:r>
        <w:rPr>
          <w:rtl/>
          <w:lang w:bidi="fa-IR"/>
        </w:rPr>
        <w:t xml:space="preserve"> دهد که "ماه</w:t>
      </w:r>
      <w:r>
        <w:rPr>
          <w:rFonts w:hint="cs"/>
          <w:rtl/>
          <w:lang w:bidi="fa-IR"/>
        </w:rPr>
        <w:t xml:space="preserve">یت پروژه های </w:t>
      </w:r>
      <w:r>
        <w:rPr>
          <w:rtl/>
          <w:lang w:bidi="fa-IR"/>
        </w:rPr>
        <w:t xml:space="preserve"> </w:t>
      </w:r>
      <w:r>
        <w:rPr>
          <w:lang w:bidi="fa-IR"/>
        </w:rPr>
        <w:t>PPP</w:t>
      </w:r>
      <w:r>
        <w:rPr>
          <w:rtl/>
          <w:lang w:bidi="fa-IR"/>
        </w:rPr>
        <w:t>"به طور معنادار</w:t>
      </w:r>
      <w:r>
        <w:rPr>
          <w:rFonts w:hint="cs"/>
          <w:rtl/>
          <w:lang w:bidi="fa-IR"/>
        </w:rPr>
        <w:t>ی</w:t>
      </w:r>
      <w:r>
        <w:rPr>
          <w:rtl/>
          <w:lang w:bidi="fa-IR"/>
        </w:rPr>
        <w:t xml:space="preserve"> </w:t>
      </w:r>
      <w:r>
        <w:rPr>
          <w:rFonts w:hint="cs"/>
          <w:rtl/>
          <w:lang w:bidi="fa-IR"/>
        </w:rPr>
        <w:t xml:space="preserve">به </w:t>
      </w:r>
      <w:r>
        <w:rPr>
          <w:rtl/>
          <w:lang w:bidi="fa-IR"/>
        </w:rPr>
        <w:t xml:space="preserve"> تمام </w:t>
      </w:r>
      <w:r w:rsidR="00B06BF7">
        <w:rPr>
          <w:rtl/>
          <w:lang w:bidi="fa-IR"/>
        </w:rPr>
        <w:t>جنبه ها</w:t>
      </w:r>
      <w:r>
        <w:rPr>
          <w:rtl/>
          <w:lang w:bidi="fa-IR"/>
        </w:rPr>
        <w:t xml:space="preserve"> مربوط ن</w:t>
      </w:r>
      <w:r>
        <w:rPr>
          <w:rFonts w:hint="cs"/>
          <w:rtl/>
          <w:lang w:bidi="fa-IR"/>
        </w:rPr>
        <w:t>یست</w:t>
      </w:r>
      <w:r>
        <w:rPr>
          <w:rtl/>
          <w:lang w:bidi="fa-IR"/>
        </w:rPr>
        <w:t>.</w:t>
      </w:r>
    </w:p>
    <w:p w:rsidR="00B969AC" w:rsidRDefault="00B969AC" w:rsidP="00BB5178">
      <w:pPr>
        <w:rPr>
          <w:rFonts w:hint="cs"/>
          <w:rtl/>
          <w:lang w:bidi="fa-IR"/>
        </w:rPr>
      </w:pPr>
      <w:r>
        <w:rPr>
          <w:rtl/>
          <w:lang w:bidi="fa-IR"/>
        </w:rPr>
        <w:t>متغ</w:t>
      </w:r>
      <w:r>
        <w:rPr>
          <w:rFonts w:hint="cs"/>
          <w:rtl/>
          <w:lang w:bidi="fa-IR"/>
        </w:rPr>
        <w:t>یر</w:t>
      </w:r>
      <w:r>
        <w:rPr>
          <w:rtl/>
          <w:lang w:bidi="fa-IR"/>
        </w:rPr>
        <w:t xml:space="preserve"> "تجربه در پروژه ها</w:t>
      </w:r>
      <w:r>
        <w:rPr>
          <w:rFonts w:hint="cs"/>
          <w:rtl/>
          <w:lang w:bidi="fa-IR"/>
        </w:rPr>
        <w:t>ی</w:t>
      </w:r>
      <w:r>
        <w:rPr>
          <w:rtl/>
          <w:lang w:bidi="fa-IR"/>
        </w:rPr>
        <w:t xml:space="preserve"> </w:t>
      </w:r>
      <w:r>
        <w:rPr>
          <w:lang w:bidi="fa-IR"/>
        </w:rPr>
        <w:t>PPP</w:t>
      </w:r>
      <w:r>
        <w:rPr>
          <w:rtl/>
          <w:lang w:bidi="fa-IR"/>
        </w:rPr>
        <w:t xml:space="preserve">" </w:t>
      </w:r>
      <w:r>
        <w:rPr>
          <w:rFonts w:hint="cs"/>
          <w:rtl/>
          <w:lang w:bidi="fa-IR"/>
        </w:rPr>
        <w:t>یک متغیر</w:t>
      </w:r>
      <w:r>
        <w:rPr>
          <w:rtl/>
          <w:lang w:bidi="fa-IR"/>
        </w:rPr>
        <w:t xml:space="preserve"> دوگانه</w:t>
      </w:r>
      <w:r>
        <w:rPr>
          <w:rFonts w:hint="cs"/>
          <w:rtl/>
          <w:lang w:bidi="fa-IR"/>
        </w:rPr>
        <w:t xml:space="preserve"> بود</w:t>
      </w:r>
      <w:r>
        <w:rPr>
          <w:rtl/>
          <w:lang w:bidi="fa-IR"/>
        </w:rPr>
        <w:t xml:space="preserve">، پس آزمون </w:t>
      </w:r>
      <w:r>
        <w:rPr>
          <w:lang w:bidi="fa-IR"/>
        </w:rPr>
        <w:t>t</w:t>
      </w:r>
      <w:r>
        <w:rPr>
          <w:rtl/>
          <w:lang w:bidi="fa-IR"/>
        </w:rPr>
        <w:t xml:space="preserve"> به تصو</w:t>
      </w:r>
      <w:r>
        <w:rPr>
          <w:rFonts w:hint="cs"/>
          <w:rtl/>
          <w:lang w:bidi="fa-IR"/>
        </w:rPr>
        <w:t>یب</w:t>
      </w:r>
      <w:r>
        <w:rPr>
          <w:rtl/>
          <w:lang w:bidi="fa-IR"/>
        </w:rPr>
        <w:t xml:space="preserve"> رس</w:t>
      </w:r>
      <w:r>
        <w:rPr>
          <w:rFonts w:hint="cs"/>
          <w:rtl/>
          <w:lang w:bidi="fa-IR"/>
        </w:rPr>
        <w:t>ید</w:t>
      </w:r>
      <w:r>
        <w:rPr>
          <w:rtl/>
          <w:lang w:bidi="fa-IR"/>
        </w:rPr>
        <w:t>. نتا</w:t>
      </w:r>
      <w:r>
        <w:rPr>
          <w:rFonts w:hint="cs"/>
          <w:rtl/>
          <w:lang w:bidi="fa-IR"/>
        </w:rPr>
        <w:t>یج نشان</w:t>
      </w:r>
      <w:r>
        <w:rPr>
          <w:rtl/>
          <w:lang w:bidi="fa-IR"/>
        </w:rPr>
        <w:t xml:space="preserve"> م</w:t>
      </w:r>
      <w:r>
        <w:rPr>
          <w:rFonts w:hint="cs"/>
          <w:rtl/>
          <w:lang w:bidi="fa-IR"/>
        </w:rPr>
        <w:t>ی</w:t>
      </w:r>
      <w:r>
        <w:rPr>
          <w:rtl/>
          <w:lang w:bidi="fa-IR"/>
        </w:rPr>
        <w:t xml:space="preserve"> دهد که ا</w:t>
      </w:r>
      <w:r>
        <w:rPr>
          <w:rFonts w:hint="cs"/>
          <w:rtl/>
          <w:lang w:bidi="fa-IR"/>
        </w:rPr>
        <w:t>ین</w:t>
      </w:r>
      <w:r>
        <w:rPr>
          <w:rtl/>
          <w:lang w:bidi="fa-IR"/>
        </w:rPr>
        <w:t xml:space="preserve"> متغ</w:t>
      </w:r>
      <w:r>
        <w:rPr>
          <w:rFonts w:hint="cs"/>
          <w:rtl/>
          <w:lang w:bidi="fa-IR"/>
        </w:rPr>
        <w:t>یر</w:t>
      </w:r>
      <w:r>
        <w:rPr>
          <w:rtl/>
          <w:lang w:bidi="fa-IR"/>
        </w:rPr>
        <w:t xml:space="preserve"> به طور معنادار</w:t>
      </w:r>
      <w:r>
        <w:rPr>
          <w:rFonts w:hint="cs"/>
          <w:rtl/>
          <w:lang w:bidi="fa-IR"/>
        </w:rPr>
        <w:t>ی</w:t>
      </w:r>
      <w:r>
        <w:rPr>
          <w:rtl/>
          <w:lang w:bidi="fa-IR"/>
        </w:rPr>
        <w:t xml:space="preserve"> </w:t>
      </w:r>
      <w:r>
        <w:rPr>
          <w:rFonts w:hint="cs"/>
          <w:rtl/>
          <w:lang w:bidi="fa-IR"/>
        </w:rPr>
        <w:t>به</w:t>
      </w:r>
      <w:r>
        <w:rPr>
          <w:rtl/>
          <w:lang w:bidi="fa-IR"/>
        </w:rPr>
        <w:t xml:space="preserve"> همه </w:t>
      </w:r>
      <w:r w:rsidR="00B06BF7">
        <w:rPr>
          <w:rFonts w:hint="cs"/>
          <w:rtl/>
          <w:lang w:bidi="fa-IR"/>
        </w:rPr>
        <w:t>جنبه ها</w:t>
      </w:r>
      <w:r>
        <w:rPr>
          <w:rFonts w:hint="cs"/>
          <w:rtl/>
          <w:lang w:bidi="fa-IR"/>
        </w:rPr>
        <w:t xml:space="preserve"> </w:t>
      </w:r>
      <w:r>
        <w:rPr>
          <w:rtl/>
          <w:lang w:bidi="fa-IR"/>
        </w:rPr>
        <w:t>مربوط ن</w:t>
      </w:r>
      <w:r>
        <w:rPr>
          <w:rFonts w:hint="cs"/>
          <w:rtl/>
          <w:lang w:bidi="fa-IR"/>
        </w:rPr>
        <w:t xml:space="preserve">یست. </w:t>
      </w:r>
    </w:p>
    <w:p w:rsidR="004D4EBE" w:rsidRDefault="004D4EBE" w:rsidP="00BB5178">
      <w:pPr>
        <w:rPr>
          <w:rFonts w:hint="cs"/>
          <w:rtl/>
          <w:lang w:bidi="fa-IR"/>
        </w:rPr>
      </w:pPr>
      <w:r>
        <w:rPr>
          <w:rtl/>
          <w:lang w:bidi="fa-IR"/>
        </w:rPr>
        <w:t>به طور مشابه، در ابتدا 9 نقش وجود دا</w:t>
      </w:r>
      <w:r>
        <w:rPr>
          <w:rFonts w:hint="cs"/>
          <w:rtl/>
          <w:lang w:bidi="fa-IR"/>
        </w:rPr>
        <w:t>شت</w:t>
      </w:r>
      <w:r>
        <w:rPr>
          <w:rtl/>
          <w:lang w:bidi="fa-IR"/>
        </w:rPr>
        <w:t xml:space="preserve"> ، پس تغ</w:t>
      </w:r>
      <w:r>
        <w:rPr>
          <w:rFonts w:hint="cs"/>
          <w:rtl/>
          <w:lang w:bidi="fa-IR"/>
        </w:rPr>
        <w:t>ییر</w:t>
      </w:r>
      <w:r>
        <w:rPr>
          <w:rtl/>
          <w:lang w:bidi="fa-IR"/>
        </w:rPr>
        <w:t xml:space="preserve"> و تحول</w:t>
      </w:r>
      <w:r>
        <w:rPr>
          <w:rFonts w:hint="cs"/>
          <w:rtl/>
          <w:lang w:bidi="fa-IR"/>
        </w:rPr>
        <w:t xml:space="preserve"> به</w:t>
      </w:r>
      <w:r>
        <w:rPr>
          <w:rtl/>
          <w:lang w:bidi="fa-IR"/>
        </w:rPr>
        <w:t xml:space="preserve"> منظور توسعه 2 نقش </w:t>
      </w:r>
      <w:r>
        <w:rPr>
          <w:rFonts w:hint="cs"/>
          <w:rtl/>
          <w:lang w:bidi="fa-IR"/>
        </w:rPr>
        <w:t xml:space="preserve">گروه </w:t>
      </w:r>
      <w:r>
        <w:rPr>
          <w:rtl/>
          <w:lang w:bidi="fa-IR"/>
        </w:rPr>
        <w:t>"حرفه ا</w:t>
      </w:r>
      <w:r>
        <w:rPr>
          <w:rFonts w:hint="cs"/>
          <w:rtl/>
          <w:lang w:bidi="fa-IR"/>
        </w:rPr>
        <w:t>ی</w:t>
      </w:r>
      <w:r>
        <w:rPr>
          <w:rtl/>
          <w:lang w:bidi="fa-IR"/>
        </w:rPr>
        <w:t>" گروه "مد</w:t>
      </w:r>
      <w:r>
        <w:rPr>
          <w:rFonts w:hint="cs"/>
          <w:rtl/>
          <w:lang w:bidi="fa-IR"/>
        </w:rPr>
        <w:t>یریت</w:t>
      </w:r>
      <w:r>
        <w:rPr>
          <w:rtl/>
          <w:lang w:bidi="fa-IR"/>
        </w:rPr>
        <w:t>"</w:t>
      </w:r>
      <w:r>
        <w:rPr>
          <w:rFonts w:hint="cs"/>
          <w:rtl/>
          <w:lang w:bidi="fa-IR"/>
        </w:rPr>
        <w:t xml:space="preserve"> صورت گرفت. </w:t>
      </w:r>
      <w:r>
        <w:rPr>
          <w:rtl/>
          <w:lang w:bidi="fa-IR"/>
        </w:rPr>
        <w:t xml:space="preserve"> برا</w:t>
      </w:r>
      <w:r>
        <w:rPr>
          <w:rFonts w:hint="cs"/>
          <w:rtl/>
          <w:lang w:bidi="fa-IR"/>
        </w:rPr>
        <w:t>ی یک</w:t>
      </w:r>
      <w:r>
        <w:rPr>
          <w:rtl/>
          <w:lang w:bidi="fa-IR"/>
        </w:rPr>
        <w:t xml:space="preserve"> </w:t>
      </w:r>
      <w:r>
        <w:rPr>
          <w:rFonts w:hint="cs"/>
          <w:rtl/>
          <w:lang w:bidi="fa-IR"/>
        </w:rPr>
        <w:t>متغیر</w:t>
      </w:r>
      <w:r>
        <w:rPr>
          <w:rtl/>
          <w:lang w:bidi="fa-IR"/>
        </w:rPr>
        <w:t xml:space="preserve"> دوگانه</w:t>
      </w:r>
      <w:r>
        <w:rPr>
          <w:rFonts w:hint="cs"/>
          <w:rtl/>
          <w:lang w:bidi="fa-IR"/>
        </w:rPr>
        <w:t>، از</w:t>
      </w:r>
      <w:r>
        <w:rPr>
          <w:rtl/>
          <w:lang w:bidi="fa-IR"/>
        </w:rPr>
        <w:t xml:space="preserve"> آزمون </w:t>
      </w:r>
      <w:r>
        <w:rPr>
          <w:lang w:bidi="fa-IR"/>
        </w:rPr>
        <w:t>t</w:t>
      </w:r>
      <w:r>
        <w:rPr>
          <w:rtl/>
          <w:lang w:bidi="fa-IR"/>
        </w:rPr>
        <w:t xml:space="preserve"> استفاده شد. نتا</w:t>
      </w:r>
      <w:r>
        <w:rPr>
          <w:rFonts w:hint="cs"/>
          <w:rtl/>
          <w:lang w:bidi="fa-IR"/>
        </w:rPr>
        <w:t>یج</w:t>
      </w:r>
      <w:r>
        <w:rPr>
          <w:rtl/>
          <w:lang w:bidi="fa-IR"/>
        </w:rPr>
        <w:t xml:space="preserve"> نشان م</w:t>
      </w:r>
      <w:r>
        <w:rPr>
          <w:rFonts w:hint="cs"/>
          <w:rtl/>
          <w:lang w:bidi="fa-IR"/>
        </w:rPr>
        <w:t>ی</w:t>
      </w:r>
      <w:r>
        <w:rPr>
          <w:rtl/>
          <w:lang w:bidi="fa-IR"/>
        </w:rPr>
        <w:t xml:space="preserve"> دهد که "نقش </w:t>
      </w:r>
      <w:r>
        <w:rPr>
          <w:rFonts w:hint="cs"/>
          <w:rtl/>
          <w:lang w:bidi="fa-IR"/>
        </w:rPr>
        <w:t>پروژه</w:t>
      </w:r>
      <w:r>
        <w:rPr>
          <w:rtl/>
          <w:lang w:bidi="fa-IR"/>
        </w:rPr>
        <w:t xml:space="preserve"> ها</w:t>
      </w:r>
      <w:r>
        <w:rPr>
          <w:rFonts w:hint="cs"/>
          <w:rtl/>
          <w:lang w:bidi="fa-IR"/>
        </w:rPr>
        <w:t>ی</w:t>
      </w:r>
      <w:r>
        <w:rPr>
          <w:rtl/>
          <w:lang w:bidi="fa-IR"/>
        </w:rPr>
        <w:t xml:space="preserve"> </w:t>
      </w:r>
      <w:r>
        <w:rPr>
          <w:lang w:bidi="fa-IR"/>
        </w:rPr>
        <w:t>PPP</w:t>
      </w:r>
      <w:r>
        <w:rPr>
          <w:rtl/>
          <w:lang w:bidi="fa-IR"/>
        </w:rPr>
        <w:t xml:space="preserve"> "به طور قابل توجه</w:t>
      </w:r>
      <w:r>
        <w:rPr>
          <w:rFonts w:hint="cs"/>
          <w:rtl/>
          <w:lang w:bidi="fa-IR"/>
        </w:rPr>
        <w:t>ی</w:t>
      </w:r>
      <w:r>
        <w:rPr>
          <w:rtl/>
          <w:lang w:bidi="fa-IR"/>
        </w:rPr>
        <w:t xml:space="preserve"> تحت تاث</w:t>
      </w:r>
      <w:r>
        <w:rPr>
          <w:rFonts w:hint="cs"/>
          <w:rtl/>
          <w:lang w:bidi="fa-IR"/>
        </w:rPr>
        <w:t>یر</w:t>
      </w:r>
      <w:r>
        <w:rPr>
          <w:rtl/>
          <w:lang w:bidi="fa-IR"/>
        </w:rPr>
        <w:t xml:space="preserve"> "تسه</w:t>
      </w:r>
      <w:r>
        <w:rPr>
          <w:rFonts w:hint="cs"/>
          <w:rtl/>
          <w:lang w:bidi="fa-IR"/>
        </w:rPr>
        <w:t>یل</w:t>
      </w:r>
      <w:r>
        <w:rPr>
          <w:rtl/>
          <w:lang w:bidi="fa-IR"/>
        </w:rPr>
        <w:t xml:space="preserve"> سهامداران در جلسه </w:t>
      </w:r>
      <w:r w:rsidR="002A5234">
        <w:rPr>
          <w:rFonts w:hint="cs"/>
          <w:rtl/>
          <w:lang w:bidi="fa-IR"/>
        </w:rPr>
        <w:t>توجیهی</w:t>
      </w:r>
      <w:r>
        <w:rPr>
          <w:rtl/>
          <w:lang w:bidi="fa-IR"/>
        </w:rPr>
        <w:t xml:space="preserve">" </w:t>
      </w:r>
      <w:r w:rsidR="002A5234">
        <w:rPr>
          <w:rFonts w:hint="cs"/>
          <w:rtl/>
          <w:lang w:bidi="fa-IR"/>
        </w:rPr>
        <w:t xml:space="preserve">قرار گرفت. </w:t>
      </w:r>
      <w:r>
        <w:rPr>
          <w:rtl/>
          <w:lang w:bidi="fa-IR"/>
        </w:rPr>
        <w:t xml:space="preserve">(= 0.026 </w:t>
      </w:r>
      <w:r>
        <w:rPr>
          <w:lang w:bidi="fa-IR"/>
        </w:rPr>
        <w:t>p</w:t>
      </w:r>
      <w:r>
        <w:rPr>
          <w:rtl/>
          <w:lang w:bidi="fa-IR"/>
        </w:rPr>
        <w:t>).</w:t>
      </w:r>
    </w:p>
    <w:p w:rsidR="002A5234" w:rsidRDefault="004524FD" w:rsidP="00BB5178">
      <w:pPr>
        <w:rPr>
          <w:rFonts w:hint="cs"/>
          <w:rtl/>
          <w:lang w:bidi="fa-IR"/>
        </w:rPr>
      </w:pPr>
      <w:r>
        <w:rPr>
          <w:rFonts w:hint="cs"/>
          <w:rtl/>
          <w:lang w:bidi="fa-IR"/>
        </w:rPr>
        <w:t>5.نتایج عامل رتبه بندی شده</w:t>
      </w:r>
    </w:p>
    <w:p w:rsidR="004524FD" w:rsidRDefault="004524FD" w:rsidP="00BB5178">
      <w:pPr>
        <w:rPr>
          <w:rFonts w:hint="cs"/>
          <w:rtl/>
          <w:lang w:bidi="fa-IR"/>
        </w:rPr>
      </w:pPr>
      <w:r>
        <w:rPr>
          <w:rFonts w:hint="cs"/>
          <w:rtl/>
          <w:lang w:bidi="fa-IR"/>
        </w:rPr>
        <w:lastRenderedPageBreak/>
        <w:t>5.1.روش تجسم نمونه</w:t>
      </w:r>
    </w:p>
    <w:p w:rsidR="003E1159" w:rsidRDefault="003E1159" w:rsidP="00BB5178">
      <w:pPr>
        <w:rPr>
          <w:rFonts w:ascii="Times New Roman" w:hAnsi="Times New Roman" w:cs="Times New Roman" w:hint="cs"/>
          <w:rtl/>
          <w:lang w:bidi="fa-IR"/>
        </w:rPr>
      </w:pPr>
      <w:r>
        <w:rPr>
          <w:rtl/>
          <w:lang w:bidi="fa-IR"/>
        </w:rPr>
        <w:t>روش مورد استفاده در ا</w:t>
      </w:r>
      <w:r>
        <w:rPr>
          <w:rFonts w:hint="cs"/>
          <w:rtl/>
          <w:lang w:bidi="fa-IR"/>
        </w:rPr>
        <w:t>ین</w:t>
      </w:r>
      <w:r>
        <w:rPr>
          <w:rtl/>
          <w:lang w:bidi="fa-IR"/>
        </w:rPr>
        <w:t xml:space="preserve"> مقاله </w:t>
      </w:r>
      <w:r>
        <w:rPr>
          <w:rFonts w:hint="cs"/>
          <w:rtl/>
          <w:lang w:bidi="fa-IR"/>
        </w:rPr>
        <w:t>در اینجا</w:t>
      </w:r>
      <w:r>
        <w:rPr>
          <w:rtl/>
          <w:lang w:bidi="fa-IR"/>
        </w:rPr>
        <w:t xml:space="preserve"> شرح داده شده است.</w:t>
      </w:r>
      <w:r>
        <w:rPr>
          <w:rFonts w:hint="cs"/>
          <w:rtl/>
          <w:lang w:bidi="fa-IR"/>
        </w:rPr>
        <w:t xml:space="preserve"> فرض</w:t>
      </w:r>
      <w:r>
        <w:rPr>
          <w:rtl/>
          <w:lang w:bidi="fa-IR"/>
        </w:rPr>
        <w:t xml:space="preserve"> کن</w:t>
      </w:r>
      <w:r>
        <w:rPr>
          <w:rFonts w:hint="cs"/>
          <w:rtl/>
          <w:lang w:bidi="fa-IR"/>
        </w:rPr>
        <w:t>ید</w:t>
      </w:r>
      <w:r>
        <w:rPr>
          <w:rtl/>
          <w:lang w:bidi="fa-IR"/>
        </w:rPr>
        <w:t xml:space="preserve"> </w:t>
      </w:r>
      <w:r>
        <w:rPr>
          <w:lang w:bidi="fa-IR"/>
        </w:rPr>
        <w:t>N</w:t>
      </w:r>
      <w:r>
        <w:rPr>
          <w:rtl/>
          <w:lang w:bidi="fa-IR"/>
        </w:rPr>
        <w:t xml:space="preserve"> پاسخ دهند</w:t>
      </w:r>
      <w:r>
        <w:rPr>
          <w:rFonts w:hint="cs"/>
          <w:rtl/>
          <w:lang w:bidi="fa-IR"/>
        </w:rPr>
        <w:t>ه</w:t>
      </w:r>
      <w:r>
        <w:rPr>
          <w:rtl/>
          <w:lang w:bidi="fa-IR"/>
        </w:rPr>
        <w:t xml:space="preserve"> </w:t>
      </w:r>
      <w:r>
        <w:rPr>
          <w:rFonts w:hint="cs"/>
          <w:rtl/>
          <w:lang w:bidi="fa-IR"/>
        </w:rPr>
        <w:t xml:space="preserve">که </w:t>
      </w:r>
      <w:r>
        <w:rPr>
          <w:lang w:bidi="fa-IR"/>
        </w:rPr>
        <w:t>N</w:t>
      </w:r>
      <w:r>
        <w:rPr>
          <w:rFonts w:hint="cs"/>
          <w:rtl/>
          <w:lang w:bidi="fa-IR"/>
        </w:rPr>
        <w:t xml:space="preserve"> در این مقاله 122 می باشد، وجود دارند. </w:t>
      </w:r>
      <w:r>
        <w:rPr>
          <w:rtl/>
          <w:lang w:bidi="fa-IR"/>
        </w:rPr>
        <w:t xml:space="preserve"> </w:t>
      </w:r>
      <w:r>
        <w:rPr>
          <w:rFonts w:hint="cs"/>
          <w:rtl/>
          <w:lang w:bidi="fa-IR"/>
        </w:rPr>
        <w:t>هر</w:t>
      </w:r>
      <w:r>
        <w:rPr>
          <w:rtl/>
          <w:lang w:bidi="fa-IR"/>
        </w:rPr>
        <w:t xml:space="preserve"> </w:t>
      </w:r>
      <w:r>
        <w:rPr>
          <w:rFonts w:hint="cs"/>
          <w:rtl/>
          <w:lang w:bidi="fa-IR"/>
        </w:rPr>
        <w:t xml:space="preserve">پاسخ دهنده </w:t>
      </w:r>
      <w:r>
        <w:rPr>
          <w:rtl/>
          <w:lang w:bidi="fa-IR"/>
        </w:rPr>
        <w:t xml:space="preserve"> به عنوان</w:t>
      </w:r>
      <w:r>
        <w:rPr>
          <w:rFonts w:ascii="AdvTTb8864ccf.B" w:hAnsi="AdvTTb8864ccf.B" w:cs="AdvTTb8864ccf.B"/>
          <w:sz w:val="20"/>
          <w:szCs w:val="20"/>
        </w:rPr>
        <w:t>x</w:t>
      </w:r>
      <w:r>
        <w:rPr>
          <w:rFonts w:ascii="AdvTT50a2f13e.I" w:hAnsi="AdvTT50a2f13e.I" w:cs="AdvTT50a2f13e.I"/>
          <w:sz w:val="13"/>
          <w:szCs w:val="13"/>
        </w:rPr>
        <w:t>i</w:t>
      </w:r>
      <w:r>
        <w:rPr>
          <w:rFonts w:ascii="AdvTT6120e2aa" w:hAnsi="AdvTT6120e2aa" w:cs="AdvTT6120e2aa"/>
          <w:sz w:val="20"/>
          <w:szCs w:val="20"/>
        </w:rPr>
        <w:t>=(</w:t>
      </w:r>
      <w:r>
        <w:rPr>
          <w:rFonts w:ascii="AdvTT50a2f13e.I" w:hAnsi="AdvTT50a2f13e.I" w:cs="AdvTT50a2f13e.I"/>
          <w:sz w:val="20"/>
          <w:szCs w:val="20"/>
        </w:rPr>
        <w:t>x</w:t>
      </w:r>
      <w:r>
        <w:rPr>
          <w:rFonts w:ascii="AdvTT50a2f13e.I" w:hAnsi="AdvTT50a2f13e.I" w:cs="AdvTT50a2f13e.I"/>
          <w:sz w:val="13"/>
          <w:szCs w:val="13"/>
        </w:rPr>
        <w:t>i</w:t>
      </w:r>
      <w:r>
        <w:rPr>
          <w:rFonts w:ascii="AdvTT6120e2aa" w:hAnsi="AdvTT6120e2aa" w:cs="AdvTT6120e2aa"/>
          <w:sz w:val="13"/>
          <w:szCs w:val="13"/>
        </w:rPr>
        <w:t>,1</w:t>
      </w:r>
      <w:r>
        <w:rPr>
          <w:rFonts w:ascii="AdvTT6120e2aa" w:hAnsi="AdvTT6120e2aa" w:cs="AdvTT6120e2aa"/>
          <w:sz w:val="20"/>
          <w:szCs w:val="20"/>
        </w:rPr>
        <w:t>,</w:t>
      </w:r>
      <w:r>
        <w:rPr>
          <w:rFonts w:ascii="AdvTT50a2f13e.I" w:hAnsi="AdvTT50a2f13e.I" w:cs="AdvTT50a2f13e.I"/>
          <w:sz w:val="20"/>
          <w:szCs w:val="20"/>
        </w:rPr>
        <w:t>x</w:t>
      </w:r>
      <w:r>
        <w:rPr>
          <w:rFonts w:ascii="AdvTT50a2f13e.I" w:hAnsi="AdvTT50a2f13e.I" w:cs="AdvTT50a2f13e.I"/>
          <w:sz w:val="13"/>
          <w:szCs w:val="13"/>
        </w:rPr>
        <w:t>i</w:t>
      </w:r>
      <w:r>
        <w:rPr>
          <w:rFonts w:ascii="AdvTT6120e2aa" w:hAnsi="AdvTT6120e2aa" w:cs="AdvTT6120e2aa"/>
          <w:sz w:val="13"/>
          <w:szCs w:val="13"/>
        </w:rPr>
        <w:t>,2</w:t>
      </w:r>
      <w:r>
        <w:rPr>
          <w:rFonts w:ascii="AdvTT6120e2aa" w:hAnsi="AdvTT6120e2aa" w:cs="AdvTT6120e2aa"/>
          <w:sz w:val="20"/>
          <w:szCs w:val="20"/>
        </w:rPr>
        <w:t xml:space="preserve">, </w:t>
      </w:r>
      <w:r>
        <w:rPr>
          <w:rFonts w:ascii="AdvTT6120e2aa+20" w:hAnsi="AdvTT6120e2aa+20" w:cs="AdvTT6120e2aa+20"/>
          <w:sz w:val="20"/>
          <w:szCs w:val="20"/>
        </w:rPr>
        <w:t>…</w:t>
      </w:r>
      <w:r>
        <w:rPr>
          <w:rFonts w:ascii="AdvTT6120e2aa" w:hAnsi="AdvTT6120e2aa" w:cs="AdvTT6120e2aa"/>
          <w:sz w:val="20"/>
          <w:szCs w:val="20"/>
        </w:rPr>
        <w:t>,</w:t>
      </w:r>
      <w:proofErr w:type="spellStart"/>
      <w:r>
        <w:rPr>
          <w:rFonts w:ascii="AdvTT50a2f13e.I" w:hAnsi="AdvTT50a2f13e.I" w:cs="AdvTT50a2f13e.I"/>
          <w:sz w:val="20"/>
          <w:szCs w:val="20"/>
        </w:rPr>
        <w:t>x</w:t>
      </w:r>
      <w:r>
        <w:rPr>
          <w:rFonts w:ascii="AdvTT50a2f13e.I" w:hAnsi="AdvTT50a2f13e.I" w:cs="AdvTT50a2f13e.I"/>
          <w:sz w:val="13"/>
          <w:szCs w:val="13"/>
        </w:rPr>
        <w:t>i</w:t>
      </w:r>
      <w:r>
        <w:rPr>
          <w:rFonts w:ascii="AdvTT6120e2aa" w:hAnsi="AdvTT6120e2aa" w:cs="AdvTT6120e2aa"/>
          <w:sz w:val="13"/>
          <w:szCs w:val="13"/>
        </w:rPr>
        <w:t>,d</w:t>
      </w:r>
      <w:proofErr w:type="spellEnd"/>
      <w:r>
        <w:rPr>
          <w:rFonts w:ascii="AdvTT6120e2aa" w:hAnsi="AdvTT6120e2aa" w:cs="AdvTT6120e2aa"/>
          <w:sz w:val="20"/>
          <w:szCs w:val="20"/>
        </w:rPr>
        <w:t>)</w:t>
      </w:r>
      <w:r>
        <w:rPr>
          <w:rFonts w:ascii="AdvTT6120e2aa+22" w:eastAsia="AdvTT6120e2aa+22" w:hAnsi="AdvTTb8864ccf.B" w:cs="AdvTT6120e2aa+22" w:hint="eastAsia"/>
          <w:sz w:val="20"/>
          <w:szCs w:val="20"/>
        </w:rPr>
        <w:t>∈</w:t>
      </w:r>
      <w:r>
        <w:rPr>
          <w:rFonts w:ascii="AdvTT50a2f13e.I" w:hAnsi="AdvTT50a2f13e.I" w:cs="AdvTT50a2f13e.I"/>
          <w:sz w:val="20"/>
          <w:szCs w:val="20"/>
        </w:rPr>
        <w:t>R</w:t>
      </w:r>
      <w:r>
        <w:rPr>
          <w:rFonts w:ascii="AdvTT6120e2aa" w:hAnsi="AdvTT6120e2aa" w:cs="AdvTT6120e2aa"/>
          <w:sz w:val="13"/>
          <w:szCs w:val="13"/>
        </w:rPr>
        <w:t>d</w:t>
      </w:r>
      <w:r>
        <w:rPr>
          <w:rtl/>
          <w:lang w:bidi="fa-IR"/>
        </w:rPr>
        <w:t xml:space="preserve"> </w:t>
      </w:r>
      <w:r>
        <w:rPr>
          <w:rFonts w:hint="cs"/>
          <w:rtl/>
          <w:lang w:bidi="fa-IR"/>
        </w:rPr>
        <w:t xml:space="preserve">، نشان داده شده است. که یک بردار </w:t>
      </w:r>
      <w:r>
        <w:rPr>
          <w:lang w:bidi="fa-IR"/>
        </w:rPr>
        <w:t>d</w:t>
      </w:r>
      <w:r>
        <w:rPr>
          <w:rFonts w:hint="cs"/>
          <w:rtl/>
          <w:lang w:bidi="fa-IR"/>
        </w:rPr>
        <w:t xml:space="preserve"> می باشد. </w:t>
      </w:r>
      <w:r>
        <w:rPr>
          <w:rtl/>
          <w:lang w:bidi="fa-IR"/>
        </w:rPr>
        <w:t xml:space="preserve">. هر </w:t>
      </w:r>
      <w:r w:rsidR="00B06BF7">
        <w:rPr>
          <w:rtl/>
          <w:lang w:bidi="fa-IR"/>
        </w:rPr>
        <w:t>جنبه</w:t>
      </w:r>
      <w:r>
        <w:rPr>
          <w:rtl/>
          <w:lang w:bidi="fa-IR"/>
        </w:rPr>
        <w:t xml:space="preserve"> </w:t>
      </w:r>
      <w:r>
        <w:rPr>
          <w:rFonts w:hint="cs"/>
          <w:rtl/>
          <w:lang w:bidi="fa-IR"/>
        </w:rPr>
        <w:t>یک</w:t>
      </w:r>
      <w:r>
        <w:rPr>
          <w:rtl/>
          <w:lang w:bidi="fa-IR"/>
        </w:rPr>
        <w:t xml:space="preserve"> آ</w:t>
      </w:r>
      <w:r>
        <w:rPr>
          <w:rFonts w:hint="cs"/>
          <w:rtl/>
          <w:lang w:bidi="fa-IR"/>
        </w:rPr>
        <w:t>یتم</w:t>
      </w:r>
      <w:r>
        <w:rPr>
          <w:rtl/>
          <w:lang w:bidi="fa-IR"/>
        </w:rPr>
        <w:t xml:space="preserve"> با ارز</w:t>
      </w:r>
      <w:r>
        <w:rPr>
          <w:rFonts w:hint="cs"/>
          <w:rtl/>
          <w:lang w:bidi="fa-IR"/>
        </w:rPr>
        <w:t>ش از</w:t>
      </w:r>
      <w:r>
        <w:rPr>
          <w:rtl/>
          <w:lang w:bidi="fa-IR"/>
        </w:rPr>
        <w:t xml:space="preserve"> 1 تا </w:t>
      </w:r>
      <w:r>
        <w:rPr>
          <w:rFonts w:hint="cs"/>
          <w:rtl/>
          <w:lang w:bidi="fa-IR"/>
        </w:rPr>
        <w:t>5</w:t>
      </w:r>
      <w:r>
        <w:rPr>
          <w:rtl/>
          <w:lang w:bidi="fa-IR"/>
        </w:rPr>
        <w:t xml:space="preserve"> است</w:t>
      </w:r>
      <w:r>
        <w:rPr>
          <w:rFonts w:hint="cs"/>
          <w:rtl/>
          <w:lang w:bidi="fa-IR"/>
        </w:rPr>
        <w:t xml:space="preserve">. </w:t>
      </w:r>
      <w:r>
        <w:rPr>
          <w:rtl/>
          <w:lang w:bidi="fa-IR"/>
        </w:rPr>
        <w:t xml:space="preserve"> برچسب </w:t>
      </w:r>
      <w:r>
        <w:rPr>
          <w:rFonts w:hint="cs"/>
          <w:rtl/>
          <w:lang w:bidi="fa-IR"/>
        </w:rPr>
        <w:t>دسته بندی</w:t>
      </w:r>
      <w:r>
        <w:rPr>
          <w:rtl/>
          <w:lang w:bidi="fa-IR"/>
        </w:rPr>
        <w:t xml:space="preserve"> مورد استفاده در تشخ</w:t>
      </w:r>
      <w:r>
        <w:rPr>
          <w:rFonts w:hint="cs"/>
          <w:rtl/>
          <w:lang w:bidi="fa-IR"/>
        </w:rPr>
        <w:t>یص</w:t>
      </w:r>
      <w:r>
        <w:rPr>
          <w:rtl/>
          <w:lang w:bidi="fa-IR"/>
        </w:rPr>
        <w:t xml:space="preserve"> الگو</w:t>
      </w:r>
      <w:r>
        <w:rPr>
          <w:rFonts w:hint="cs"/>
          <w:rtl/>
          <w:lang w:bidi="fa-IR"/>
        </w:rPr>
        <w:t xml:space="preserve"> </w:t>
      </w:r>
      <w:r>
        <w:rPr>
          <w:rtl/>
          <w:lang w:bidi="fa-IR"/>
        </w:rPr>
        <w:t>(</w:t>
      </w:r>
      <w:r>
        <w:rPr>
          <w:rFonts w:hint="cs"/>
          <w:rtl/>
          <w:lang w:bidi="fa-IR"/>
        </w:rPr>
        <w:t>بیشاپ</w:t>
      </w:r>
      <w:r>
        <w:rPr>
          <w:rtl/>
          <w:lang w:bidi="fa-IR"/>
        </w:rPr>
        <w:t xml:space="preserve">، 2006، </w:t>
      </w:r>
      <w:proofErr w:type="spellStart"/>
      <w:r>
        <w:rPr>
          <w:lang w:bidi="fa-IR"/>
        </w:rPr>
        <w:t>Duda</w:t>
      </w:r>
      <w:proofErr w:type="spellEnd"/>
      <w:r>
        <w:rPr>
          <w:rtl/>
          <w:lang w:bidi="fa-IR"/>
        </w:rPr>
        <w:t xml:space="preserve"> و همکاران، 2000؛. </w:t>
      </w:r>
      <w:proofErr w:type="gramStart"/>
      <w:r>
        <w:rPr>
          <w:lang w:bidi="fa-IR"/>
        </w:rPr>
        <w:t>Hastie</w:t>
      </w:r>
      <w:r>
        <w:rPr>
          <w:rtl/>
          <w:lang w:bidi="fa-IR"/>
        </w:rPr>
        <w:t xml:space="preserve"> و همکاران، 2008) </w:t>
      </w:r>
      <w:r>
        <w:rPr>
          <w:rFonts w:hint="cs"/>
          <w:rtl/>
          <w:lang w:bidi="fa-IR"/>
        </w:rPr>
        <w:t>بر</w:t>
      </w:r>
      <w:r>
        <w:rPr>
          <w:rtl/>
          <w:lang w:bidi="fa-IR"/>
        </w:rPr>
        <w:t xml:space="preserve"> اساس شاخص متغ</w:t>
      </w:r>
      <w:r>
        <w:rPr>
          <w:rFonts w:hint="cs"/>
          <w:rtl/>
          <w:lang w:bidi="fa-IR"/>
        </w:rPr>
        <w:t>یرهای</w:t>
      </w:r>
      <w:r>
        <w:rPr>
          <w:rtl/>
          <w:lang w:bidi="fa-IR"/>
        </w:rPr>
        <w:t xml:space="preserve"> مختلف، </w:t>
      </w:r>
      <w:r>
        <w:rPr>
          <w:rFonts w:hint="cs"/>
          <w:rtl/>
          <w:lang w:bidi="fa-IR"/>
        </w:rPr>
        <w:t>یعنی</w:t>
      </w:r>
      <w:r>
        <w:rPr>
          <w:rtl/>
          <w:lang w:bidi="fa-IR"/>
        </w:rPr>
        <w:t xml:space="preserve"> گز</w:t>
      </w:r>
      <w:r>
        <w:rPr>
          <w:rFonts w:hint="cs"/>
          <w:rtl/>
          <w:lang w:bidi="fa-IR"/>
        </w:rPr>
        <w:t>ینه های مذکور تعریف می شود.</w:t>
      </w:r>
      <w:proofErr w:type="gramEnd"/>
      <w:r>
        <w:rPr>
          <w:rFonts w:hint="cs"/>
          <w:rtl/>
          <w:lang w:bidi="fa-IR"/>
        </w:rPr>
        <w:t xml:space="preserve"> </w:t>
      </w:r>
      <w:r w:rsidR="00BA3949">
        <w:rPr>
          <w:rFonts w:hint="cs"/>
          <w:rtl/>
          <w:lang w:bidi="fa-IR"/>
        </w:rPr>
        <w:t xml:space="preserve">این متغیر ها برای کمک به تشخیص نمئنه های </w:t>
      </w:r>
      <w:r w:rsidR="00AC2ED1">
        <w:rPr>
          <w:rFonts w:hint="cs"/>
          <w:rtl/>
          <w:lang w:bidi="fa-IR"/>
        </w:rPr>
        <w:t xml:space="preserve">متفوت داده ها استفاده می شوند. </w:t>
      </w:r>
      <w:proofErr w:type="gramStart"/>
      <w:r w:rsidR="00AC2ED1">
        <w:rPr>
          <w:lang w:bidi="fa-IR"/>
        </w:rPr>
        <w:t>LDA</w:t>
      </w:r>
      <w:r w:rsidR="00AC2ED1">
        <w:rPr>
          <w:rFonts w:hint="cs"/>
          <w:rtl/>
          <w:lang w:bidi="fa-IR"/>
        </w:rPr>
        <w:t xml:space="preserve"> یک ماتریس طرحریزی خطی برای اجرای اطلاعات اصلی در </w:t>
      </w:r>
      <w:r w:rsidR="00B06BF7">
        <w:rPr>
          <w:rFonts w:hint="cs"/>
          <w:rtl/>
          <w:lang w:bidi="fa-IR"/>
        </w:rPr>
        <w:t>جنبه</w:t>
      </w:r>
      <w:r w:rsidR="00AC2ED1">
        <w:rPr>
          <w:rFonts w:hint="cs"/>
          <w:rtl/>
          <w:lang w:bidi="fa-IR"/>
        </w:rPr>
        <w:t xml:space="preserve"> پایینتر اطلاعات می یابد.</w:t>
      </w:r>
      <w:proofErr w:type="gramEnd"/>
      <w:r w:rsidR="00AC2ED1">
        <w:rPr>
          <w:rFonts w:hint="cs"/>
          <w:rtl/>
          <w:lang w:bidi="fa-IR"/>
        </w:rPr>
        <w:t xml:space="preserve"> ایم ماتریس خطی مساووی با </w:t>
      </w:r>
      <w:proofErr w:type="spellStart"/>
      <w:r w:rsidR="00AC2ED1" w:rsidRPr="00AC2ED1">
        <w:rPr>
          <w:lang w:bidi="fa-IR"/>
        </w:rPr>
        <w:t>W</w:t>
      </w:r>
      <w:r w:rsidR="00AC2ED1" w:rsidRPr="00AC2ED1">
        <w:rPr>
          <w:rFonts w:ascii="Cambria Math" w:hAnsi="Cambria Math" w:cs="Cambria Math"/>
          <w:lang w:bidi="fa-IR"/>
        </w:rPr>
        <w:t>∈</w:t>
      </w:r>
      <w:r w:rsidR="00AC2ED1" w:rsidRPr="00AC2ED1">
        <w:rPr>
          <w:rFonts w:ascii="Times New Roman" w:hAnsi="Times New Roman" w:cs="Times New Roman"/>
          <w:lang w:bidi="fa-IR"/>
        </w:rPr>
        <w:t>Rd×m</w:t>
      </w:r>
      <w:proofErr w:type="spellEnd"/>
      <w:r w:rsidR="00AC2ED1">
        <w:rPr>
          <w:rFonts w:ascii="Times New Roman" w:hAnsi="Times New Roman" w:cs="Times New Roman" w:hint="cs"/>
          <w:rtl/>
          <w:lang w:bidi="fa-IR"/>
        </w:rPr>
        <w:t xml:space="preserve"> می باشد. </w:t>
      </w:r>
    </w:p>
    <w:p w:rsidR="00AC2ED1" w:rsidRDefault="00AC2ED1" w:rsidP="00830948">
      <w:pPr>
        <w:rPr>
          <w:rFonts w:hint="cs"/>
          <w:rtl/>
          <w:lang w:bidi="fa-IR"/>
        </w:rPr>
      </w:pPr>
      <w:r>
        <w:rPr>
          <w:rFonts w:hint="cs"/>
          <w:rtl/>
          <w:lang w:bidi="fa-IR"/>
        </w:rPr>
        <w:t>رابطه یک:</w:t>
      </w:r>
    </w:p>
    <w:p w:rsidR="007D2355" w:rsidRDefault="007D2355" w:rsidP="00830948">
      <w:pPr>
        <w:rPr>
          <w:rFonts w:hint="cs"/>
          <w:rtl/>
          <w:lang w:bidi="fa-IR"/>
        </w:rPr>
      </w:pPr>
      <w:r>
        <w:rPr>
          <w:rFonts w:hint="cs"/>
          <w:noProof/>
          <w:rtl/>
        </w:rPr>
        <w:drawing>
          <wp:inline distT="0" distB="0" distL="0" distR="0">
            <wp:extent cx="5095875" cy="371475"/>
            <wp:effectExtent l="19050" t="0" r="9525"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cstate="print"/>
                    <a:srcRect/>
                    <a:stretch>
                      <a:fillRect/>
                    </a:stretch>
                  </pic:blipFill>
                  <pic:spPr bwMode="auto">
                    <a:xfrm>
                      <a:off x="0" y="0"/>
                      <a:ext cx="5095875" cy="371475"/>
                    </a:xfrm>
                    <a:prstGeom prst="rect">
                      <a:avLst/>
                    </a:prstGeom>
                    <a:noFill/>
                    <a:ln w="9525">
                      <a:noFill/>
                      <a:miter lim="800000"/>
                      <a:headEnd/>
                      <a:tailEnd/>
                    </a:ln>
                  </pic:spPr>
                </pic:pic>
              </a:graphicData>
            </a:graphic>
          </wp:inline>
        </w:drawing>
      </w:r>
    </w:p>
    <w:p w:rsidR="006D37C6" w:rsidRDefault="006D37C6" w:rsidP="00830948">
      <w:pPr>
        <w:rPr>
          <w:rFonts w:hint="cs"/>
          <w:rtl/>
          <w:lang w:bidi="fa-IR"/>
        </w:rPr>
      </w:pPr>
      <w:r>
        <w:rPr>
          <w:rFonts w:hint="cs"/>
          <w:rtl/>
          <w:lang w:bidi="fa-IR"/>
        </w:rPr>
        <w:t xml:space="preserve">که در آن </w:t>
      </w:r>
      <w:proofErr w:type="spellStart"/>
      <w:r w:rsidRPr="006D37C6">
        <w:rPr>
          <w:lang w:bidi="fa-IR"/>
        </w:rPr>
        <w:t>yi</w:t>
      </w:r>
      <w:r w:rsidRPr="006D37C6">
        <w:rPr>
          <w:rFonts w:ascii="Cambria Math" w:hAnsi="Cambria Math" w:cs="Cambria Math"/>
          <w:lang w:bidi="fa-IR"/>
        </w:rPr>
        <w:t>∈</w:t>
      </w:r>
      <w:r w:rsidRPr="006D37C6">
        <w:rPr>
          <w:lang w:bidi="fa-IR"/>
        </w:rPr>
        <w:t>Rm</w:t>
      </w:r>
      <w:proofErr w:type="spellEnd"/>
      <w:r>
        <w:rPr>
          <w:rFonts w:hint="cs"/>
          <w:rtl/>
          <w:lang w:bidi="fa-IR"/>
        </w:rPr>
        <w:t xml:space="preserve"> یک بردار </w:t>
      </w:r>
      <w:r w:rsidR="00B06BF7">
        <w:rPr>
          <w:rFonts w:hint="cs"/>
          <w:rtl/>
          <w:lang w:bidi="fa-IR"/>
        </w:rPr>
        <w:t>جنبه</w:t>
      </w:r>
      <w:r>
        <w:rPr>
          <w:rFonts w:hint="cs"/>
          <w:rtl/>
          <w:lang w:bidi="fa-IR"/>
        </w:rPr>
        <w:t xml:space="preserve">ی است. راه حل بهینه سازی مساله برای به دست آوردن </w:t>
      </w:r>
      <w:r>
        <w:rPr>
          <w:lang w:bidi="fa-IR"/>
        </w:rPr>
        <w:t>W</w:t>
      </w:r>
      <w:r>
        <w:rPr>
          <w:rFonts w:hint="cs"/>
          <w:rtl/>
          <w:lang w:bidi="fa-IR"/>
        </w:rPr>
        <w:t xml:space="preserve"> در ضمیمه </w:t>
      </w:r>
      <w:r>
        <w:rPr>
          <w:lang w:bidi="fa-IR"/>
        </w:rPr>
        <w:t>B</w:t>
      </w:r>
      <w:r>
        <w:rPr>
          <w:rFonts w:hint="cs"/>
          <w:rtl/>
          <w:lang w:bidi="fa-IR"/>
        </w:rPr>
        <w:t xml:space="preserve"> آورده شده است. </w:t>
      </w:r>
    </w:p>
    <w:p w:rsidR="006D37C6" w:rsidRDefault="00D65725" w:rsidP="00830948">
      <w:pPr>
        <w:rPr>
          <w:rFonts w:hint="cs"/>
          <w:rtl/>
          <w:lang w:bidi="fa-IR"/>
        </w:rPr>
      </w:pPr>
      <w:r>
        <w:rPr>
          <w:rFonts w:hint="cs"/>
          <w:rtl/>
          <w:lang w:bidi="fa-IR"/>
        </w:rPr>
        <w:t>5.2.نتایج طرح ریزی</w:t>
      </w:r>
    </w:p>
    <w:p w:rsidR="00D65725" w:rsidRDefault="00D65725" w:rsidP="00830948">
      <w:pPr>
        <w:rPr>
          <w:rFonts w:hint="cs"/>
          <w:rtl/>
          <w:lang w:bidi="fa-IR"/>
        </w:rPr>
      </w:pPr>
      <w:r>
        <w:rPr>
          <w:rFonts w:hint="cs"/>
          <w:rtl/>
          <w:lang w:bidi="fa-IR"/>
        </w:rPr>
        <w:t xml:space="preserve">از آنجا که از هر متغیر </w:t>
      </w:r>
      <w:r w:rsidRPr="00D65725">
        <w:rPr>
          <w:lang w:bidi="fa-IR"/>
        </w:rPr>
        <w:t>xi</w:t>
      </w:r>
      <w:r>
        <w:rPr>
          <w:rFonts w:hint="cs"/>
          <w:rtl/>
          <w:lang w:bidi="fa-IR"/>
        </w:rPr>
        <w:t xml:space="preserve"> برای ارایه نمونه استفاده می کنیم، تشابه بین متغیرهای </w:t>
      </w:r>
      <w:r w:rsidRPr="00D65725">
        <w:rPr>
          <w:lang w:bidi="fa-IR"/>
        </w:rPr>
        <w:t>xi</w:t>
      </w:r>
      <w:r>
        <w:rPr>
          <w:rFonts w:hint="cs"/>
          <w:rtl/>
          <w:lang w:bidi="fa-IR"/>
        </w:rPr>
        <w:t xml:space="preserve"> و </w:t>
      </w:r>
      <w:proofErr w:type="spellStart"/>
      <w:r w:rsidRPr="00D65725">
        <w:rPr>
          <w:lang w:bidi="fa-IR"/>
        </w:rPr>
        <w:t>xj</w:t>
      </w:r>
      <w:proofErr w:type="spellEnd"/>
      <w:r>
        <w:rPr>
          <w:rFonts w:hint="cs"/>
          <w:rtl/>
          <w:lang w:bidi="fa-IR"/>
        </w:rPr>
        <w:t xml:space="preserve"> می تواند توسط یک تابع فاصله اقلیدسی بیان شود. کوچکتر از فاصله اقلیدسی بین دو نمونه تشابه بیشتری بین آها ایجاد می کند. بنابراین میتوانیم از فاصله اقلیدسی بین دو بردار طرح ریزی شده </w:t>
      </w:r>
      <w:proofErr w:type="spellStart"/>
      <w:r w:rsidRPr="00D65725">
        <w:rPr>
          <w:lang w:bidi="fa-IR"/>
        </w:rPr>
        <w:t>yi</w:t>
      </w:r>
      <w:proofErr w:type="spellEnd"/>
      <w:r>
        <w:rPr>
          <w:rFonts w:hint="cs"/>
          <w:rtl/>
          <w:lang w:bidi="fa-IR"/>
        </w:rPr>
        <w:t xml:space="preserve"> و </w:t>
      </w:r>
      <w:proofErr w:type="spellStart"/>
      <w:r w:rsidRPr="00D65725">
        <w:rPr>
          <w:lang w:bidi="fa-IR"/>
        </w:rPr>
        <w:t>yj</w:t>
      </w:r>
      <w:proofErr w:type="spellEnd"/>
      <w:r w:rsidR="00045E8F">
        <w:rPr>
          <w:rFonts w:hint="cs"/>
          <w:rtl/>
          <w:lang w:bidi="fa-IR"/>
        </w:rPr>
        <w:t xml:space="preserve"> برای ارایه تشابه به بهترین نحو استفاده کنیم. گرچه این کار ممکن است باعث از بین رفتن برخی اطلاعات شود ولی اثری بر استفاده از صفحه دو </w:t>
      </w:r>
      <w:r w:rsidR="00B06BF7">
        <w:rPr>
          <w:rFonts w:hint="cs"/>
          <w:rtl/>
          <w:lang w:bidi="fa-IR"/>
        </w:rPr>
        <w:t>جنبه</w:t>
      </w:r>
      <w:r w:rsidR="00045E8F">
        <w:rPr>
          <w:rFonts w:hint="cs"/>
          <w:rtl/>
          <w:lang w:bidi="fa-IR"/>
        </w:rPr>
        <w:t xml:space="preserve">ی برای تجسم خاصیت دسته بندی و خوشه ای ندارد. </w:t>
      </w:r>
    </w:p>
    <w:p w:rsidR="00045E8F" w:rsidRPr="006D37C6" w:rsidRDefault="004230D1" w:rsidP="00830948">
      <w:pPr>
        <w:rPr>
          <w:rFonts w:hint="cs"/>
          <w:rtl/>
          <w:lang w:bidi="fa-IR"/>
        </w:rPr>
      </w:pPr>
      <w:r>
        <w:rPr>
          <w:rFonts w:hint="cs"/>
          <w:rtl/>
          <w:lang w:bidi="fa-IR"/>
        </w:rPr>
        <w:lastRenderedPageBreak/>
        <w:t xml:space="preserve">نتایج تجسم در شکل 1 نشان داده شده اند. محورهای افقی و عمودی مقدار ارزش سیستم مختصات طرح ریزی شده را ارایه می دهند. مقیاس ارزش ترکیب وزنی ارزش عوامل اصلی است. این طرح وزن بندی توسط ماتریس طرح بندی شده </w:t>
      </w:r>
      <w:r>
        <w:rPr>
          <w:lang w:bidi="fa-IR"/>
        </w:rPr>
        <w:t>w</w:t>
      </w:r>
      <w:r>
        <w:rPr>
          <w:rFonts w:hint="cs"/>
          <w:rtl/>
          <w:lang w:bidi="fa-IR"/>
        </w:rPr>
        <w:t xml:space="preserve"> تعیین شده است. در شکل 1 از نمونه</w:t>
      </w:r>
      <w:r w:rsidR="00B769FC">
        <w:rPr>
          <w:rFonts w:hint="cs"/>
          <w:rtl/>
          <w:lang w:bidi="fa-IR"/>
        </w:rPr>
        <w:t xml:space="preserve"> خاصی های خوشه ای آنها نشان داده شده است . </w:t>
      </w:r>
      <w:r>
        <w:rPr>
          <w:rFonts w:hint="cs"/>
          <w:rtl/>
          <w:lang w:bidi="fa-IR"/>
        </w:rPr>
        <w:t xml:space="preserve"> </w:t>
      </w:r>
    </w:p>
    <w:p w:rsidR="00B969AC" w:rsidRDefault="00B769FC" w:rsidP="00830948">
      <w:pPr>
        <w:rPr>
          <w:rFonts w:hint="cs"/>
          <w:rtl/>
          <w:lang w:bidi="fa-IR"/>
        </w:rPr>
      </w:pPr>
      <w:r>
        <w:rPr>
          <w:rFonts w:hint="cs"/>
          <w:rtl/>
          <w:lang w:bidi="fa-IR"/>
        </w:rPr>
        <w:t>شکل 1.نتایج طرح بندی متغیرهای زمینه ای</w:t>
      </w:r>
    </w:p>
    <w:p w:rsidR="007D2355" w:rsidRDefault="007D2355" w:rsidP="00BB5178">
      <w:pPr>
        <w:rPr>
          <w:rFonts w:hint="cs"/>
          <w:rtl/>
          <w:lang w:bidi="fa-IR"/>
        </w:rPr>
      </w:pPr>
      <w:r>
        <w:rPr>
          <w:rFonts w:hint="cs"/>
          <w:noProof/>
          <w:rtl/>
        </w:rPr>
        <w:drawing>
          <wp:inline distT="0" distB="0" distL="0" distR="0">
            <wp:extent cx="5943600" cy="6038850"/>
            <wp:effectExtent l="1905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 cstate="print"/>
                    <a:srcRect/>
                    <a:stretch>
                      <a:fillRect/>
                    </a:stretch>
                  </pic:blipFill>
                  <pic:spPr bwMode="auto">
                    <a:xfrm>
                      <a:off x="0" y="0"/>
                      <a:ext cx="5943600" cy="6038850"/>
                    </a:xfrm>
                    <a:prstGeom prst="rect">
                      <a:avLst/>
                    </a:prstGeom>
                    <a:noFill/>
                    <a:ln w="9525">
                      <a:noFill/>
                      <a:miter lim="800000"/>
                      <a:headEnd/>
                      <a:tailEnd/>
                    </a:ln>
                  </pic:spPr>
                </pic:pic>
              </a:graphicData>
            </a:graphic>
          </wp:inline>
        </w:drawing>
      </w:r>
    </w:p>
    <w:p w:rsidR="00B769FC" w:rsidRDefault="001E786D" w:rsidP="00BB5178">
      <w:pPr>
        <w:rPr>
          <w:rFonts w:hint="cs"/>
          <w:rtl/>
          <w:lang w:bidi="fa-IR"/>
        </w:rPr>
      </w:pPr>
      <w:r>
        <w:rPr>
          <w:rFonts w:hint="cs"/>
          <w:rtl/>
          <w:lang w:bidi="fa-IR"/>
        </w:rPr>
        <w:lastRenderedPageBreak/>
        <w:t>ن</w:t>
      </w:r>
      <w:r w:rsidR="00F247AE">
        <w:rPr>
          <w:rFonts w:hint="cs"/>
          <w:rtl/>
          <w:lang w:bidi="fa-IR"/>
        </w:rPr>
        <w:t>مو</w:t>
      </w:r>
      <w:r>
        <w:rPr>
          <w:rFonts w:hint="cs"/>
          <w:rtl/>
          <w:lang w:bidi="fa-IR"/>
        </w:rPr>
        <w:t xml:space="preserve">نه ها با دسته بندی یکسان به نزدیکترین محل می روند. </w:t>
      </w:r>
      <w:r w:rsidR="00C943C0">
        <w:rPr>
          <w:rFonts w:hint="cs"/>
          <w:rtl/>
          <w:lang w:bidi="fa-IR"/>
        </w:rPr>
        <w:t xml:space="preserve">از آن جایی که همه امتیازهای اصلی به عنوان میانگین صفر و واریانس یکنواخت نرمل شده اند.، بیشتر نمونه ها در اطراف نقطه صفر می گردند. برخی خوشه ها خیلی نزدیک به صفر بوده و برخی خیلی از نقطه صفر دور هستند. </w:t>
      </w:r>
    </w:p>
    <w:p w:rsidR="00F247AE" w:rsidRDefault="004D1F3D" w:rsidP="00BB5178">
      <w:pPr>
        <w:rPr>
          <w:rFonts w:hint="cs"/>
          <w:rtl/>
          <w:lang w:bidi="fa-IR"/>
        </w:rPr>
      </w:pPr>
      <w:r>
        <w:rPr>
          <w:rFonts w:hint="cs"/>
          <w:rtl/>
          <w:lang w:bidi="fa-IR"/>
        </w:rPr>
        <w:t>5.3.رتبه بندی عوامل کلیدی</w:t>
      </w:r>
    </w:p>
    <w:p w:rsidR="004D1F3D" w:rsidRDefault="004D1F3D" w:rsidP="00BB5178">
      <w:pPr>
        <w:rPr>
          <w:rFonts w:hint="cs"/>
          <w:rtl/>
          <w:lang w:bidi="fa-IR"/>
        </w:rPr>
      </w:pPr>
      <w:r>
        <w:rPr>
          <w:rFonts w:hint="cs"/>
          <w:rtl/>
          <w:lang w:bidi="fa-IR"/>
        </w:rPr>
        <w:t xml:space="preserve">بر اساس مشاهدات در تجسم دو </w:t>
      </w:r>
      <w:r w:rsidR="00B06BF7">
        <w:rPr>
          <w:rFonts w:hint="cs"/>
          <w:rtl/>
          <w:lang w:bidi="fa-IR"/>
        </w:rPr>
        <w:t>جنبه</w:t>
      </w:r>
      <w:r>
        <w:rPr>
          <w:rFonts w:hint="cs"/>
          <w:rtl/>
          <w:lang w:bidi="fa-IR"/>
        </w:rPr>
        <w:t xml:space="preserve">ی نمونه ها، می توان دید که بیشتر نمونه ها </w:t>
      </w:r>
      <w:r w:rsidR="000C4ACF">
        <w:rPr>
          <w:rFonts w:hint="cs"/>
          <w:rtl/>
          <w:lang w:bidi="fa-IR"/>
        </w:rPr>
        <w:t xml:space="preserve">تقریبا در اطراف گاوسی بوده و نزدیک نطه صفر پخش شده اند. با اینحال برخی نمونه ها دور از مرکز هستند. برای کاهش اثر دور بودن نمونه داده های خوشه ای یک طبقه بندی بر اساس روش رتبه بندی به منظور مرتب کردن عوامل توسعه داده شد. یه خصوص وزن برای داده های </w:t>
      </w:r>
      <w:r w:rsidR="000C4ACF" w:rsidRPr="000C4ACF">
        <w:rPr>
          <w:lang w:bidi="fa-IR"/>
        </w:rPr>
        <w:t>xi</w:t>
      </w:r>
      <w:r w:rsidR="000C4ACF">
        <w:rPr>
          <w:rFonts w:hint="cs"/>
          <w:rtl/>
          <w:lang w:bidi="fa-IR"/>
        </w:rPr>
        <w:t xml:space="preserve"> در متغیر زمینه ای </w:t>
      </w:r>
      <w:r w:rsidR="000C4ACF">
        <w:rPr>
          <w:lang w:bidi="fa-IR"/>
        </w:rPr>
        <w:t xml:space="preserve">k  </w:t>
      </w:r>
      <w:r w:rsidR="000C4ACF">
        <w:rPr>
          <w:rFonts w:hint="cs"/>
          <w:rtl/>
          <w:lang w:bidi="fa-IR"/>
        </w:rPr>
        <w:t xml:space="preserve"> به صورت زیر محاسبه می شود:</w:t>
      </w:r>
    </w:p>
    <w:p w:rsidR="000C4ACF" w:rsidRDefault="000C4ACF" w:rsidP="00BB5178">
      <w:pPr>
        <w:rPr>
          <w:rFonts w:hint="cs"/>
          <w:rtl/>
          <w:lang w:bidi="fa-IR"/>
        </w:rPr>
      </w:pPr>
      <w:r>
        <w:rPr>
          <w:rFonts w:hint="cs"/>
          <w:rtl/>
          <w:lang w:bidi="fa-IR"/>
        </w:rPr>
        <w:t xml:space="preserve"> رابطه 2:</w:t>
      </w:r>
    </w:p>
    <w:p w:rsidR="000C4ACF" w:rsidRDefault="007D2355" w:rsidP="00BB5178">
      <w:pPr>
        <w:rPr>
          <w:rFonts w:hint="cs"/>
          <w:rtl/>
          <w:lang w:bidi="fa-IR"/>
        </w:rPr>
      </w:pPr>
      <w:r>
        <w:rPr>
          <w:rFonts w:hint="cs"/>
          <w:noProof/>
          <w:rtl/>
        </w:rPr>
        <w:drawing>
          <wp:inline distT="0" distB="0" distL="0" distR="0">
            <wp:extent cx="4943475" cy="1457325"/>
            <wp:effectExtent l="19050" t="0" r="952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 cstate="print"/>
                    <a:srcRect/>
                    <a:stretch>
                      <a:fillRect/>
                    </a:stretch>
                  </pic:blipFill>
                  <pic:spPr bwMode="auto">
                    <a:xfrm>
                      <a:off x="0" y="0"/>
                      <a:ext cx="4943475" cy="1457325"/>
                    </a:xfrm>
                    <a:prstGeom prst="rect">
                      <a:avLst/>
                    </a:prstGeom>
                    <a:noFill/>
                    <a:ln w="9525">
                      <a:noFill/>
                      <a:miter lim="800000"/>
                      <a:headEnd/>
                      <a:tailEnd/>
                    </a:ln>
                  </pic:spPr>
                </pic:pic>
              </a:graphicData>
            </a:graphic>
          </wp:inline>
        </w:drawing>
      </w:r>
    </w:p>
    <w:p w:rsidR="000C4ACF" w:rsidRDefault="000C4ACF" w:rsidP="00BB5178">
      <w:pPr>
        <w:rPr>
          <w:rFonts w:hint="cs"/>
          <w:rtl/>
          <w:lang w:bidi="fa-IR"/>
        </w:rPr>
      </w:pPr>
      <w:r>
        <w:rPr>
          <w:rFonts w:hint="cs"/>
          <w:rtl/>
          <w:lang w:bidi="fa-IR"/>
        </w:rPr>
        <w:t>جدول 8: امتیازات رتبه بندی عوامل</w:t>
      </w:r>
    </w:p>
    <w:p w:rsidR="000C4ACF" w:rsidRDefault="007D2355" w:rsidP="00BB5178">
      <w:pPr>
        <w:rPr>
          <w:rFonts w:hint="cs"/>
          <w:rtl/>
          <w:lang w:bidi="fa-IR"/>
        </w:rPr>
      </w:pPr>
      <w:r>
        <w:rPr>
          <w:rFonts w:hint="cs"/>
          <w:noProof/>
          <w:rtl/>
        </w:rPr>
        <w:lastRenderedPageBreak/>
        <w:drawing>
          <wp:inline distT="0" distB="0" distL="0" distR="0">
            <wp:extent cx="5095875" cy="5057775"/>
            <wp:effectExtent l="1905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 cstate="print"/>
                    <a:srcRect/>
                    <a:stretch>
                      <a:fillRect/>
                    </a:stretch>
                  </pic:blipFill>
                  <pic:spPr bwMode="auto">
                    <a:xfrm>
                      <a:off x="0" y="0"/>
                      <a:ext cx="5095875" cy="5057775"/>
                    </a:xfrm>
                    <a:prstGeom prst="rect">
                      <a:avLst/>
                    </a:prstGeom>
                    <a:noFill/>
                    <a:ln w="9525">
                      <a:noFill/>
                      <a:miter lim="800000"/>
                      <a:headEnd/>
                      <a:tailEnd/>
                    </a:ln>
                  </pic:spPr>
                </pic:pic>
              </a:graphicData>
            </a:graphic>
          </wp:inline>
        </w:drawing>
      </w:r>
    </w:p>
    <w:p w:rsidR="003D4BF0" w:rsidRDefault="003D4BF0" w:rsidP="00BB5178">
      <w:pPr>
        <w:rPr>
          <w:rFonts w:ascii="AdvTT50a2f13e.I" w:hAnsi="AdvTT50a2f13e.I" w:cs="AdvTT50a2f13e.I"/>
          <w:sz w:val="9"/>
          <w:szCs w:val="9"/>
        </w:rPr>
      </w:pPr>
      <w:r>
        <w:rPr>
          <w:rFonts w:hint="cs"/>
          <w:rtl/>
          <w:lang w:bidi="fa-IR"/>
        </w:rPr>
        <w:t xml:space="preserve">در  رابطه 2 </w:t>
      </w:r>
      <w:r>
        <w:rPr>
          <w:lang w:bidi="fa-IR"/>
        </w:rPr>
        <w:t>k</w:t>
      </w:r>
      <w:r>
        <w:rPr>
          <w:rFonts w:hint="cs"/>
          <w:rtl/>
          <w:lang w:bidi="fa-IR"/>
        </w:rPr>
        <w:t xml:space="preserve"> شاخص متغیر های مختلف زمینه ای است. رنج 10تا 4 به ترتیب برای نوع پروژه های </w:t>
      </w:r>
      <w:proofErr w:type="spellStart"/>
      <w:r>
        <w:rPr>
          <w:lang w:bidi="fa-IR"/>
        </w:rPr>
        <w:t>ppp</w:t>
      </w:r>
      <w:proofErr w:type="spellEnd"/>
      <w:r>
        <w:rPr>
          <w:rFonts w:hint="cs"/>
          <w:rtl/>
          <w:lang w:bidi="fa-IR"/>
        </w:rPr>
        <w:t xml:space="preserve"> ، ماهیت این پروژه ها و نقش آنها و تجربه برگرفته از آنها ارایه می شود.</w:t>
      </w:r>
      <w:r w:rsidRPr="003D4BF0">
        <w:t xml:space="preserve"> </w:t>
      </w:r>
      <w:proofErr w:type="spellStart"/>
      <w:proofErr w:type="gramStart"/>
      <w:r w:rsidRPr="003D4BF0">
        <w:rPr>
          <w:lang w:bidi="fa-IR"/>
        </w:rPr>
        <w:t>li</w:t>
      </w:r>
      <w:proofErr w:type="spellEnd"/>
      <w:proofErr w:type="gramEnd"/>
      <w:r>
        <w:rPr>
          <w:rFonts w:hint="cs"/>
          <w:rtl/>
          <w:lang w:bidi="fa-IR"/>
        </w:rPr>
        <w:t xml:space="preserve"> برچسب دسته بندی برای </w:t>
      </w:r>
      <w:r>
        <w:rPr>
          <w:rFonts w:ascii="AdvTTb8864ccf.B" w:hAnsi="AdvTTb8864ccf.B" w:cs="AdvTTb8864ccf.B"/>
          <w:sz w:val="20"/>
          <w:szCs w:val="20"/>
        </w:rPr>
        <w:t>x</w:t>
      </w:r>
      <w:r>
        <w:rPr>
          <w:rFonts w:ascii="AdvTT50a2f13e.I" w:hAnsi="AdvTT50a2f13e.I" w:cs="AdvTT50a2f13e.I"/>
          <w:sz w:val="13"/>
          <w:szCs w:val="13"/>
        </w:rPr>
        <w:t>i</w:t>
      </w:r>
      <w:r>
        <w:rPr>
          <w:rFonts w:ascii="AdvTT50a2f13e.I" w:hAnsi="AdvTT50a2f13e.I" w:cs="AdvTT50a2f13e.I" w:hint="cs"/>
          <w:sz w:val="13"/>
          <w:szCs w:val="13"/>
          <w:rtl/>
        </w:rPr>
        <w:t xml:space="preserve"> است. </w:t>
      </w:r>
      <w:proofErr w:type="spellStart"/>
      <w:proofErr w:type="gramStart"/>
      <w:r>
        <w:rPr>
          <w:rFonts w:ascii="AdvTTb8864ccf.B" w:hAnsi="AdvTTb8864ccf.B" w:cs="AdvTTb8864ccf.B"/>
          <w:sz w:val="20"/>
          <w:szCs w:val="20"/>
        </w:rPr>
        <w:t>m</w:t>
      </w:r>
      <w:r>
        <w:rPr>
          <w:rFonts w:ascii="AdvTT50a2f13e.I" w:hAnsi="AdvTT50a2f13e.I" w:cs="AdvTT50a2f13e.I"/>
          <w:sz w:val="13"/>
          <w:szCs w:val="13"/>
        </w:rPr>
        <w:t>l</w:t>
      </w:r>
      <w:r>
        <w:rPr>
          <w:rFonts w:ascii="AdvTT50a2f13e.I" w:hAnsi="AdvTT50a2f13e.I" w:cs="AdvTT50a2f13e.I"/>
          <w:sz w:val="9"/>
          <w:szCs w:val="9"/>
        </w:rPr>
        <w:t>i</w:t>
      </w:r>
      <w:proofErr w:type="spellEnd"/>
      <w:proofErr w:type="gramEnd"/>
    </w:p>
    <w:p w:rsidR="000C4ACF" w:rsidRDefault="003D4BF0" w:rsidP="00830948">
      <w:pPr>
        <w:rPr>
          <w:rFonts w:hint="cs"/>
          <w:rtl/>
          <w:lang w:bidi="fa-IR"/>
        </w:rPr>
      </w:pPr>
      <w:r>
        <w:t>K</w:t>
      </w:r>
      <w:r>
        <w:rPr>
          <w:rFonts w:hint="cs"/>
          <w:rtl/>
        </w:rPr>
        <w:t xml:space="preserve"> میانمگین دسته </w:t>
      </w:r>
      <w:proofErr w:type="spellStart"/>
      <w:r>
        <w:rPr>
          <w:sz w:val="20"/>
          <w:szCs w:val="20"/>
        </w:rPr>
        <w:t>l</w:t>
      </w:r>
      <w:r>
        <w:t>i</w:t>
      </w:r>
      <w:proofErr w:type="spellEnd"/>
    </w:p>
    <w:p w:rsidR="003D4BF0" w:rsidRPr="00830948" w:rsidRDefault="003D4BF0" w:rsidP="00830948">
      <w:pPr>
        <w:rPr>
          <w:rFonts w:hint="cs"/>
          <w:rtl/>
        </w:rPr>
      </w:pPr>
      <w:r>
        <w:rPr>
          <w:rFonts w:hint="cs"/>
          <w:rtl/>
          <w:lang w:bidi="fa-IR"/>
        </w:rPr>
        <w:t xml:space="preserve">در متغیر زمینه ای </w:t>
      </w:r>
      <w:r>
        <w:rPr>
          <w:lang w:bidi="fa-IR"/>
        </w:rPr>
        <w:t xml:space="preserve">k  </w:t>
      </w:r>
      <w:r>
        <w:rPr>
          <w:rFonts w:hint="cs"/>
          <w:rtl/>
          <w:lang w:bidi="fa-IR"/>
        </w:rPr>
        <w:t>است</w:t>
      </w:r>
      <w:r>
        <w:rPr>
          <w:lang w:bidi="fa-IR"/>
        </w:rPr>
        <w:t xml:space="preserve">.  </w:t>
      </w:r>
      <w:r>
        <w:rPr>
          <w:rFonts w:hint="cs"/>
          <w:rtl/>
          <w:lang w:bidi="fa-IR"/>
        </w:rPr>
        <w:t xml:space="preserve"> </w:t>
      </w:r>
      <w:proofErr w:type="spellStart"/>
      <w:proofErr w:type="gramStart"/>
      <w:r>
        <w:rPr>
          <w:rFonts w:ascii="AdvTTb8864ccf.B" w:hAnsi="AdvTTb8864ccf.B" w:cs="AdvTTb8864ccf.B"/>
          <w:sz w:val="20"/>
          <w:szCs w:val="20"/>
        </w:rPr>
        <w:t>m</w:t>
      </w:r>
      <w:r>
        <w:t>k</w:t>
      </w:r>
      <w:proofErr w:type="spellEnd"/>
      <w:proofErr w:type="gramEnd"/>
      <w:r>
        <w:t xml:space="preserve"> </w:t>
      </w:r>
      <w:r>
        <w:rPr>
          <w:rFonts w:ascii="AdvTT6120e2aa" w:hAnsi="AdvTT6120e2aa" w:cs="AdvTT6120e2aa"/>
          <w:sz w:val="20"/>
          <w:szCs w:val="20"/>
        </w:rPr>
        <w:t>=</w:t>
      </w:r>
      <w:r>
        <w:rPr>
          <w:rFonts w:ascii="AdvTTb8864ccf.B" w:hAnsi="AdvTTb8864ccf.B" w:cs="AdvTTb8864ccf.B"/>
          <w:sz w:val="20"/>
          <w:szCs w:val="20"/>
        </w:rPr>
        <w:t>m</w:t>
      </w:r>
      <w:r>
        <w:rPr>
          <w:rFonts w:ascii="AdvTTb8864ccf.B" w:hAnsi="AdvTTb8864ccf.B" w:cs="AdvTTb8864ccf.B" w:hint="cs"/>
          <w:sz w:val="20"/>
          <w:szCs w:val="20"/>
          <w:rtl/>
        </w:rPr>
        <w:t xml:space="preserve"> </w:t>
      </w:r>
      <w:r w:rsidRPr="00830948">
        <w:rPr>
          <w:rFonts w:hint="cs"/>
          <w:rtl/>
        </w:rPr>
        <w:t xml:space="preserve">میانگین کل داده ها ست. </w:t>
      </w:r>
      <w:r w:rsidRPr="00830948">
        <w:t>Σ</w:t>
      </w:r>
      <w:r w:rsidRPr="00830948">
        <w:rPr>
          <w:rFonts w:hint="cs"/>
          <w:rtl/>
        </w:rPr>
        <w:t xml:space="preserve"> ماتریس کوواریانس کل داده ها است.که بر اساس نمونه های داده ها محاسبه میشود:</w:t>
      </w:r>
    </w:p>
    <w:p w:rsidR="00B769FC" w:rsidRDefault="003D4BF0" w:rsidP="00830948">
      <w:pPr>
        <w:rPr>
          <w:rFonts w:hint="cs"/>
          <w:rtl/>
          <w:lang w:bidi="fa-IR"/>
        </w:rPr>
      </w:pPr>
      <w:r>
        <w:rPr>
          <w:rFonts w:hint="cs"/>
          <w:rtl/>
          <w:lang w:bidi="fa-IR"/>
        </w:rPr>
        <w:t>رابطه 3:</w:t>
      </w:r>
    </w:p>
    <w:p w:rsidR="007D2355" w:rsidRDefault="007D2355" w:rsidP="00BB5178">
      <w:pPr>
        <w:rPr>
          <w:rFonts w:hint="cs"/>
          <w:rtl/>
          <w:lang w:bidi="fa-IR"/>
        </w:rPr>
      </w:pPr>
      <w:r>
        <w:rPr>
          <w:rFonts w:hint="cs"/>
          <w:noProof/>
          <w:rtl/>
        </w:rPr>
        <w:lastRenderedPageBreak/>
        <w:drawing>
          <wp:inline distT="0" distB="0" distL="0" distR="0">
            <wp:extent cx="5095875" cy="1162050"/>
            <wp:effectExtent l="1905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 cstate="print"/>
                    <a:srcRect/>
                    <a:stretch>
                      <a:fillRect/>
                    </a:stretch>
                  </pic:blipFill>
                  <pic:spPr bwMode="auto">
                    <a:xfrm>
                      <a:off x="0" y="0"/>
                      <a:ext cx="5095875" cy="1162050"/>
                    </a:xfrm>
                    <a:prstGeom prst="rect">
                      <a:avLst/>
                    </a:prstGeom>
                    <a:noFill/>
                    <a:ln w="9525">
                      <a:noFill/>
                      <a:miter lim="800000"/>
                      <a:headEnd/>
                      <a:tailEnd/>
                    </a:ln>
                  </pic:spPr>
                </pic:pic>
              </a:graphicData>
            </a:graphic>
          </wp:inline>
        </w:drawing>
      </w:r>
    </w:p>
    <w:p w:rsidR="003D4BF0" w:rsidRDefault="003D4BF0" w:rsidP="00BB5178">
      <w:pPr>
        <w:rPr>
          <w:rFonts w:hint="cs"/>
          <w:rtl/>
          <w:lang w:bidi="fa-IR"/>
        </w:rPr>
      </w:pPr>
      <w:r>
        <w:rPr>
          <w:rFonts w:hint="cs"/>
          <w:rtl/>
          <w:lang w:bidi="fa-IR"/>
        </w:rPr>
        <w:t xml:space="preserve">تبیین رابطه بین وزن و توزیع گاوسی در ضمیمه </w:t>
      </w:r>
      <w:r>
        <w:rPr>
          <w:lang w:bidi="fa-IR"/>
        </w:rPr>
        <w:t>C</w:t>
      </w:r>
      <w:r>
        <w:rPr>
          <w:rFonts w:hint="cs"/>
          <w:rtl/>
          <w:lang w:bidi="fa-IR"/>
        </w:rPr>
        <w:t xml:space="preserve"> آمده است. </w:t>
      </w:r>
    </w:p>
    <w:p w:rsidR="003D4BF0" w:rsidRDefault="003D4BF0" w:rsidP="00830948">
      <w:pPr>
        <w:rPr>
          <w:rFonts w:ascii="AdvTT50a2f13e.I" w:hAnsi="AdvTT50a2f13e.I" w:cs="AdvTT50a2f13e.I" w:hint="cs"/>
          <w:sz w:val="13"/>
          <w:szCs w:val="13"/>
          <w:rtl/>
        </w:rPr>
      </w:pPr>
      <w:r>
        <w:rPr>
          <w:rFonts w:hint="cs"/>
          <w:rtl/>
          <w:lang w:bidi="fa-IR"/>
        </w:rPr>
        <w:t xml:space="preserve">بر اساس وزن هر یک از گزینه های متغیر زمینه ای، وزن هر نمونه داده  </w:t>
      </w:r>
      <w:r w:rsidRPr="00830948">
        <w:t>xi</w:t>
      </w:r>
      <w:r w:rsidRPr="00830948">
        <w:rPr>
          <w:rFonts w:hint="cs"/>
          <w:rtl/>
        </w:rPr>
        <w:t xml:space="preserve"> به صورت زیر تعریف میشود</w:t>
      </w:r>
      <w:r>
        <w:rPr>
          <w:rFonts w:ascii="AdvTT50a2f13e.I" w:hAnsi="AdvTT50a2f13e.I" w:cs="AdvTT50a2f13e.I" w:hint="cs"/>
          <w:sz w:val="13"/>
          <w:szCs w:val="13"/>
          <w:rtl/>
        </w:rPr>
        <w:t>:</w:t>
      </w:r>
    </w:p>
    <w:p w:rsidR="003D4BF0" w:rsidRDefault="003D4BF0" w:rsidP="00830948">
      <w:pPr>
        <w:rPr>
          <w:rFonts w:hint="cs"/>
          <w:rtl/>
        </w:rPr>
      </w:pPr>
      <w:r>
        <w:rPr>
          <w:rFonts w:hint="cs"/>
          <w:rtl/>
        </w:rPr>
        <w:t>رابطه 4:</w:t>
      </w:r>
    </w:p>
    <w:p w:rsidR="007D2355" w:rsidRDefault="007D2355" w:rsidP="00BB5178">
      <w:pPr>
        <w:rPr>
          <w:rFonts w:ascii="AdvTT50a2f13e.I" w:hAnsi="AdvTT50a2f13e.I" w:cs="AdvTT50a2f13e.I" w:hint="cs"/>
          <w:sz w:val="13"/>
          <w:szCs w:val="13"/>
          <w:rtl/>
        </w:rPr>
      </w:pPr>
      <w:r>
        <w:rPr>
          <w:rFonts w:ascii="AdvTT50a2f13e.I" w:hAnsi="AdvTT50a2f13e.I" w:cs="Times New Roman" w:hint="cs"/>
          <w:noProof/>
          <w:sz w:val="13"/>
          <w:szCs w:val="13"/>
          <w:rtl/>
        </w:rPr>
        <w:drawing>
          <wp:inline distT="0" distB="0" distL="0" distR="0">
            <wp:extent cx="5172075" cy="933450"/>
            <wp:effectExtent l="1905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7" cstate="print"/>
                    <a:srcRect/>
                    <a:stretch>
                      <a:fillRect/>
                    </a:stretch>
                  </pic:blipFill>
                  <pic:spPr bwMode="auto">
                    <a:xfrm>
                      <a:off x="0" y="0"/>
                      <a:ext cx="5172075" cy="933450"/>
                    </a:xfrm>
                    <a:prstGeom prst="rect">
                      <a:avLst/>
                    </a:prstGeom>
                    <a:noFill/>
                    <a:ln w="9525">
                      <a:noFill/>
                      <a:miter lim="800000"/>
                      <a:headEnd/>
                      <a:tailEnd/>
                    </a:ln>
                  </pic:spPr>
                </pic:pic>
              </a:graphicData>
            </a:graphic>
          </wp:inline>
        </w:drawing>
      </w:r>
    </w:p>
    <w:p w:rsidR="00263C0B" w:rsidRDefault="003D4BF0" w:rsidP="00BB5178">
      <w:pPr>
        <w:rPr>
          <w:rFonts w:hint="cs"/>
          <w:rtl/>
        </w:rPr>
      </w:pPr>
      <w:r>
        <w:rPr>
          <w:rFonts w:hint="cs"/>
          <w:rtl/>
        </w:rPr>
        <w:t xml:space="preserve">جاییکه </w:t>
      </w:r>
      <w:proofErr w:type="spellStart"/>
      <w:r w:rsidR="00263C0B" w:rsidRPr="00263C0B">
        <w:t>wli</w:t>
      </w:r>
      <w:proofErr w:type="spellEnd"/>
      <w:r w:rsidR="00263C0B">
        <w:rPr>
          <w:rFonts w:hint="cs"/>
          <w:rtl/>
        </w:rPr>
        <w:t>وزن</w:t>
      </w:r>
      <w:r w:rsidR="00263C0B" w:rsidRPr="00830948">
        <w:rPr>
          <w:rFonts w:hint="cs"/>
          <w:rtl/>
        </w:rPr>
        <w:t xml:space="preserve"> </w:t>
      </w:r>
      <w:r w:rsidR="00263C0B" w:rsidRPr="00830948">
        <w:t>xi</w:t>
      </w:r>
      <w:r w:rsidR="00263C0B" w:rsidRPr="00830948">
        <w:rPr>
          <w:rFonts w:hint="cs"/>
          <w:rtl/>
        </w:rPr>
        <w:t xml:space="preserve">  با برچسب دسته </w:t>
      </w:r>
      <w:proofErr w:type="spellStart"/>
      <w:r w:rsidR="00263C0B" w:rsidRPr="00830948">
        <w:t>li</w:t>
      </w:r>
      <w:proofErr w:type="spellEnd"/>
      <w:r w:rsidR="00263C0B" w:rsidRPr="00830948">
        <w:rPr>
          <w:rFonts w:hint="cs"/>
          <w:rtl/>
        </w:rPr>
        <w:t xml:space="preserve"> </w:t>
      </w:r>
      <w:r w:rsidR="00263C0B">
        <w:rPr>
          <w:rFonts w:ascii="AdvTT50a2f13e.I" w:hAnsi="AdvTT50a2f13e.I" w:cs="AdvTT50a2f13e.I" w:hint="cs"/>
          <w:sz w:val="13"/>
          <w:szCs w:val="13"/>
          <w:rtl/>
        </w:rPr>
        <w:t xml:space="preserve"> </w:t>
      </w:r>
      <w:r w:rsidR="00263C0B" w:rsidRPr="00263C0B">
        <w:rPr>
          <w:rFonts w:hint="cs"/>
          <w:rtl/>
        </w:rPr>
        <w:t xml:space="preserve">می </w:t>
      </w:r>
      <w:r w:rsidR="00263C0B">
        <w:rPr>
          <w:rFonts w:hint="cs"/>
          <w:rtl/>
        </w:rPr>
        <w:t xml:space="preserve">باشد، به این معنی است که نمونه داده در 4 متغیر مهم زمینه ای وجود دارد و به یک وزن بالا در رتبه ندی نهایی اضافه شده است. </w:t>
      </w:r>
    </w:p>
    <w:p w:rsidR="00263C0B" w:rsidRDefault="00263C0B" w:rsidP="00BB5178">
      <w:pPr>
        <w:rPr>
          <w:rFonts w:hint="cs"/>
          <w:rtl/>
          <w:lang w:bidi="fa-IR"/>
        </w:rPr>
      </w:pPr>
      <w:r>
        <w:rPr>
          <w:rFonts w:hint="cs"/>
          <w:rtl/>
        </w:rPr>
        <w:t xml:space="preserve">با ارزش وزنی برای هر یک از نمونه های داده، رتبه بندی نهایی برای آیتم </w:t>
      </w:r>
      <w:r>
        <w:t>j</w:t>
      </w:r>
      <w:r>
        <w:rPr>
          <w:rFonts w:hint="cs"/>
          <w:rtl/>
          <w:lang w:bidi="fa-IR"/>
        </w:rPr>
        <w:t xml:space="preserve"> به صورت زیر محاسبه میشود:</w:t>
      </w:r>
    </w:p>
    <w:p w:rsidR="00263C0B" w:rsidRDefault="00263C0B" w:rsidP="00BB5178">
      <w:pPr>
        <w:rPr>
          <w:rFonts w:hint="cs"/>
          <w:rtl/>
          <w:lang w:bidi="fa-IR"/>
        </w:rPr>
      </w:pPr>
      <w:r>
        <w:rPr>
          <w:rFonts w:hint="cs"/>
          <w:rtl/>
          <w:lang w:bidi="fa-IR"/>
        </w:rPr>
        <w:t>رابطه 5:</w:t>
      </w:r>
    </w:p>
    <w:p w:rsidR="007D2355" w:rsidRDefault="007D2355" w:rsidP="00BB5178">
      <w:pPr>
        <w:rPr>
          <w:rFonts w:hint="cs"/>
          <w:rtl/>
          <w:lang w:bidi="fa-IR"/>
        </w:rPr>
      </w:pPr>
      <w:r>
        <w:rPr>
          <w:rFonts w:hint="cs"/>
          <w:noProof/>
          <w:rtl/>
        </w:rPr>
        <w:drawing>
          <wp:inline distT="0" distB="0" distL="0" distR="0">
            <wp:extent cx="5210175" cy="990600"/>
            <wp:effectExtent l="19050" t="0" r="952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 cstate="print"/>
                    <a:srcRect/>
                    <a:stretch>
                      <a:fillRect/>
                    </a:stretch>
                  </pic:blipFill>
                  <pic:spPr bwMode="auto">
                    <a:xfrm>
                      <a:off x="0" y="0"/>
                      <a:ext cx="5210175" cy="990600"/>
                    </a:xfrm>
                    <a:prstGeom prst="rect">
                      <a:avLst/>
                    </a:prstGeom>
                    <a:noFill/>
                    <a:ln w="9525">
                      <a:noFill/>
                      <a:miter lim="800000"/>
                      <a:headEnd/>
                      <a:tailEnd/>
                    </a:ln>
                  </pic:spPr>
                </pic:pic>
              </a:graphicData>
            </a:graphic>
          </wp:inline>
        </w:drawing>
      </w:r>
    </w:p>
    <w:p w:rsidR="00263C0B" w:rsidRDefault="00263C0B" w:rsidP="00BB5178">
      <w:pPr>
        <w:rPr>
          <w:rFonts w:hint="cs"/>
          <w:rtl/>
          <w:lang w:bidi="fa-IR"/>
        </w:rPr>
      </w:pPr>
      <w:r>
        <w:rPr>
          <w:rFonts w:hint="cs"/>
          <w:rtl/>
          <w:lang w:bidi="fa-IR"/>
        </w:rPr>
        <w:t xml:space="preserve">نتایج در جدوول 8 نشان داده شده اند. </w:t>
      </w:r>
    </w:p>
    <w:p w:rsidR="00263C0B" w:rsidRDefault="00263C0B" w:rsidP="00BB5178">
      <w:pPr>
        <w:rPr>
          <w:rFonts w:hint="cs"/>
          <w:rtl/>
          <w:lang w:bidi="fa-IR"/>
        </w:rPr>
      </w:pPr>
      <w:r>
        <w:rPr>
          <w:rFonts w:hint="cs"/>
          <w:rtl/>
          <w:lang w:bidi="fa-IR"/>
        </w:rPr>
        <w:t>6.نتیجه گیری</w:t>
      </w:r>
    </w:p>
    <w:p w:rsidR="00263C0B" w:rsidRDefault="00263C0B" w:rsidP="00BB5178">
      <w:pPr>
        <w:rPr>
          <w:rFonts w:hint="cs"/>
          <w:rtl/>
          <w:lang w:bidi="fa-IR"/>
        </w:rPr>
      </w:pPr>
      <w:proofErr w:type="gramStart"/>
      <w:r>
        <w:rPr>
          <w:lang w:bidi="fa-IR"/>
        </w:rPr>
        <w:lastRenderedPageBreak/>
        <w:t>PPP</w:t>
      </w:r>
      <w:r>
        <w:rPr>
          <w:rtl/>
          <w:lang w:bidi="fa-IR"/>
        </w:rPr>
        <w:t xml:space="preserve"> به طور گسترده ا</w:t>
      </w:r>
      <w:r>
        <w:rPr>
          <w:rFonts w:hint="cs"/>
          <w:rtl/>
          <w:lang w:bidi="fa-IR"/>
        </w:rPr>
        <w:t>ی</w:t>
      </w:r>
      <w:r>
        <w:rPr>
          <w:rtl/>
          <w:lang w:bidi="fa-IR"/>
        </w:rPr>
        <w:t xml:space="preserve"> در بس</w:t>
      </w:r>
      <w:r>
        <w:rPr>
          <w:rFonts w:hint="cs"/>
          <w:rtl/>
          <w:lang w:bidi="fa-IR"/>
        </w:rPr>
        <w:t>یاری</w:t>
      </w:r>
      <w:r>
        <w:rPr>
          <w:rtl/>
          <w:lang w:bidi="fa-IR"/>
        </w:rPr>
        <w:t xml:space="preserve"> از پروژه ها</w:t>
      </w:r>
      <w:r>
        <w:rPr>
          <w:rFonts w:hint="cs"/>
          <w:rtl/>
          <w:lang w:bidi="fa-IR"/>
        </w:rPr>
        <w:t>ی</w:t>
      </w:r>
      <w:r>
        <w:rPr>
          <w:rtl/>
          <w:lang w:bidi="fa-IR"/>
        </w:rPr>
        <w:t xml:space="preserve"> ساخت و ساز در سراسر جهان استفاده م</w:t>
      </w:r>
      <w:r>
        <w:rPr>
          <w:rFonts w:hint="cs"/>
          <w:rtl/>
          <w:lang w:bidi="fa-IR"/>
        </w:rPr>
        <w:t>ی</w:t>
      </w:r>
      <w:r>
        <w:rPr>
          <w:rtl/>
          <w:lang w:bidi="fa-IR"/>
        </w:rPr>
        <w:t xml:space="preserve"> شود.</w:t>
      </w:r>
      <w:proofErr w:type="gramEnd"/>
      <w:r>
        <w:rPr>
          <w:rFonts w:hint="cs"/>
          <w:rtl/>
          <w:lang w:bidi="fa-IR"/>
        </w:rPr>
        <w:t xml:space="preserve"> آزمون</w:t>
      </w:r>
      <w:r>
        <w:rPr>
          <w:rtl/>
          <w:lang w:bidi="fa-IR"/>
        </w:rPr>
        <w:t xml:space="preserve"> </w:t>
      </w:r>
      <w:r>
        <w:rPr>
          <w:lang w:bidi="fa-IR"/>
        </w:rPr>
        <w:t>KMO</w:t>
      </w:r>
      <w:r>
        <w:rPr>
          <w:rtl/>
          <w:lang w:bidi="fa-IR"/>
        </w:rPr>
        <w:t xml:space="preserve"> </w:t>
      </w:r>
      <w:r>
        <w:rPr>
          <w:rFonts w:hint="cs"/>
          <w:rtl/>
          <w:lang w:bidi="fa-IR"/>
        </w:rPr>
        <w:t>می گوید که</w:t>
      </w:r>
      <w:r>
        <w:rPr>
          <w:rtl/>
          <w:lang w:bidi="fa-IR"/>
        </w:rPr>
        <w:t xml:space="preserve"> بررس</w:t>
      </w:r>
      <w:r>
        <w:rPr>
          <w:rFonts w:hint="cs"/>
          <w:rtl/>
          <w:lang w:bidi="fa-IR"/>
        </w:rPr>
        <w:t>ی</w:t>
      </w:r>
      <w:r>
        <w:rPr>
          <w:rtl/>
          <w:lang w:bidi="fa-IR"/>
        </w:rPr>
        <w:t xml:space="preserve"> داده</w:t>
      </w:r>
      <w:r>
        <w:rPr>
          <w:rFonts w:hint="cs"/>
          <w:rtl/>
          <w:lang w:bidi="fa-IR"/>
        </w:rPr>
        <w:t xml:space="preserve"> ها برای</w:t>
      </w:r>
      <w:r>
        <w:rPr>
          <w:rtl/>
          <w:lang w:bidi="fa-IR"/>
        </w:rPr>
        <w:t xml:space="preserve"> تحل</w:t>
      </w:r>
      <w:r>
        <w:rPr>
          <w:rFonts w:hint="cs"/>
          <w:rtl/>
          <w:lang w:bidi="fa-IR"/>
        </w:rPr>
        <w:t>یل</w:t>
      </w:r>
      <w:r>
        <w:rPr>
          <w:rtl/>
          <w:lang w:bidi="fa-IR"/>
        </w:rPr>
        <w:t xml:space="preserve"> عامل</w:t>
      </w:r>
      <w:r>
        <w:rPr>
          <w:rFonts w:hint="cs"/>
          <w:rtl/>
          <w:lang w:bidi="fa-IR"/>
        </w:rPr>
        <w:t>ی</w:t>
      </w:r>
      <w:r>
        <w:rPr>
          <w:rtl/>
          <w:lang w:bidi="fa-IR"/>
        </w:rPr>
        <w:t xml:space="preserve"> کاف</w:t>
      </w:r>
      <w:r>
        <w:rPr>
          <w:rFonts w:hint="cs"/>
          <w:rtl/>
          <w:lang w:bidi="fa-IR"/>
        </w:rPr>
        <w:t>ی</w:t>
      </w:r>
      <w:r>
        <w:rPr>
          <w:rtl/>
          <w:lang w:bidi="fa-IR"/>
        </w:rPr>
        <w:t xml:space="preserve"> هستند. تجز</w:t>
      </w:r>
      <w:r>
        <w:rPr>
          <w:rFonts w:hint="cs"/>
          <w:rtl/>
          <w:lang w:bidi="fa-IR"/>
        </w:rPr>
        <w:t>یه</w:t>
      </w:r>
      <w:r>
        <w:rPr>
          <w:rtl/>
          <w:lang w:bidi="fa-IR"/>
        </w:rPr>
        <w:t xml:space="preserve"> و تحل</w:t>
      </w:r>
      <w:r>
        <w:rPr>
          <w:rFonts w:hint="cs"/>
          <w:rtl/>
          <w:lang w:bidi="fa-IR"/>
        </w:rPr>
        <w:t>یل</w:t>
      </w:r>
      <w:r>
        <w:rPr>
          <w:rtl/>
          <w:lang w:bidi="fa-IR"/>
        </w:rPr>
        <w:t xml:space="preserve"> چهار عامل ، </w:t>
      </w:r>
      <w:r>
        <w:rPr>
          <w:rFonts w:hint="cs"/>
          <w:rtl/>
          <w:lang w:bidi="fa-IR"/>
        </w:rPr>
        <w:t>عبارتند از:</w:t>
      </w:r>
    </w:p>
    <w:p w:rsidR="00263C0B" w:rsidRDefault="00263C0B" w:rsidP="00BB5178">
      <w:pPr>
        <w:rPr>
          <w:lang w:bidi="fa-IR"/>
        </w:rPr>
      </w:pPr>
    </w:p>
    <w:p w:rsidR="00263C0B" w:rsidRPr="00263C0B" w:rsidRDefault="00263C0B" w:rsidP="00BB5178">
      <w:pPr>
        <w:rPr>
          <w:rFonts w:hint="cs"/>
          <w:rtl/>
          <w:lang w:bidi="fa-IR"/>
        </w:rPr>
      </w:pPr>
      <w:r>
        <w:rPr>
          <w:rtl/>
          <w:lang w:bidi="fa-IR"/>
        </w:rPr>
        <w:t>"توانا</w:t>
      </w:r>
      <w:r>
        <w:rPr>
          <w:rFonts w:hint="cs"/>
          <w:rtl/>
          <w:lang w:bidi="fa-IR"/>
        </w:rPr>
        <w:t>یی</w:t>
      </w:r>
      <w:r>
        <w:rPr>
          <w:rtl/>
          <w:lang w:bidi="fa-IR"/>
        </w:rPr>
        <w:t xml:space="preserve"> </w:t>
      </w:r>
      <w:r>
        <w:rPr>
          <w:rFonts w:hint="cs"/>
          <w:rtl/>
          <w:lang w:bidi="fa-IR"/>
        </w:rPr>
        <w:t>سهامداران</w:t>
      </w:r>
      <w:r>
        <w:rPr>
          <w:rtl/>
          <w:lang w:bidi="fa-IR"/>
        </w:rPr>
        <w:t xml:space="preserve"> برا</w:t>
      </w:r>
      <w:r>
        <w:rPr>
          <w:rFonts w:hint="cs"/>
          <w:rtl/>
          <w:lang w:bidi="fa-IR"/>
        </w:rPr>
        <w:t>ی</w:t>
      </w:r>
      <w:r>
        <w:rPr>
          <w:rtl/>
          <w:lang w:bidi="fa-IR"/>
        </w:rPr>
        <w:t xml:space="preserve"> جلسه"، "مشاوره </w:t>
      </w:r>
      <w:r>
        <w:rPr>
          <w:rFonts w:hint="cs"/>
          <w:rtl/>
          <w:lang w:bidi="fa-IR"/>
        </w:rPr>
        <w:t>سهامداران</w:t>
      </w:r>
      <w:r>
        <w:rPr>
          <w:rtl/>
          <w:lang w:bidi="fa-IR"/>
        </w:rPr>
        <w:t xml:space="preserve"> به</w:t>
      </w:r>
      <w:r>
        <w:rPr>
          <w:rFonts w:hint="cs"/>
          <w:rtl/>
          <w:lang w:bidi="fa-IR"/>
        </w:rPr>
        <w:t xml:space="preserve"> جلسه</w:t>
      </w:r>
      <w:r>
        <w:rPr>
          <w:rtl/>
          <w:lang w:bidi="fa-IR"/>
        </w:rPr>
        <w:t xml:space="preserve"> "،" اخلاق ذ</w:t>
      </w:r>
      <w:r>
        <w:rPr>
          <w:rFonts w:hint="cs"/>
          <w:rtl/>
          <w:lang w:bidi="fa-IR"/>
        </w:rPr>
        <w:t>ینفعان</w:t>
      </w:r>
      <w:r>
        <w:rPr>
          <w:rtl/>
          <w:lang w:bidi="fa-IR"/>
        </w:rPr>
        <w:t xml:space="preserve"> برا</w:t>
      </w:r>
      <w:r>
        <w:rPr>
          <w:rFonts w:hint="cs"/>
          <w:rtl/>
          <w:lang w:bidi="fa-IR"/>
        </w:rPr>
        <w:t>ی</w:t>
      </w:r>
      <w:r>
        <w:rPr>
          <w:rtl/>
          <w:lang w:bidi="fa-IR"/>
        </w:rPr>
        <w:t xml:space="preserve"> جلسه "، و" </w:t>
      </w:r>
      <w:r>
        <w:rPr>
          <w:rFonts w:hint="cs"/>
          <w:rtl/>
          <w:lang w:bidi="fa-IR"/>
        </w:rPr>
        <w:t xml:space="preserve">تسهیل سهامداران </w:t>
      </w:r>
      <w:r>
        <w:rPr>
          <w:rtl/>
          <w:lang w:bidi="fa-IR"/>
        </w:rPr>
        <w:t xml:space="preserve">در جلسه </w:t>
      </w:r>
      <w:r>
        <w:rPr>
          <w:rFonts w:hint="cs"/>
          <w:rtl/>
          <w:lang w:bidi="fa-IR"/>
        </w:rPr>
        <w:t>توجیهی</w:t>
      </w:r>
      <w:r>
        <w:rPr>
          <w:rtl/>
          <w:lang w:bidi="fa-IR"/>
        </w:rPr>
        <w:t xml:space="preserve"> ". همچن</w:t>
      </w:r>
      <w:r>
        <w:rPr>
          <w:rFonts w:hint="cs"/>
          <w:rtl/>
          <w:lang w:bidi="fa-IR"/>
        </w:rPr>
        <w:t>ین،</w:t>
      </w:r>
      <w:r>
        <w:rPr>
          <w:rtl/>
          <w:lang w:bidi="fa-IR"/>
        </w:rPr>
        <w:t xml:space="preserve"> اثر چهار</w:t>
      </w:r>
      <w:r>
        <w:rPr>
          <w:rFonts w:hint="cs"/>
          <w:rtl/>
          <w:lang w:bidi="fa-IR"/>
        </w:rPr>
        <w:t xml:space="preserve"> متغیر </w:t>
      </w:r>
      <w:r>
        <w:rPr>
          <w:rtl/>
          <w:lang w:bidi="fa-IR"/>
        </w:rPr>
        <w:t xml:space="preserve"> زم</w:t>
      </w:r>
      <w:r>
        <w:rPr>
          <w:rFonts w:hint="cs"/>
          <w:rtl/>
          <w:lang w:bidi="fa-IR"/>
        </w:rPr>
        <w:t xml:space="preserve">ینه ای  </w:t>
      </w:r>
      <w:r>
        <w:rPr>
          <w:rtl/>
          <w:lang w:bidi="fa-IR"/>
        </w:rPr>
        <w:t xml:space="preserve">در چهار </w:t>
      </w:r>
      <w:r w:rsidR="00B06BF7">
        <w:rPr>
          <w:rtl/>
          <w:lang w:bidi="fa-IR"/>
        </w:rPr>
        <w:t>جنبه</w:t>
      </w:r>
      <w:r>
        <w:rPr>
          <w:rtl/>
          <w:lang w:bidi="fa-IR"/>
        </w:rPr>
        <w:t xml:space="preserve"> مورد آزما</w:t>
      </w:r>
      <w:r>
        <w:rPr>
          <w:rFonts w:hint="cs"/>
          <w:rtl/>
          <w:lang w:bidi="fa-IR"/>
        </w:rPr>
        <w:t>یش</w:t>
      </w:r>
      <w:r>
        <w:rPr>
          <w:rtl/>
          <w:lang w:bidi="fa-IR"/>
        </w:rPr>
        <w:t xml:space="preserve"> قرار گرفت </w:t>
      </w:r>
      <w:r>
        <w:rPr>
          <w:rFonts w:hint="cs"/>
          <w:rtl/>
          <w:lang w:bidi="fa-IR"/>
        </w:rPr>
        <w:t xml:space="preserve">. </w:t>
      </w:r>
    </w:p>
    <w:p w:rsidR="008E0E3A" w:rsidRDefault="008E0E3A" w:rsidP="00BB5178">
      <w:pPr>
        <w:rPr>
          <w:lang w:bidi="fa-IR"/>
        </w:rPr>
      </w:pPr>
      <w:r>
        <w:rPr>
          <w:rtl/>
          <w:lang w:bidi="fa-IR"/>
        </w:rPr>
        <w:t>پژوهش ارائه شده در ا</w:t>
      </w:r>
      <w:r>
        <w:rPr>
          <w:rFonts w:hint="cs"/>
          <w:rtl/>
          <w:lang w:bidi="fa-IR"/>
        </w:rPr>
        <w:t>ین</w:t>
      </w:r>
      <w:r>
        <w:rPr>
          <w:rtl/>
          <w:lang w:bidi="fa-IR"/>
        </w:rPr>
        <w:t xml:space="preserve"> مقاله</w:t>
      </w:r>
      <w:r>
        <w:rPr>
          <w:rFonts w:hint="cs"/>
          <w:rtl/>
          <w:lang w:bidi="fa-IR"/>
        </w:rPr>
        <w:t xml:space="preserve"> </w:t>
      </w:r>
      <w:r>
        <w:rPr>
          <w:rtl/>
          <w:lang w:bidi="fa-IR"/>
        </w:rPr>
        <w:t xml:space="preserve"> تمام</w:t>
      </w:r>
      <w:r>
        <w:rPr>
          <w:rFonts w:hint="cs"/>
          <w:rtl/>
          <w:lang w:bidi="fa-IR"/>
        </w:rPr>
        <w:t>ا عوامل را</w:t>
      </w:r>
      <w:r>
        <w:rPr>
          <w:rtl/>
          <w:lang w:bidi="fa-IR"/>
        </w:rPr>
        <w:t xml:space="preserve"> مورد آزما</w:t>
      </w:r>
      <w:r>
        <w:rPr>
          <w:rFonts w:hint="cs"/>
          <w:rtl/>
          <w:lang w:bidi="fa-IR"/>
        </w:rPr>
        <w:t>یش</w:t>
      </w:r>
      <w:r>
        <w:rPr>
          <w:rtl/>
          <w:lang w:bidi="fa-IR"/>
        </w:rPr>
        <w:t xml:space="preserve"> قرار </w:t>
      </w:r>
      <w:r>
        <w:rPr>
          <w:rFonts w:hint="cs"/>
          <w:rtl/>
          <w:lang w:bidi="fa-IR"/>
        </w:rPr>
        <w:t xml:space="preserve">داده و </w:t>
      </w:r>
      <w:r>
        <w:rPr>
          <w:rtl/>
          <w:lang w:bidi="fa-IR"/>
        </w:rPr>
        <w:t xml:space="preserve"> </w:t>
      </w:r>
      <w:r>
        <w:rPr>
          <w:rFonts w:hint="cs"/>
          <w:rtl/>
          <w:lang w:bidi="fa-IR"/>
        </w:rPr>
        <w:t>سهامداران</w:t>
      </w:r>
      <w:r>
        <w:rPr>
          <w:rtl/>
          <w:lang w:bidi="fa-IR"/>
        </w:rPr>
        <w:t xml:space="preserve"> مرتبط و تمام داده ها</w:t>
      </w:r>
      <w:r w:rsidRPr="008E0E3A">
        <w:rPr>
          <w:rFonts w:hint="cs"/>
          <w:rtl/>
          <w:lang w:bidi="fa-IR"/>
        </w:rPr>
        <w:t xml:space="preserve"> </w:t>
      </w:r>
      <w:r>
        <w:rPr>
          <w:rtl/>
          <w:lang w:bidi="fa-IR"/>
        </w:rPr>
        <w:t>از بخش دولت</w:t>
      </w:r>
      <w:r>
        <w:rPr>
          <w:rFonts w:hint="cs"/>
          <w:rtl/>
          <w:lang w:bidi="fa-IR"/>
        </w:rPr>
        <w:t>ی</w:t>
      </w:r>
      <w:r>
        <w:rPr>
          <w:rtl/>
          <w:lang w:bidi="fa-IR"/>
        </w:rPr>
        <w:t xml:space="preserve"> در هنگ کنگ</w:t>
      </w:r>
      <w:r>
        <w:rPr>
          <w:rFonts w:hint="cs"/>
          <w:rtl/>
          <w:lang w:bidi="fa-IR"/>
        </w:rPr>
        <w:t xml:space="preserve"> جمع</w:t>
      </w:r>
      <w:r>
        <w:rPr>
          <w:rtl/>
          <w:lang w:bidi="fa-IR"/>
        </w:rPr>
        <w:t xml:space="preserve"> آور</w:t>
      </w:r>
      <w:r>
        <w:rPr>
          <w:rFonts w:hint="cs"/>
          <w:rtl/>
          <w:lang w:bidi="fa-IR"/>
        </w:rPr>
        <w:t>ی</w:t>
      </w:r>
      <w:r>
        <w:rPr>
          <w:rtl/>
          <w:lang w:bidi="fa-IR"/>
        </w:rPr>
        <w:t xml:space="preserve"> شده</w:t>
      </w:r>
      <w:r>
        <w:rPr>
          <w:rFonts w:hint="cs"/>
          <w:rtl/>
          <w:lang w:bidi="fa-IR"/>
        </w:rPr>
        <w:t xml:space="preserve"> اند. </w:t>
      </w:r>
    </w:p>
    <w:p w:rsidR="008E0E3A" w:rsidRDefault="008E0E3A" w:rsidP="00BB5178">
      <w:pPr>
        <w:rPr>
          <w:lang w:bidi="fa-IR"/>
        </w:rPr>
      </w:pPr>
      <w:r>
        <w:rPr>
          <w:rtl/>
          <w:lang w:bidi="fa-IR"/>
        </w:rPr>
        <w:t>اگر چه پاسخ ا</w:t>
      </w:r>
      <w:r>
        <w:rPr>
          <w:rFonts w:hint="cs"/>
          <w:rtl/>
          <w:lang w:bidi="fa-IR"/>
        </w:rPr>
        <w:t>ین</w:t>
      </w:r>
      <w:r>
        <w:rPr>
          <w:rtl/>
          <w:lang w:bidi="fa-IR"/>
        </w:rPr>
        <w:t xml:space="preserve"> پرسشنامه از </w:t>
      </w:r>
      <w:r>
        <w:rPr>
          <w:rFonts w:hint="cs"/>
          <w:rtl/>
          <w:lang w:bidi="fa-IR"/>
        </w:rPr>
        <w:t>بخش</w:t>
      </w:r>
      <w:r>
        <w:rPr>
          <w:rtl/>
          <w:lang w:bidi="fa-IR"/>
        </w:rPr>
        <w:t xml:space="preserve"> عموم</w:t>
      </w:r>
      <w:r>
        <w:rPr>
          <w:rFonts w:hint="cs"/>
          <w:rtl/>
          <w:lang w:bidi="fa-IR"/>
        </w:rPr>
        <w:t>ی است،</w:t>
      </w:r>
      <w:r>
        <w:rPr>
          <w:rtl/>
          <w:lang w:bidi="fa-IR"/>
        </w:rPr>
        <w:t xml:space="preserve"> </w:t>
      </w:r>
      <w:r>
        <w:rPr>
          <w:rFonts w:hint="cs"/>
          <w:rtl/>
          <w:lang w:bidi="fa-IR"/>
        </w:rPr>
        <w:t>یافته</w:t>
      </w:r>
      <w:r>
        <w:rPr>
          <w:rtl/>
          <w:lang w:bidi="fa-IR"/>
        </w:rPr>
        <w:t xml:space="preserve"> ها</w:t>
      </w:r>
      <w:r>
        <w:rPr>
          <w:rFonts w:hint="cs"/>
          <w:rtl/>
          <w:lang w:bidi="fa-IR"/>
        </w:rPr>
        <w:t>ی</w:t>
      </w:r>
      <w:r>
        <w:rPr>
          <w:rtl/>
          <w:lang w:bidi="fa-IR"/>
        </w:rPr>
        <w:t xml:space="preserve"> ا</w:t>
      </w:r>
      <w:r>
        <w:rPr>
          <w:rFonts w:hint="cs"/>
          <w:rtl/>
          <w:lang w:bidi="fa-IR"/>
        </w:rPr>
        <w:t>ین</w:t>
      </w:r>
      <w:r>
        <w:rPr>
          <w:rtl/>
          <w:lang w:bidi="fa-IR"/>
        </w:rPr>
        <w:t xml:space="preserve"> تحق</w:t>
      </w:r>
      <w:r>
        <w:rPr>
          <w:rFonts w:hint="cs"/>
          <w:rtl/>
          <w:lang w:bidi="fa-IR"/>
        </w:rPr>
        <w:t>یق</w:t>
      </w:r>
      <w:r>
        <w:rPr>
          <w:rtl/>
          <w:lang w:bidi="fa-IR"/>
        </w:rPr>
        <w:t xml:space="preserve"> ممکن است تمام تسه</w:t>
      </w:r>
      <w:r>
        <w:rPr>
          <w:rFonts w:hint="cs"/>
          <w:rtl/>
          <w:lang w:bidi="fa-IR"/>
        </w:rPr>
        <w:t>یل سهامداران</w:t>
      </w:r>
      <w:r>
        <w:rPr>
          <w:rtl/>
          <w:lang w:bidi="fa-IR"/>
        </w:rPr>
        <w:t xml:space="preserve"> در شرکت و همکار</w:t>
      </w:r>
      <w:r>
        <w:rPr>
          <w:rFonts w:hint="cs"/>
          <w:rtl/>
          <w:lang w:bidi="fa-IR"/>
        </w:rPr>
        <w:t>ی</w:t>
      </w:r>
      <w:r>
        <w:rPr>
          <w:rtl/>
          <w:lang w:bidi="fa-IR"/>
        </w:rPr>
        <w:t xml:space="preserve"> را در جلسه </w:t>
      </w:r>
      <w:r>
        <w:rPr>
          <w:rFonts w:hint="cs"/>
          <w:rtl/>
          <w:lang w:bidi="fa-IR"/>
        </w:rPr>
        <w:t xml:space="preserve">توجیهی را که منجر به افزایش </w:t>
      </w:r>
      <w:r>
        <w:rPr>
          <w:rtl/>
          <w:lang w:bidi="fa-IR"/>
        </w:rPr>
        <w:t>ارزش پروژه ها</w:t>
      </w:r>
      <w:r>
        <w:rPr>
          <w:rFonts w:hint="cs"/>
          <w:rtl/>
          <w:lang w:bidi="fa-IR"/>
        </w:rPr>
        <w:t>ی</w:t>
      </w:r>
      <w:r>
        <w:rPr>
          <w:rtl/>
          <w:lang w:bidi="fa-IR"/>
        </w:rPr>
        <w:t xml:space="preserve"> </w:t>
      </w:r>
      <w:r>
        <w:rPr>
          <w:lang w:bidi="fa-IR"/>
        </w:rPr>
        <w:t>PPP</w:t>
      </w:r>
      <w:r>
        <w:rPr>
          <w:rFonts w:hint="cs"/>
          <w:rtl/>
          <w:lang w:bidi="fa-IR"/>
        </w:rPr>
        <w:t xml:space="preserve"> میشود داشت. </w:t>
      </w:r>
      <w:r>
        <w:rPr>
          <w:rtl/>
          <w:lang w:bidi="fa-IR"/>
        </w:rPr>
        <w:t>. از آنجا که همه عوامل</w:t>
      </w:r>
      <w:r w:rsidRPr="008E0E3A">
        <w:rPr>
          <w:rtl/>
          <w:lang w:bidi="fa-IR"/>
        </w:rPr>
        <w:t xml:space="preserve"> </w:t>
      </w:r>
      <w:r>
        <w:rPr>
          <w:rtl/>
          <w:lang w:bidi="fa-IR"/>
        </w:rPr>
        <w:t>در ا</w:t>
      </w:r>
      <w:r>
        <w:rPr>
          <w:rFonts w:hint="cs"/>
          <w:rtl/>
          <w:lang w:bidi="fa-IR"/>
        </w:rPr>
        <w:t>ین</w:t>
      </w:r>
      <w:r>
        <w:rPr>
          <w:rtl/>
          <w:lang w:bidi="fa-IR"/>
        </w:rPr>
        <w:t xml:space="preserve"> مقاله</w:t>
      </w:r>
      <w:r w:rsidRPr="008E0E3A">
        <w:rPr>
          <w:rFonts w:hint="cs"/>
          <w:rtl/>
          <w:lang w:bidi="fa-IR"/>
        </w:rPr>
        <w:t xml:space="preserve"> </w:t>
      </w:r>
      <w:r>
        <w:rPr>
          <w:rFonts w:hint="cs"/>
          <w:rtl/>
          <w:lang w:bidi="fa-IR"/>
        </w:rPr>
        <w:t>تست</w:t>
      </w:r>
      <w:r>
        <w:rPr>
          <w:rtl/>
          <w:lang w:bidi="fa-IR"/>
        </w:rPr>
        <w:t xml:space="preserve"> شده</w:t>
      </w:r>
      <w:r>
        <w:rPr>
          <w:rFonts w:hint="cs"/>
          <w:rtl/>
          <w:lang w:bidi="fa-IR"/>
        </w:rPr>
        <w:t xml:space="preserve"> سهامداران</w:t>
      </w:r>
      <w:r>
        <w:rPr>
          <w:rtl/>
          <w:lang w:bidi="fa-IR"/>
        </w:rPr>
        <w:t xml:space="preserve"> </w:t>
      </w:r>
      <w:r>
        <w:rPr>
          <w:rFonts w:hint="cs"/>
          <w:rtl/>
          <w:lang w:bidi="fa-IR"/>
        </w:rPr>
        <w:t>و</w:t>
      </w:r>
      <w:r>
        <w:rPr>
          <w:rtl/>
          <w:lang w:bidi="fa-IR"/>
        </w:rPr>
        <w:t>، سا</w:t>
      </w:r>
      <w:r>
        <w:rPr>
          <w:rFonts w:hint="cs"/>
          <w:rtl/>
          <w:lang w:bidi="fa-IR"/>
        </w:rPr>
        <w:t>یر</w:t>
      </w:r>
      <w:r>
        <w:rPr>
          <w:rtl/>
          <w:lang w:bidi="fa-IR"/>
        </w:rPr>
        <w:t xml:space="preserve"> ذ</w:t>
      </w:r>
      <w:r>
        <w:rPr>
          <w:rFonts w:hint="cs"/>
          <w:rtl/>
          <w:lang w:bidi="fa-IR"/>
        </w:rPr>
        <w:t>ینفعان باید</w:t>
      </w:r>
      <w:r>
        <w:rPr>
          <w:rtl/>
          <w:lang w:bidi="fa-IR"/>
        </w:rPr>
        <w:t xml:space="preserve"> اولو</w:t>
      </w:r>
      <w:r>
        <w:rPr>
          <w:rFonts w:hint="cs"/>
          <w:rtl/>
          <w:lang w:bidi="fa-IR"/>
        </w:rPr>
        <w:t>یت</w:t>
      </w:r>
      <w:r>
        <w:rPr>
          <w:rtl/>
          <w:lang w:bidi="fa-IR"/>
        </w:rPr>
        <w:t xml:space="preserve"> از بخش دولت</w:t>
      </w:r>
      <w:r>
        <w:rPr>
          <w:rFonts w:hint="cs"/>
          <w:rtl/>
          <w:lang w:bidi="fa-IR"/>
        </w:rPr>
        <w:t>ی</w:t>
      </w:r>
      <w:r>
        <w:rPr>
          <w:rtl/>
          <w:lang w:bidi="fa-IR"/>
        </w:rPr>
        <w:t xml:space="preserve"> </w:t>
      </w:r>
      <w:r>
        <w:rPr>
          <w:rFonts w:hint="cs"/>
          <w:rtl/>
          <w:lang w:bidi="fa-IR"/>
        </w:rPr>
        <w:t>یاد</w:t>
      </w:r>
      <w:r>
        <w:rPr>
          <w:rtl/>
          <w:lang w:bidi="fa-IR"/>
        </w:rPr>
        <w:t xml:space="preserve"> بگ</w:t>
      </w:r>
      <w:r>
        <w:rPr>
          <w:rFonts w:hint="cs"/>
          <w:rtl/>
          <w:lang w:bidi="fa-IR"/>
        </w:rPr>
        <w:t>یرند</w:t>
      </w:r>
      <w:r>
        <w:rPr>
          <w:rtl/>
          <w:lang w:bidi="fa-IR"/>
        </w:rPr>
        <w:t>. ا</w:t>
      </w:r>
      <w:r>
        <w:rPr>
          <w:rFonts w:hint="cs"/>
          <w:rtl/>
          <w:lang w:bidi="fa-IR"/>
        </w:rPr>
        <w:t>ین</w:t>
      </w:r>
      <w:r>
        <w:rPr>
          <w:rtl/>
          <w:lang w:bidi="fa-IR"/>
        </w:rPr>
        <w:t xml:space="preserve"> </w:t>
      </w:r>
      <w:r>
        <w:rPr>
          <w:rFonts w:hint="cs"/>
          <w:rtl/>
          <w:lang w:bidi="fa-IR"/>
        </w:rPr>
        <w:t>یک کمک</w:t>
      </w:r>
      <w:r>
        <w:rPr>
          <w:rtl/>
          <w:lang w:bidi="fa-IR"/>
        </w:rPr>
        <w:t xml:space="preserve"> به جلسه موثر و کارآمد از نوع</w:t>
      </w:r>
      <w:r>
        <w:rPr>
          <w:lang w:bidi="fa-IR"/>
        </w:rPr>
        <w:t xml:space="preserve"> </w:t>
      </w:r>
      <w:r>
        <w:rPr>
          <w:rFonts w:hint="cs"/>
          <w:rtl/>
          <w:lang w:bidi="fa-IR"/>
        </w:rPr>
        <w:t>پروژه</w:t>
      </w:r>
      <w:r>
        <w:rPr>
          <w:rtl/>
          <w:lang w:bidi="fa-IR"/>
        </w:rPr>
        <w:t xml:space="preserve"> ها</w:t>
      </w:r>
      <w:r>
        <w:rPr>
          <w:rFonts w:hint="cs"/>
          <w:rtl/>
          <w:lang w:bidi="fa-IR"/>
        </w:rPr>
        <w:t>ی</w:t>
      </w:r>
      <w:r>
        <w:rPr>
          <w:rtl/>
          <w:lang w:bidi="fa-IR"/>
        </w:rPr>
        <w:t xml:space="preserve"> ساخت و ساز</w:t>
      </w:r>
      <w:r w:rsidRPr="008E0E3A">
        <w:rPr>
          <w:lang w:bidi="fa-IR"/>
        </w:rPr>
        <w:t xml:space="preserve"> </w:t>
      </w:r>
      <w:r>
        <w:rPr>
          <w:lang w:bidi="fa-IR"/>
        </w:rPr>
        <w:t>PPP</w:t>
      </w:r>
      <w:r>
        <w:rPr>
          <w:rFonts w:hint="cs"/>
          <w:rtl/>
          <w:lang w:bidi="fa-IR"/>
        </w:rPr>
        <w:t xml:space="preserve">می باشد. </w:t>
      </w:r>
    </w:p>
    <w:p w:rsidR="00C25D97" w:rsidRDefault="005131C9" w:rsidP="00BB5178">
      <w:pPr>
        <w:rPr>
          <w:rFonts w:hint="cs"/>
          <w:rtl/>
          <w:lang w:bidi="fa-IR"/>
        </w:rPr>
      </w:pPr>
      <w:r>
        <w:rPr>
          <w:rFonts w:hint="cs"/>
          <w:rtl/>
          <w:lang w:bidi="fa-IR"/>
        </w:rPr>
        <w:t>نمونه پرسشنامه:</w:t>
      </w:r>
    </w:p>
    <w:p w:rsidR="005131C9" w:rsidRDefault="005131C9" w:rsidP="00BB5178">
      <w:pPr>
        <w:rPr>
          <w:rFonts w:hint="cs"/>
          <w:rtl/>
          <w:lang w:bidi="fa-IR"/>
        </w:rPr>
      </w:pPr>
      <w:r>
        <w:rPr>
          <w:rFonts w:hint="cs"/>
          <w:rtl/>
          <w:lang w:bidi="fa-IR"/>
        </w:rPr>
        <w:t xml:space="preserve">لطفا به سولات زیر بر اساس تجربیات شخصی خود جواب دهید. (در پروژه </w:t>
      </w:r>
      <w:proofErr w:type="spellStart"/>
      <w:r>
        <w:rPr>
          <w:lang w:bidi="fa-IR"/>
        </w:rPr>
        <w:t>ppp</w:t>
      </w:r>
      <w:proofErr w:type="spellEnd"/>
      <w:r>
        <w:rPr>
          <w:rFonts w:hint="cs"/>
          <w:rtl/>
          <w:lang w:bidi="fa-IR"/>
        </w:rPr>
        <w:t xml:space="preserve"> که در هنگ کنگ در آن شرکت کرده اید.):</w:t>
      </w:r>
    </w:p>
    <w:p w:rsidR="00BF11BF" w:rsidRDefault="00BF11BF" w:rsidP="00BF11BF">
      <w:pPr>
        <w:jc w:val="center"/>
        <w:rPr>
          <w:rtl/>
          <w:lang w:bidi="fa-IR"/>
        </w:rPr>
      </w:pPr>
      <w:r>
        <w:rPr>
          <w:rFonts w:hint="cs"/>
          <w:noProof/>
          <w:rtl/>
        </w:rPr>
        <w:lastRenderedPageBreak/>
        <w:drawing>
          <wp:inline distT="0" distB="0" distL="0" distR="0">
            <wp:extent cx="5057775" cy="5086350"/>
            <wp:effectExtent l="19050" t="0" r="952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9" cstate="print"/>
                    <a:srcRect/>
                    <a:stretch>
                      <a:fillRect/>
                    </a:stretch>
                  </pic:blipFill>
                  <pic:spPr bwMode="auto">
                    <a:xfrm>
                      <a:off x="0" y="0"/>
                      <a:ext cx="5057775" cy="5086350"/>
                    </a:xfrm>
                    <a:prstGeom prst="rect">
                      <a:avLst/>
                    </a:prstGeom>
                    <a:noFill/>
                    <a:ln w="9525">
                      <a:noFill/>
                      <a:miter lim="800000"/>
                      <a:headEnd/>
                      <a:tailEnd/>
                    </a:ln>
                  </pic:spPr>
                </pic:pic>
              </a:graphicData>
            </a:graphic>
          </wp:inline>
        </w:drawing>
      </w:r>
    </w:p>
    <w:p w:rsidR="005131C9" w:rsidRDefault="00BF11BF" w:rsidP="00BF11BF">
      <w:pPr>
        <w:tabs>
          <w:tab w:val="left" w:pos="1605"/>
        </w:tabs>
        <w:jc w:val="center"/>
        <w:rPr>
          <w:rFonts w:hint="cs"/>
          <w:rtl/>
          <w:lang w:bidi="fa-IR"/>
        </w:rPr>
      </w:pPr>
      <w:r>
        <w:rPr>
          <w:rFonts w:hint="cs"/>
          <w:noProof/>
          <w:rtl/>
        </w:rPr>
        <w:lastRenderedPageBreak/>
        <w:drawing>
          <wp:inline distT="0" distB="0" distL="0" distR="0">
            <wp:extent cx="5057775" cy="3505200"/>
            <wp:effectExtent l="1905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0" cstate="print"/>
                    <a:srcRect/>
                    <a:stretch>
                      <a:fillRect/>
                    </a:stretch>
                  </pic:blipFill>
                  <pic:spPr bwMode="auto">
                    <a:xfrm>
                      <a:off x="0" y="0"/>
                      <a:ext cx="5057775" cy="3505200"/>
                    </a:xfrm>
                    <a:prstGeom prst="rect">
                      <a:avLst/>
                    </a:prstGeom>
                    <a:noFill/>
                    <a:ln w="9525">
                      <a:noFill/>
                      <a:miter lim="800000"/>
                      <a:headEnd/>
                      <a:tailEnd/>
                    </a:ln>
                  </pic:spPr>
                </pic:pic>
              </a:graphicData>
            </a:graphic>
          </wp:inline>
        </w:drawing>
      </w:r>
    </w:p>
    <w:p w:rsidR="00BF11BF" w:rsidRDefault="00BF11BF" w:rsidP="00BF11BF">
      <w:pPr>
        <w:tabs>
          <w:tab w:val="left" w:pos="1605"/>
        </w:tabs>
        <w:rPr>
          <w:rFonts w:hint="cs"/>
          <w:rtl/>
          <w:lang w:bidi="fa-IR"/>
        </w:rPr>
      </w:pPr>
      <w:r>
        <w:rPr>
          <w:rFonts w:hint="cs"/>
          <w:rtl/>
          <w:lang w:bidi="fa-IR"/>
        </w:rPr>
        <w:t>روابط ضمیمه:</w:t>
      </w:r>
    </w:p>
    <w:p w:rsidR="00BF11BF" w:rsidRDefault="00BF11BF" w:rsidP="00BF11BF">
      <w:pPr>
        <w:tabs>
          <w:tab w:val="left" w:pos="1605"/>
        </w:tabs>
        <w:rPr>
          <w:rFonts w:hint="cs"/>
          <w:rtl/>
          <w:lang w:bidi="fa-IR"/>
        </w:rPr>
      </w:pPr>
    </w:p>
    <w:p w:rsidR="00BF11BF" w:rsidRDefault="00BF11BF" w:rsidP="00BF11BF">
      <w:pPr>
        <w:tabs>
          <w:tab w:val="left" w:pos="1605"/>
        </w:tabs>
        <w:rPr>
          <w:rFonts w:hint="cs"/>
          <w:rtl/>
          <w:lang w:bidi="fa-IR"/>
        </w:rPr>
      </w:pPr>
      <w:r>
        <w:rPr>
          <w:rFonts w:hint="cs"/>
          <w:rtl/>
          <w:lang w:bidi="fa-IR"/>
        </w:rPr>
        <w:t>رابطه 6:</w:t>
      </w:r>
    </w:p>
    <w:p w:rsidR="00BF11BF" w:rsidRDefault="00BF11BF" w:rsidP="00BF11BF">
      <w:pPr>
        <w:tabs>
          <w:tab w:val="left" w:pos="1605"/>
        </w:tabs>
        <w:rPr>
          <w:rFonts w:hint="cs"/>
          <w:rtl/>
          <w:lang w:bidi="fa-IR"/>
        </w:rPr>
      </w:pPr>
      <w:r>
        <w:rPr>
          <w:rFonts w:hint="cs"/>
          <w:noProof/>
          <w:rtl/>
        </w:rPr>
        <w:drawing>
          <wp:inline distT="0" distB="0" distL="0" distR="0">
            <wp:extent cx="4943475" cy="800100"/>
            <wp:effectExtent l="1905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1" cstate="print"/>
                    <a:srcRect/>
                    <a:stretch>
                      <a:fillRect/>
                    </a:stretch>
                  </pic:blipFill>
                  <pic:spPr bwMode="auto">
                    <a:xfrm>
                      <a:off x="0" y="0"/>
                      <a:ext cx="4943475" cy="800100"/>
                    </a:xfrm>
                    <a:prstGeom prst="rect">
                      <a:avLst/>
                    </a:prstGeom>
                    <a:noFill/>
                    <a:ln w="9525">
                      <a:noFill/>
                      <a:miter lim="800000"/>
                      <a:headEnd/>
                      <a:tailEnd/>
                    </a:ln>
                  </pic:spPr>
                </pic:pic>
              </a:graphicData>
            </a:graphic>
          </wp:inline>
        </w:drawing>
      </w:r>
    </w:p>
    <w:p w:rsidR="00BF11BF" w:rsidRDefault="00BF11BF" w:rsidP="00BF11BF">
      <w:pPr>
        <w:tabs>
          <w:tab w:val="left" w:pos="1605"/>
        </w:tabs>
        <w:rPr>
          <w:rFonts w:hint="cs"/>
          <w:rtl/>
          <w:lang w:bidi="fa-IR"/>
        </w:rPr>
      </w:pPr>
      <w:r>
        <w:rPr>
          <w:rFonts w:hint="cs"/>
          <w:rtl/>
          <w:lang w:bidi="fa-IR"/>
        </w:rPr>
        <w:t>رابطه 7:</w:t>
      </w:r>
    </w:p>
    <w:p w:rsidR="00BF11BF" w:rsidRDefault="00BF11BF" w:rsidP="00BF11BF">
      <w:pPr>
        <w:tabs>
          <w:tab w:val="left" w:pos="1605"/>
        </w:tabs>
        <w:jc w:val="left"/>
        <w:rPr>
          <w:rFonts w:hint="cs"/>
          <w:rtl/>
          <w:lang w:bidi="fa-IR"/>
        </w:rPr>
      </w:pPr>
      <w:r>
        <w:rPr>
          <w:rFonts w:hint="cs"/>
          <w:noProof/>
          <w:rtl/>
        </w:rPr>
        <w:drawing>
          <wp:inline distT="0" distB="0" distL="0" distR="0">
            <wp:extent cx="5133975" cy="638175"/>
            <wp:effectExtent l="19050" t="0" r="9525"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2" cstate="print"/>
                    <a:srcRect/>
                    <a:stretch>
                      <a:fillRect/>
                    </a:stretch>
                  </pic:blipFill>
                  <pic:spPr bwMode="auto">
                    <a:xfrm>
                      <a:off x="0" y="0"/>
                      <a:ext cx="5133975" cy="638175"/>
                    </a:xfrm>
                    <a:prstGeom prst="rect">
                      <a:avLst/>
                    </a:prstGeom>
                    <a:noFill/>
                    <a:ln w="9525">
                      <a:noFill/>
                      <a:miter lim="800000"/>
                      <a:headEnd/>
                      <a:tailEnd/>
                    </a:ln>
                  </pic:spPr>
                </pic:pic>
              </a:graphicData>
            </a:graphic>
          </wp:inline>
        </w:drawing>
      </w:r>
    </w:p>
    <w:p w:rsidR="00BF11BF" w:rsidRDefault="00BF11BF" w:rsidP="00BF11BF">
      <w:pPr>
        <w:tabs>
          <w:tab w:val="left" w:pos="1605"/>
        </w:tabs>
        <w:rPr>
          <w:rFonts w:hint="cs"/>
          <w:rtl/>
          <w:lang w:bidi="fa-IR"/>
        </w:rPr>
      </w:pPr>
      <w:r>
        <w:rPr>
          <w:rFonts w:hint="cs"/>
          <w:rtl/>
          <w:lang w:bidi="fa-IR"/>
        </w:rPr>
        <w:t>رابطه 8:</w:t>
      </w:r>
    </w:p>
    <w:p w:rsidR="00BF11BF" w:rsidRDefault="00BF11BF" w:rsidP="00BF11BF">
      <w:pPr>
        <w:tabs>
          <w:tab w:val="left" w:pos="1605"/>
        </w:tabs>
        <w:rPr>
          <w:rFonts w:hint="cs"/>
          <w:rtl/>
          <w:lang w:bidi="fa-IR"/>
        </w:rPr>
      </w:pPr>
    </w:p>
    <w:p w:rsidR="00BF11BF" w:rsidRDefault="00BF11BF" w:rsidP="00BF11BF">
      <w:pPr>
        <w:tabs>
          <w:tab w:val="left" w:pos="1605"/>
        </w:tabs>
        <w:rPr>
          <w:rFonts w:hint="cs"/>
          <w:noProof/>
          <w:rtl/>
        </w:rPr>
      </w:pPr>
    </w:p>
    <w:p w:rsidR="00BF11BF" w:rsidRDefault="00BF11BF" w:rsidP="00BF11BF">
      <w:pPr>
        <w:tabs>
          <w:tab w:val="left" w:pos="1605"/>
        </w:tabs>
        <w:rPr>
          <w:rtl/>
          <w:lang w:bidi="fa-IR"/>
        </w:rPr>
      </w:pPr>
      <w:r>
        <w:rPr>
          <w:rFonts w:hint="cs"/>
          <w:noProof/>
          <w:rtl/>
        </w:rPr>
        <w:drawing>
          <wp:inline distT="0" distB="0" distL="0" distR="0">
            <wp:extent cx="5400675" cy="752475"/>
            <wp:effectExtent l="1905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cstate="print"/>
                    <a:srcRect/>
                    <a:stretch>
                      <a:fillRect/>
                    </a:stretch>
                  </pic:blipFill>
                  <pic:spPr bwMode="auto">
                    <a:xfrm>
                      <a:off x="0" y="0"/>
                      <a:ext cx="5400675" cy="752475"/>
                    </a:xfrm>
                    <a:prstGeom prst="rect">
                      <a:avLst/>
                    </a:prstGeom>
                    <a:noFill/>
                    <a:ln w="9525">
                      <a:noFill/>
                      <a:miter lim="800000"/>
                      <a:headEnd/>
                      <a:tailEnd/>
                    </a:ln>
                  </pic:spPr>
                </pic:pic>
              </a:graphicData>
            </a:graphic>
          </wp:inline>
        </w:drawing>
      </w:r>
    </w:p>
    <w:p w:rsidR="00BF11BF" w:rsidRDefault="00BF11BF" w:rsidP="00BF11BF">
      <w:pPr>
        <w:tabs>
          <w:tab w:val="left" w:pos="1605"/>
        </w:tabs>
        <w:rPr>
          <w:rFonts w:hint="cs"/>
          <w:rtl/>
          <w:lang w:bidi="fa-IR"/>
        </w:rPr>
      </w:pPr>
      <w:r>
        <w:rPr>
          <w:rFonts w:hint="cs"/>
          <w:rtl/>
          <w:lang w:bidi="fa-IR"/>
        </w:rPr>
        <w:t>رابطه 9:</w:t>
      </w:r>
    </w:p>
    <w:p w:rsidR="00BF11BF" w:rsidRDefault="00BF11BF" w:rsidP="00BF11BF">
      <w:pPr>
        <w:ind w:firstLine="720"/>
        <w:rPr>
          <w:rFonts w:hint="cs"/>
          <w:rtl/>
          <w:lang w:bidi="fa-IR"/>
        </w:rPr>
      </w:pPr>
      <w:r>
        <w:rPr>
          <w:rFonts w:hint="cs"/>
          <w:noProof/>
          <w:rtl/>
        </w:rPr>
        <w:drawing>
          <wp:inline distT="0" distB="0" distL="0" distR="0">
            <wp:extent cx="5095875" cy="742950"/>
            <wp:effectExtent l="19050" t="0" r="9525"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4" cstate="print"/>
                    <a:srcRect/>
                    <a:stretch>
                      <a:fillRect/>
                    </a:stretch>
                  </pic:blipFill>
                  <pic:spPr bwMode="auto">
                    <a:xfrm>
                      <a:off x="0" y="0"/>
                      <a:ext cx="5095875" cy="742950"/>
                    </a:xfrm>
                    <a:prstGeom prst="rect">
                      <a:avLst/>
                    </a:prstGeom>
                    <a:noFill/>
                    <a:ln w="9525">
                      <a:noFill/>
                      <a:miter lim="800000"/>
                      <a:headEnd/>
                      <a:tailEnd/>
                    </a:ln>
                  </pic:spPr>
                </pic:pic>
              </a:graphicData>
            </a:graphic>
          </wp:inline>
        </w:drawing>
      </w:r>
    </w:p>
    <w:p w:rsidR="00BF11BF" w:rsidRPr="00BF11BF" w:rsidRDefault="00BF11BF" w:rsidP="00BF11BF">
      <w:pPr>
        <w:ind w:firstLine="720"/>
        <w:rPr>
          <w:rFonts w:hint="cs"/>
          <w:rtl/>
          <w:lang w:bidi="fa-IR"/>
        </w:rPr>
      </w:pPr>
    </w:p>
    <w:sectPr w:rsidR="00BF11BF" w:rsidRPr="00BF11BF" w:rsidSect="00DD4C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dvTTb8864ccf.B">
    <w:altName w:val="Arial"/>
    <w:panose1 w:val="00000000000000000000"/>
    <w:charset w:val="00"/>
    <w:family w:val="swiss"/>
    <w:notTrueType/>
    <w:pitch w:val="default"/>
    <w:sig w:usb0="00000003" w:usb1="00000000" w:usb2="00000000" w:usb3="00000000" w:csb0="00000001" w:csb1="00000000"/>
  </w:font>
  <w:font w:name="AdvTT50a2f13e.I">
    <w:altName w:val="Times New Roman"/>
    <w:panose1 w:val="00000000000000000000"/>
    <w:charset w:val="00"/>
    <w:family w:val="roman"/>
    <w:notTrueType/>
    <w:pitch w:val="default"/>
    <w:sig w:usb0="00000003" w:usb1="00000000" w:usb2="00000000" w:usb3="00000000" w:csb0="00000001" w:csb1="00000000"/>
  </w:font>
  <w:font w:name="AdvTT6120e2aa">
    <w:altName w:val="Times New Roman"/>
    <w:panose1 w:val="00000000000000000000"/>
    <w:charset w:val="00"/>
    <w:family w:val="roman"/>
    <w:notTrueType/>
    <w:pitch w:val="default"/>
    <w:sig w:usb0="00000003" w:usb1="00000000" w:usb2="00000000" w:usb3="00000000" w:csb0="00000001" w:csb1="00000000"/>
  </w:font>
  <w:font w:name="AdvTT6120e2aa+20">
    <w:altName w:val="Times New Roman"/>
    <w:panose1 w:val="00000000000000000000"/>
    <w:charset w:val="00"/>
    <w:family w:val="auto"/>
    <w:notTrueType/>
    <w:pitch w:val="default"/>
    <w:sig w:usb0="00000003" w:usb1="00000000" w:usb2="00000000" w:usb3="00000000" w:csb0="00000001" w:csb1="00000000"/>
  </w:font>
  <w:font w:name="AdvTT6120e2aa+22">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479B"/>
    <w:multiLevelType w:val="hybridMultilevel"/>
    <w:tmpl w:val="8744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B4CCD"/>
    <w:multiLevelType w:val="hybridMultilevel"/>
    <w:tmpl w:val="3180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653702"/>
    <w:multiLevelType w:val="hybridMultilevel"/>
    <w:tmpl w:val="B608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E6128"/>
    <w:multiLevelType w:val="hybridMultilevel"/>
    <w:tmpl w:val="CB52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B358F"/>
    <w:multiLevelType w:val="hybridMultilevel"/>
    <w:tmpl w:val="AFFA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20"/>
  <w:characterSpacingControl w:val="doNotCompress"/>
  <w:compat/>
  <w:rsids>
    <w:rsidRoot w:val="004923D9"/>
    <w:rsid w:val="00012C5D"/>
    <w:rsid w:val="00020945"/>
    <w:rsid w:val="000231A3"/>
    <w:rsid w:val="00040656"/>
    <w:rsid w:val="0004341B"/>
    <w:rsid w:val="00045E8F"/>
    <w:rsid w:val="00063CC0"/>
    <w:rsid w:val="00075B8A"/>
    <w:rsid w:val="000C0A39"/>
    <w:rsid w:val="000C1105"/>
    <w:rsid w:val="000C4ACF"/>
    <w:rsid w:val="001231DF"/>
    <w:rsid w:val="001C55AC"/>
    <w:rsid w:val="001C5D33"/>
    <w:rsid w:val="001E786D"/>
    <w:rsid w:val="00222846"/>
    <w:rsid w:val="00263C0B"/>
    <w:rsid w:val="00284409"/>
    <w:rsid w:val="002A5234"/>
    <w:rsid w:val="002A6D2D"/>
    <w:rsid w:val="002D3A19"/>
    <w:rsid w:val="002F38D0"/>
    <w:rsid w:val="00306687"/>
    <w:rsid w:val="00361C3F"/>
    <w:rsid w:val="0037190C"/>
    <w:rsid w:val="00376427"/>
    <w:rsid w:val="003D4BF0"/>
    <w:rsid w:val="003E1159"/>
    <w:rsid w:val="003F6919"/>
    <w:rsid w:val="004230D1"/>
    <w:rsid w:val="004524FD"/>
    <w:rsid w:val="00461316"/>
    <w:rsid w:val="00482AE4"/>
    <w:rsid w:val="004923D9"/>
    <w:rsid w:val="004A54A0"/>
    <w:rsid w:val="004B5857"/>
    <w:rsid w:val="004B5AB6"/>
    <w:rsid w:val="004C2FC5"/>
    <w:rsid w:val="004D1F3D"/>
    <w:rsid w:val="004D4EBE"/>
    <w:rsid w:val="004F56D1"/>
    <w:rsid w:val="005131C9"/>
    <w:rsid w:val="0055752F"/>
    <w:rsid w:val="005C738D"/>
    <w:rsid w:val="00650511"/>
    <w:rsid w:val="00667451"/>
    <w:rsid w:val="006847EF"/>
    <w:rsid w:val="00695D85"/>
    <w:rsid w:val="006B08EB"/>
    <w:rsid w:val="006D37C6"/>
    <w:rsid w:val="00740898"/>
    <w:rsid w:val="007461B2"/>
    <w:rsid w:val="007512DD"/>
    <w:rsid w:val="00783E86"/>
    <w:rsid w:val="007C43F8"/>
    <w:rsid w:val="007D2355"/>
    <w:rsid w:val="00806209"/>
    <w:rsid w:val="008179C4"/>
    <w:rsid w:val="00830948"/>
    <w:rsid w:val="00853A73"/>
    <w:rsid w:val="00862425"/>
    <w:rsid w:val="00883A90"/>
    <w:rsid w:val="008842C9"/>
    <w:rsid w:val="008B3A8A"/>
    <w:rsid w:val="008C64BE"/>
    <w:rsid w:val="008E0E3A"/>
    <w:rsid w:val="008F035B"/>
    <w:rsid w:val="008F127C"/>
    <w:rsid w:val="00912DAC"/>
    <w:rsid w:val="00960672"/>
    <w:rsid w:val="0097301B"/>
    <w:rsid w:val="009A62E0"/>
    <w:rsid w:val="009B086E"/>
    <w:rsid w:val="009B19FE"/>
    <w:rsid w:val="009E14BE"/>
    <w:rsid w:val="00AA52E7"/>
    <w:rsid w:val="00AA574F"/>
    <w:rsid w:val="00AB1CDF"/>
    <w:rsid w:val="00AC2ED1"/>
    <w:rsid w:val="00AD7A99"/>
    <w:rsid w:val="00AE1ABA"/>
    <w:rsid w:val="00AF57FB"/>
    <w:rsid w:val="00B06BF7"/>
    <w:rsid w:val="00B434AA"/>
    <w:rsid w:val="00B769FC"/>
    <w:rsid w:val="00B8230F"/>
    <w:rsid w:val="00B92C0D"/>
    <w:rsid w:val="00B969AC"/>
    <w:rsid w:val="00BA024E"/>
    <w:rsid w:val="00BA3949"/>
    <w:rsid w:val="00BB5178"/>
    <w:rsid w:val="00BF11BF"/>
    <w:rsid w:val="00BF72C5"/>
    <w:rsid w:val="00C159B1"/>
    <w:rsid w:val="00C25D97"/>
    <w:rsid w:val="00C663E7"/>
    <w:rsid w:val="00C943C0"/>
    <w:rsid w:val="00CE2CB3"/>
    <w:rsid w:val="00CF4805"/>
    <w:rsid w:val="00D407F3"/>
    <w:rsid w:val="00D65725"/>
    <w:rsid w:val="00D6699C"/>
    <w:rsid w:val="00DD4CE1"/>
    <w:rsid w:val="00E616B1"/>
    <w:rsid w:val="00E7680C"/>
    <w:rsid w:val="00EB254D"/>
    <w:rsid w:val="00F078EF"/>
    <w:rsid w:val="00F247AE"/>
    <w:rsid w:val="00F24824"/>
    <w:rsid w:val="00F2652A"/>
    <w:rsid w:val="00F2698A"/>
    <w:rsid w:val="00F348FA"/>
    <w:rsid w:val="00F51FE9"/>
    <w:rsid w:val="00F62322"/>
    <w:rsid w:val="00F81200"/>
    <w:rsid w:val="00F970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D9"/>
    <w:pPr>
      <w:bidi/>
      <w:spacing w:line="360" w:lineRule="auto"/>
      <w:jc w:val="both"/>
    </w:pPr>
    <w:rPr>
      <w:rFonts w:asciiTheme="majorBidi" w:hAnsiTheme="majorBidi" w:cs="B Nazanin"/>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38D"/>
    <w:pPr>
      <w:ind w:left="720"/>
      <w:contextualSpacing/>
    </w:pPr>
  </w:style>
  <w:style w:type="paragraph" w:styleId="BalloonText">
    <w:name w:val="Balloon Text"/>
    <w:basedOn w:val="Normal"/>
    <w:link w:val="BalloonTextChar"/>
    <w:uiPriority w:val="99"/>
    <w:semiHidden/>
    <w:unhideWhenUsed/>
    <w:rsid w:val="0088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319">
      <w:bodyDiv w:val="1"/>
      <w:marLeft w:val="0"/>
      <w:marRight w:val="0"/>
      <w:marTop w:val="0"/>
      <w:marBottom w:val="0"/>
      <w:divBdr>
        <w:top w:val="none" w:sz="0" w:space="0" w:color="auto"/>
        <w:left w:val="none" w:sz="0" w:space="0" w:color="auto"/>
        <w:bottom w:val="none" w:sz="0" w:space="0" w:color="auto"/>
        <w:right w:val="none" w:sz="0" w:space="0" w:color="auto"/>
      </w:divBdr>
      <w:divsChild>
        <w:div w:id="358698520">
          <w:marLeft w:val="0"/>
          <w:marRight w:val="0"/>
          <w:marTop w:val="0"/>
          <w:marBottom w:val="0"/>
          <w:divBdr>
            <w:top w:val="none" w:sz="0" w:space="0" w:color="auto"/>
            <w:left w:val="none" w:sz="0" w:space="0" w:color="auto"/>
            <w:bottom w:val="none" w:sz="0" w:space="0" w:color="auto"/>
            <w:right w:val="none" w:sz="0" w:space="0" w:color="auto"/>
          </w:divBdr>
          <w:divsChild>
            <w:div w:id="17237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314">
      <w:bodyDiv w:val="1"/>
      <w:marLeft w:val="0"/>
      <w:marRight w:val="0"/>
      <w:marTop w:val="0"/>
      <w:marBottom w:val="0"/>
      <w:divBdr>
        <w:top w:val="none" w:sz="0" w:space="0" w:color="auto"/>
        <w:left w:val="none" w:sz="0" w:space="0" w:color="auto"/>
        <w:bottom w:val="none" w:sz="0" w:space="0" w:color="auto"/>
        <w:right w:val="none" w:sz="0" w:space="0" w:color="auto"/>
      </w:divBdr>
      <w:divsChild>
        <w:div w:id="103773506">
          <w:marLeft w:val="0"/>
          <w:marRight w:val="0"/>
          <w:marTop w:val="0"/>
          <w:marBottom w:val="0"/>
          <w:divBdr>
            <w:top w:val="none" w:sz="0" w:space="0" w:color="auto"/>
            <w:left w:val="none" w:sz="0" w:space="0" w:color="auto"/>
            <w:bottom w:val="none" w:sz="0" w:space="0" w:color="auto"/>
            <w:right w:val="none" w:sz="0" w:space="0" w:color="auto"/>
          </w:divBdr>
          <w:divsChild>
            <w:div w:id="1676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5856">
      <w:bodyDiv w:val="1"/>
      <w:marLeft w:val="0"/>
      <w:marRight w:val="0"/>
      <w:marTop w:val="0"/>
      <w:marBottom w:val="0"/>
      <w:divBdr>
        <w:top w:val="none" w:sz="0" w:space="0" w:color="auto"/>
        <w:left w:val="none" w:sz="0" w:space="0" w:color="auto"/>
        <w:bottom w:val="none" w:sz="0" w:space="0" w:color="auto"/>
        <w:right w:val="none" w:sz="0" w:space="0" w:color="auto"/>
      </w:divBdr>
      <w:divsChild>
        <w:div w:id="286279842">
          <w:marLeft w:val="0"/>
          <w:marRight w:val="0"/>
          <w:marTop w:val="0"/>
          <w:marBottom w:val="0"/>
          <w:divBdr>
            <w:top w:val="none" w:sz="0" w:space="0" w:color="auto"/>
            <w:left w:val="none" w:sz="0" w:space="0" w:color="auto"/>
            <w:bottom w:val="none" w:sz="0" w:space="0" w:color="auto"/>
            <w:right w:val="none" w:sz="0" w:space="0" w:color="auto"/>
          </w:divBdr>
          <w:divsChild>
            <w:div w:id="14649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62194">
      <w:bodyDiv w:val="1"/>
      <w:marLeft w:val="0"/>
      <w:marRight w:val="0"/>
      <w:marTop w:val="0"/>
      <w:marBottom w:val="0"/>
      <w:divBdr>
        <w:top w:val="none" w:sz="0" w:space="0" w:color="auto"/>
        <w:left w:val="none" w:sz="0" w:space="0" w:color="auto"/>
        <w:bottom w:val="none" w:sz="0" w:space="0" w:color="auto"/>
        <w:right w:val="none" w:sz="0" w:space="0" w:color="auto"/>
      </w:divBdr>
      <w:divsChild>
        <w:div w:id="590627034">
          <w:marLeft w:val="0"/>
          <w:marRight w:val="0"/>
          <w:marTop w:val="0"/>
          <w:marBottom w:val="0"/>
          <w:divBdr>
            <w:top w:val="none" w:sz="0" w:space="0" w:color="auto"/>
            <w:left w:val="none" w:sz="0" w:space="0" w:color="auto"/>
            <w:bottom w:val="none" w:sz="0" w:space="0" w:color="auto"/>
            <w:right w:val="none" w:sz="0" w:space="0" w:color="auto"/>
          </w:divBdr>
          <w:divsChild>
            <w:div w:id="1690788128">
              <w:marLeft w:val="0"/>
              <w:marRight w:val="0"/>
              <w:marTop w:val="0"/>
              <w:marBottom w:val="0"/>
              <w:divBdr>
                <w:top w:val="none" w:sz="0" w:space="0" w:color="auto"/>
                <w:left w:val="none" w:sz="0" w:space="0" w:color="auto"/>
                <w:bottom w:val="none" w:sz="0" w:space="0" w:color="auto"/>
                <w:right w:val="none" w:sz="0" w:space="0" w:color="auto"/>
              </w:divBdr>
              <w:divsChild>
                <w:div w:id="655451879">
                  <w:marLeft w:val="0"/>
                  <w:marRight w:val="0"/>
                  <w:marTop w:val="0"/>
                  <w:marBottom w:val="0"/>
                  <w:divBdr>
                    <w:top w:val="none" w:sz="0" w:space="0" w:color="auto"/>
                    <w:left w:val="none" w:sz="0" w:space="0" w:color="auto"/>
                    <w:bottom w:val="none" w:sz="0" w:space="0" w:color="auto"/>
                    <w:right w:val="none" w:sz="0" w:space="0" w:color="auto"/>
                  </w:divBdr>
                  <w:divsChild>
                    <w:div w:id="908536522">
                      <w:marLeft w:val="0"/>
                      <w:marRight w:val="0"/>
                      <w:marTop w:val="0"/>
                      <w:marBottom w:val="0"/>
                      <w:divBdr>
                        <w:top w:val="none" w:sz="0" w:space="0" w:color="auto"/>
                        <w:left w:val="none" w:sz="0" w:space="0" w:color="auto"/>
                        <w:bottom w:val="none" w:sz="0" w:space="0" w:color="auto"/>
                        <w:right w:val="none" w:sz="0" w:space="0" w:color="auto"/>
                      </w:divBdr>
                      <w:divsChild>
                        <w:div w:id="97213934">
                          <w:marLeft w:val="0"/>
                          <w:marRight w:val="0"/>
                          <w:marTop w:val="0"/>
                          <w:marBottom w:val="0"/>
                          <w:divBdr>
                            <w:top w:val="none" w:sz="0" w:space="0" w:color="auto"/>
                            <w:left w:val="none" w:sz="0" w:space="0" w:color="auto"/>
                            <w:bottom w:val="none" w:sz="0" w:space="0" w:color="auto"/>
                            <w:right w:val="none" w:sz="0" w:space="0" w:color="auto"/>
                          </w:divBdr>
                          <w:divsChild>
                            <w:div w:id="501242523">
                              <w:marLeft w:val="0"/>
                              <w:marRight w:val="0"/>
                              <w:marTop w:val="0"/>
                              <w:marBottom w:val="0"/>
                              <w:divBdr>
                                <w:top w:val="none" w:sz="0" w:space="0" w:color="auto"/>
                                <w:left w:val="none" w:sz="0" w:space="0" w:color="auto"/>
                                <w:bottom w:val="none" w:sz="0" w:space="0" w:color="auto"/>
                                <w:right w:val="none" w:sz="0" w:space="0" w:color="auto"/>
                              </w:divBdr>
                              <w:divsChild>
                                <w:div w:id="1006443536">
                                  <w:marLeft w:val="0"/>
                                  <w:marRight w:val="0"/>
                                  <w:marTop w:val="0"/>
                                  <w:marBottom w:val="0"/>
                                  <w:divBdr>
                                    <w:top w:val="none" w:sz="0" w:space="0" w:color="auto"/>
                                    <w:left w:val="none" w:sz="0" w:space="0" w:color="auto"/>
                                    <w:bottom w:val="none" w:sz="0" w:space="0" w:color="auto"/>
                                    <w:right w:val="none" w:sz="0" w:space="0" w:color="auto"/>
                                  </w:divBdr>
                                  <w:divsChild>
                                    <w:div w:id="2750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256">
                          <w:marLeft w:val="0"/>
                          <w:marRight w:val="0"/>
                          <w:marTop w:val="0"/>
                          <w:marBottom w:val="0"/>
                          <w:divBdr>
                            <w:top w:val="none" w:sz="0" w:space="0" w:color="auto"/>
                            <w:left w:val="none" w:sz="0" w:space="0" w:color="auto"/>
                            <w:bottom w:val="none" w:sz="0" w:space="0" w:color="auto"/>
                            <w:right w:val="none" w:sz="0" w:space="0" w:color="auto"/>
                          </w:divBdr>
                          <w:divsChild>
                            <w:div w:id="1020011605">
                              <w:marLeft w:val="0"/>
                              <w:marRight w:val="0"/>
                              <w:marTop w:val="0"/>
                              <w:marBottom w:val="0"/>
                              <w:divBdr>
                                <w:top w:val="none" w:sz="0" w:space="0" w:color="auto"/>
                                <w:left w:val="none" w:sz="0" w:space="0" w:color="auto"/>
                                <w:bottom w:val="none" w:sz="0" w:space="0" w:color="auto"/>
                                <w:right w:val="none" w:sz="0" w:space="0" w:color="auto"/>
                              </w:divBdr>
                              <w:divsChild>
                                <w:div w:id="1783455712">
                                  <w:marLeft w:val="0"/>
                                  <w:marRight w:val="0"/>
                                  <w:marTop w:val="0"/>
                                  <w:marBottom w:val="0"/>
                                  <w:divBdr>
                                    <w:top w:val="none" w:sz="0" w:space="0" w:color="auto"/>
                                    <w:left w:val="none" w:sz="0" w:space="0" w:color="auto"/>
                                    <w:bottom w:val="none" w:sz="0" w:space="0" w:color="auto"/>
                                    <w:right w:val="none" w:sz="0" w:space="0" w:color="auto"/>
                                  </w:divBdr>
                                  <w:divsChild>
                                    <w:div w:id="1531916558">
                                      <w:marLeft w:val="0"/>
                                      <w:marRight w:val="0"/>
                                      <w:marTop w:val="0"/>
                                      <w:marBottom w:val="0"/>
                                      <w:divBdr>
                                        <w:top w:val="none" w:sz="0" w:space="0" w:color="auto"/>
                                        <w:left w:val="none" w:sz="0" w:space="0" w:color="auto"/>
                                        <w:bottom w:val="none" w:sz="0" w:space="0" w:color="auto"/>
                                        <w:right w:val="none" w:sz="0" w:space="0" w:color="auto"/>
                                      </w:divBdr>
                                      <w:divsChild>
                                        <w:div w:id="315495818">
                                          <w:marLeft w:val="0"/>
                                          <w:marRight w:val="0"/>
                                          <w:marTop w:val="0"/>
                                          <w:marBottom w:val="0"/>
                                          <w:divBdr>
                                            <w:top w:val="none" w:sz="0" w:space="0" w:color="auto"/>
                                            <w:left w:val="none" w:sz="0" w:space="0" w:color="auto"/>
                                            <w:bottom w:val="none" w:sz="0" w:space="0" w:color="auto"/>
                                            <w:right w:val="none" w:sz="0" w:space="0" w:color="auto"/>
                                          </w:divBdr>
                                          <w:divsChild>
                                            <w:div w:id="6205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6659150">
      <w:bodyDiv w:val="1"/>
      <w:marLeft w:val="0"/>
      <w:marRight w:val="0"/>
      <w:marTop w:val="0"/>
      <w:marBottom w:val="0"/>
      <w:divBdr>
        <w:top w:val="none" w:sz="0" w:space="0" w:color="auto"/>
        <w:left w:val="none" w:sz="0" w:space="0" w:color="auto"/>
        <w:bottom w:val="none" w:sz="0" w:space="0" w:color="auto"/>
        <w:right w:val="none" w:sz="0" w:space="0" w:color="auto"/>
      </w:divBdr>
      <w:divsChild>
        <w:div w:id="173963006">
          <w:marLeft w:val="0"/>
          <w:marRight w:val="0"/>
          <w:marTop w:val="0"/>
          <w:marBottom w:val="0"/>
          <w:divBdr>
            <w:top w:val="none" w:sz="0" w:space="0" w:color="auto"/>
            <w:left w:val="none" w:sz="0" w:space="0" w:color="auto"/>
            <w:bottom w:val="none" w:sz="0" w:space="0" w:color="auto"/>
            <w:right w:val="none" w:sz="0" w:space="0" w:color="auto"/>
          </w:divBdr>
          <w:divsChild>
            <w:div w:id="240257912">
              <w:marLeft w:val="0"/>
              <w:marRight w:val="0"/>
              <w:marTop w:val="0"/>
              <w:marBottom w:val="0"/>
              <w:divBdr>
                <w:top w:val="none" w:sz="0" w:space="0" w:color="auto"/>
                <w:left w:val="none" w:sz="0" w:space="0" w:color="auto"/>
                <w:bottom w:val="none" w:sz="0" w:space="0" w:color="auto"/>
                <w:right w:val="none" w:sz="0" w:space="0" w:color="auto"/>
              </w:divBdr>
              <w:divsChild>
                <w:div w:id="867522810">
                  <w:marLeft w:val="0"/>
                  <w:marRight w:val="0"/>
                  <w:marTop w:val="0"/>
                  <w:marBottom w:val="0"/>
                  <w:divBdr>
                    <w:top w:val="none" w:sz="0" w:space="0" w:color="auto"/>
                    <w:left w:val="none" w:sz="0" w:space="0" w:color="auto"/>
                    <w:bottom w:val="none" w:sz="0" w:space="0" w:color="auto"/>
                    <w:right w:val="none" w:sz="0" w:space="0" w:color="auto"/>
                  </w:divBdr>
                  <w:divsChild>
                    <w:div w:id="1362244940">
                      <w:marLeft w:val="0"/>
                      <w:marRight w:val="0"/>
                      <w:marTop w:val="0"/>
                      <w:marBottom w:val="0"/>
                      <w:divBdr>
                        <w:top w:val="none" w:sz="0" w:space="0" w:color="auto"/>
                        <w:left w:val="none" w:sz="0" w:space="0" w:color="auto"/>
                        <w:bottom w:val="none" w:sz="0" w:space="0" w:color="auto"/>
                        <w:right w:val="none" w:sz="0" w:space="0" w:color="auto"/>
                      </w:divBdr>
                      <w:divsChild>
                        <w:div w:id="494348344">
                          <w:marLeft w:val="0"/>
                          <w:marRight w:val="0"/>
                          <w:marTop w:val="0"/>
                          <w:marBottom w:val="0"/>
                          <w:divBdr>
                            <w:top w:val="none" w:sz="0" w:space="0" w:color="auto"/>
                            <w:left w:val="none" w:sz="0" w:space="0" w:color="auto"/>
                            <w:bottom w:val="none" w:sz="0" w:space="0" w:color="auto"/>
                            <w:right w:val="none" w:sz="0" w:space="0" w:color="auto"/>
                          </w:divBdr>
                          <w:divsChild>
                            <w:div w:id="1107237023">
                              <w:marLeft w:val="0"/>
                              <w:marRight w:val="0"/>
                              <w:marTop w:val="0"/>
                              <w:marBottom w:val="0"/>
                              <w:divBdr>
                                <w:top w:val="none" w:sz="0" w:space="0" w:color="auto"/>
                                <w:left w:val="none" w:sz="0" w:space="0" w:color="auto"/>
                                <w:bottom w:val="none" w:sz="0" w:space="0" w:color="auto"/>
                                <w:right w:val="none" w:sz="0" w:space="0" w:color="auto"/>
                              </w:divBdr>
                              <w:divsChild>
                                <w:div w:id="1578318247">
                                  <w:marLeft w:val="0"/>
                                  <w:marRight w:val="0"/>
                                  <w:marTop w:val="0"/>
                                  <w:marBottom w:val="0"/>
                                  <w:divBdr>
                                    <w:top w:val="none" w:sz="0" w:space="0" w:color="auto"/>
                                    <w:left w:val="none" w:sz="0" w:space="0" w:color="auto"/>
                                    <w:bottom w:val="none" w:sz="0" w:space="0" w:color="auto"/>
                                    <w:right w:val="none" w:sz="0" w:space="0" w:color="auto"/>
                                  </w:divBdr>
                                  <w:divsChild>
                                    <w:div w:id="9545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4012">
                          <w:marLeft w:val="0"/>
                          <w:marRight w:val="0"/>
                          <w:marTop w:val="0"/>
                          <w:marBottom w:val="0"/>
                          <w:divBdr>
                            <w:top w:val="none" w:sz="0" w:space="0" w:color="auto"/>
                            <w:left w:val="none" w:sz="0" w:space="0" w:color="auto"/>
                            <w:bottom w:val="none" w:sz="0" w:space="0" w:color="auto"/>
                            <w:right w:val="none" w:sz="0" w:space="0" w:color="auto"/>
                          </w:divBdr>
                          <w:divsChild>
                            <w:div w:id="1562404161">
                              <w:marLeft w:val="0"/>
                              <w:marRight w:val="0"/>
                              <w:marTop w:val="0"/>
                              <w:marBottom w:val="0"/>
                              <w:divBdr>
                                <w:top w:val="none" w:sz="0" w:space="0" w:color="auto"/>
                                <w:left w:val="none" w:sz="0" w:space="0" w:color="auto"/>
                                <w:bottom w:val="none" w:sz="0" w:space="0" w:color="auto"/>
                                <w:right w:val="none" w:sz="0" w:space="0" w:color="auto"/>
                              </w:divBdr>
                              <w:divsChild>
                                <w:div w:id="1842694185">
                                  <w:marLeft w:val="0"/>
                                  <w:marRight w:val="0"/>
                                  <w:marTop w:val="0"/>
                                  <w:marBottom w:val="0"/>
                                  <w:divBdr>
                                    <w:top w:val="none" w:sz="0" w:space="0" w:color="auto"/>
                                    <w:left w:val="none" w:sz="0" w:space="0" w:color="auto"/>
                                    <w:bottom w:val="none" w:sz="0" w:space="0" w:color="auto"/>
                                    <w:right w:val="none" w:sz="0" w:space="0" w:color="auto"/>
                                  </w:divBdr>
                                  <w:divsChild>
                                    <w:div w:id="111677137">
                                      <w:marLeft w:val="0"/>
                                      <w:marRight w:val="0"/>
                                      <w:marTop w:val="0"/>
                                      <w:marBottom w:val="0"/>
                                      <w:divBdr>
                                        <w:top w:val="none" w:sz="0" w:space="0" w:color="auto"/>
                                        <w:left w:val="none" w:sz="0" w:space="0" w:color="auto"/>
                                        <w:bottom w:val="none" w:sz="0" w:space="0" w:color="auto"/>
                                        <w:right w:val="none" w:sz="0" w:space="0" w:color="auto"/>
                                      </w:divBdr>
                                      <w:divsChild>
                                        <w:div w:id="977762903">
                                          <w:marLeft w:val="0"/>
                                          <w:marRight w:val="0"/>
                                          <w:marTop w:val="0"/>
                                          <w:marBottom w:val="0"/>
                                          <w:divBdr>
                                            <w:top w:val="none" w:sz="0" w:space="0" w:color="auto"/>
                                            <w:left w:val="none" w:sz="0" w:space="0" w:color="auto"/>
                                            <w:bottom w:val="none" w:sz="0" w:space="0" w:color="auto"/>
                                            <w:right w:val="none" w:sz="0" w:space="0" w:color="auto"/>
                                          </w:divBdr>
                                          <w:divsChild>
                                            <w:div w:id="2417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837983">
      <w:bodyDiv w:val="1"/>
      <w:marLeft w:val="0"/>
      <w:marRight w:val="0"/>
      <w:marTop w:val="0"/>
      <w:marBottom w:val="0"/>
      <w:divBdr>
        <w:top w:val="none" w:sz="0" w:space="0" w:color="auto"/>
        <w:left w:val="none" w:sz="0" w:space="0" w:color="auto"/>
        <w:bottom w:val="none" w:sz="0" w:space="0" w:color="auto"/>
        <w:right w:val="none" w:sz="0" w:space="0" w:color="auto"/>
      </w:divBdr>
      <w:divsChild>
        <w:div w:id="1307902750">
          <w:marLeft w:val="0"/>
          <w:marRight w:val="0"/>
          <w:marTop w:val="0"/>
          <w:marBottom w:val="0"/>
          <w:divBdr>
            <w:top w:val="none" w:sz="0" w:space="0" w:color="auto"/>
            <w:left w:val="none" w:sz="0" w:space="0" w:color="auto"/>
            <w:bottom w:val="none" w:sz="0" w:space="0" w:color="auto"/>
            <w:right w:val="none" w:sz="0" w:space="0" w:color="auto"/>
          </w:divBdr>
          <w:divsChild>
            <w:div w:id="1105854886">
              <w:marLeft w:val="0"/>
              <w:marRight w:val="0"/>
              <w:marTop w:val="0"/>
              <w:marBottom w:val="0"/>
              <w:divBdr>
                <w:top w:val="none" w:sz="0" w:space="0" w:color="auto"/>
                <w:left w:val="none" w:sz="0" w:space="0" w:color="auto"/>
                <w:bottom w:val="none" w:sz="0" w:space="0" w:color="auto"/>
                <w:right w:val="none" w:sz="0" w:space="0" w:color="auto"/>
              </w:divBdr>
              <w:divsChild>
                <w:div w:id="1936472633">
                  <w:marLeft w:val="0"/>
                  <w:marRight w:val="0"/>
                  <w:marTop w:val="0"/>
                  <w:marBottom w:val="0"/>
                  <w:divBdr>
                    <w:top w:val="none" w:sz="0" w:space="0" w:color="auto"/>
                    <w:left w:val="none" w:sz="0" w:space="0" w:color="auto"/>
                    <w:bottom w:val="none" w:sz="0" w:space="0" w:color="auto"/>
                    <w:right w:val="none" w:sz="0" w:space="0" w:color="auto"/>
                  </w:divBdr>
                  <w:divsChild>
                    <w:div w:id="660161580">
                      <w:marLeft w:val="0"/>
                      <w:marRight w:val="0"/>
                      <w:marTop w:val="0"/>
                      <w:marBottom w:val="0"/>
                      <w:divBdr>
                        <w:top w:val="none" w:sz="0" w:space="0" w:color="auto"/>
                        <w:left w:val="none" w:sz="0" w:space="0" w:color="auto"/>
                        <w:bottom w:val="none" w:sz="0" w:space="0" w:color="auto"/>
                        <w:right w:val="none" w:sz="0" w:space="0" w:color="auto"/>
                      </w:divBdr>
                      <w:divsChild>
                        <w:div w:id="593980009">
                          <w:marLeft w:val="0"/>
                          <w:marRight w:val="0"/>
                          <w:marTop w:val="0"/>
                          <w:marBottom w:val="0"/>
                          <w:divBdr>
                            <w:top w:val="none" w:sz="0" w:space="0" w:color="auto"/>
                            <w:left w:val="none" w:sz="0" w:space="0" w:color="auto"/>
                            <w:bottom w:val="none" w:sz="0" w:space="0" w:color="auto"/>
                            <w:right w:val="none" w:sz="0" w:space="0" w:color="auto"/>
                          </w:divBdr>
                          <w:divsChild>
                            <w:div w:id="635337794">
                              <w:marLeft w:val="0"/>
                              <w:marRight w:val="0"/>
                              <w:marTop w:val="0"/>
                              <w:marBottom w:val="0"/>
                              <w:divBdr>
                                <w:top w:val="none" w:sz="0" w:space="0" w:color="auto"/>
                                <w:left w:val="none" w:sz="0" w:space="0" w:color="auto"/>
                                <w:bottom w:val="none" w:sz="0" w:space="0" w:color="auto"/>
                                <w:right w:val="none" w:sz="0" w:space="0" w:color="auto"/>
                              </w:divBdr>
                              <w:divsChild>
                                <w:div w:id="1905333330">
                                  <w:marLeft w:val="0"/>
                                  <w:marRight w:val="0"/>
                                  <w:marTop w:val="0"/>
                                  <w:marBottom w:val="0"/>
                                  <w:divBdr>
                                    <w:top w:val="none" w:sz="0" w:space="0" w:color="auto"/>
                                    <w:left w:val="none" w:sz="0" w:space="0" w:color="auto"/>
                                    <w:bottom w:val="none" w:sz="0" w:space="0" w:color="auto"/>
                                    <w:right w:val="none" w:sz="0" w:space="0" w:color="auto"/>
                                  </w:divBdr>
                                  <w:divsChild>
                                    <w:div w:id="19491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0011">
                          <w:marLeft w:val="0"/>
                          <w:marRight w:val="0"/>
                          <w:marTop w:val="0"/>
                          <w:marBottom w:val="0"/>
                          <w:divBdr>
                            <w:top w:val="none" w:sz="0" w:space="0" w:color="auto"/>
                            <w:left w:val="none" w:sz="0" w:space="0" w:color="auto"/>
                            <w:bottom w:val="none" w:sz="0" w:space="0" w:color="auto"/>
                            <w:right w:val="none" w:sz="0" w:space="0" w:color="auto"/>
                          </w:divBdr>
                          <w:divsChild>
                            <w:div w:id="1700660556">
                              <w:marLeft w:val="0"/>
                              <w:marRight w:val="0"/>
                              <w:marTop w:val="0"/>
                              <w:marBottom w:val="0"/>
                              <w:divBdr>
                                <w:top w:val="none" w:sz="0" w:space="0" w:color="auto"/>
                                <w:left w:val="none" w:sz="0" w:space="0" w:color="auto"/>
                                <w:bottom w:val="none" w:sz="0" w:space="0" w:color="auto"/>
                                <w:right w:val="none" w:sz="0" w:space="0" w:color="auto"/>
                              </w:divBdr>
                              <w:divsChild>
                                <w:div w:id="352993851">
                                  <w:marLeft w:val="0"/>
                                  <w:marRight w:val="0"/>
                                  <w:marTop w:val="0"/>
                                  <w:marBottom w:val="0"/>
                                  <w:divBdr>
                                    <w:top w:val="none" w:sz="0" w:space="0" w:color="auto"/>
                                    <w:left w:val="none" w:sz="0" w:space="0" w:color="auto"/>
                                    <w:bottom w:val="none" w:sz="0" w:space="0" w:color="auto"/>
                                    <w:right w:val="none" w:sz="0" w:space="0" w:color="auto"/>
                                  </w:divBdr>
                                  <w:divsChild>
                                    <w:div w:id="1767773863">
                                      <w:marLeft w:val="0"/>
                                      <w:marRight w:val="0"/>
                                      <w:marTop w:val="0"/>
                                      <w:marBottom w:val="0"/>
                                      <w:divBdr>
                                        <w:top w:val="none" w:sz="0" w:space="0" w:color="auto"/>
                                        <w:left w:val="none" w:sz="0" w:space="0" w:color="auto"/>
                                        <w:bottom w:val="none" w:sz="0" w:space="0" w:color="auto"/>
                                        <w:right w:val="none" w:sz="0" w:space="0" w:color="auto"/>
                                      </w:divBdr>
                                      <w:divsChild>
                                        <w:div w:id="244413581">
                                          <w:marLeft w:val="0"/>
                                          <w:marRight w:val="0"/>
                                          <w:marTop w:val="0"/>
                                          <w:marBottom w:val="0"/>
                                          <w:divBdr>
                                            <w:top w:val="none" w:sz="0" w:space="0" w:color="auto"/>
                                            <w:left w:val="none" w:sz="0" w:space="0" w:color="auto"/>
                                            <w:bottom w:val="none" w:sz="0" w:space="0" w:color="auto"/>
                                            <w:right w:val="none" w:sz="0" w:space="0" w:color="auto"/>
                                          </w:divBdr>
                                          <w:divsChild>
                                            <w:div w:id="20178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839349">
      <w:bodyDiv w:val="1"/>
      <w:marLeft w:val="0"/>
      <w:marRight w:val="0"/>
      <w:marTop w:val="0"/>
      <w:marBottom w:val="0"/>
      <w:divBdr>
        <w:top w:val="none" w:sz="0" w:space="0" w:color="auto"/>
        <w:left w:val="none" w:sz="0" w:space="0" w:color="auto"/>
        <w:bottom w:val="none" w:sz="0" w:space="0" w:color="auto"/>
        <w:right w:val="none" w:sz="0" w:space="0" w:color="auto"/>
      </w:divBdr>
      <w:divsChild>
        <w:div w:id="1710687717">
          <w:marLeft w:val="0"/>
          <w:marRight w:val="0"/>
          <w:marTop w:val="0"/>
          <w:marBottom w:val="0"/>
          <w:divBdr>
            <w:top w:val="none" w:sz="0" w:space="0" w:color="auto"/>
            <w:left w:val="none" w:sz="0" w:space="0" w:color="auto"/>
            <w:bottom w:val="none" w:sz="0" w:space="0" w:color="auto"/>
            <w:right w:val="none" w:sz="0" w:space="0" w:color="auto"/>
          </w:divBdr>
          <w:divsChild>
            <w:div w:id="2118325038">
              <w:marLeft w:val="0"/>
              <w:marRight w:val="0"/>
              <w:marTop w:val="0"/>
              <w:marBottom w:val="0"/>
              <w:divBdr>
                <w:top w:val="none" w:sz="0" w:space="0" w:color="auto"/>
                <w:left w:val="none" w:sz="0" w:space="0" w:color="auto"/>
                <w:bottom w:val="none" w:sz="0" w:space="0" w:color="auto"/>
                <w:right w:val="none" w:sz="0" w:space="0" w:color="auto"/>
              </w:divBdr>
              <w:divsChild>
                <w:div w:id="194344268">
                  <w:marLeft w:val="0"/>
                  <w:marRight w:val="0"/>
                  <w:marTop w:val="0"/>
                  <w:marBottom w:val="0"/>
                  <w:divBdr>
                    <w:top w:val="none" w:sz="0" w:space="0" w:color="auto"/>
                    <w:left w:val="none" w:sz="0" w:space="0" w:color="auto"/>
                    <w:bottom w:val="none" w:sz="0" w:space="0" w:color="auto"/>
                    <w:right w:val="none" w:sz="0" w:space="0" w:color="auto"/>
                  </w:divBdr>
                  <w:divsChild>
                    <w:div w:id="1831552692">
                      <w:marLeft w:val="0"/>
                      <w:marRight w:val="0"/>
                      <w:marTop w:val="0"/>
                      <w:marBottom w:val="0"/>
                      <w:divBdr>
                        <w:top w:val="none" w:sz="0" w:space="0" w:color="auto"/>
                        <w:left w:val="none" w:sz="0" w:space="0" w:color="auto"/>
                        <w:bottom w:val="none" w:sz="0" w:space="0" w:color="auto"/>
                        <w:right w:val="none" w:sz="0" w:space="0" w:color="auto"/>
                      </w:divBdr>
                      <w:divsChild>
                        <w:div w:id="1416517588">
                          <w:marLeft w:val="0"/>
                          <w:marRight w:val="0"/>
                          <w:marTop w:val="0"/>
                          <w:marBottom w:val="0"/>
                          <w:divBdr>
                            <w:top w:val="none" w:sz="0" w:space="0" w:color="auto"/>
                            <w:left w:val="none" w:sz="0" w:space="0" w:color="auto"/>
                            <w:bottom w:val="none" w:sz="0" w:space="0" w:color="auto"/>
                            <w:right w:val="none" w:sz="0" w:space="0" w:color="auto"/>
                          </w:divBdr>
                          <w:divsChild>
                            <w:div w:id="842554947">
                              <w:marLeft w:val="0"/>
                              <w:marRight w:val="0"/>
                              <w:marTop w:val="0"/>
                              <w:marBottom w:val="0"/>
                              <w:divBdr>
                                <w:top w:val="none" w:sz="0" w:space="0" w:color="auto"/>
                                <w:left w:val="none" w:sz="0" w:space="0" w:color="auto"/>
                                <w:bottom w:val="none" w:sz="0" w:space="0" w:color="auto"/>
                                <w:right w:val="none" w:sz="0" w:space="0" w:color="auto"/>
                              </w:divBdr>
                              <w:divsChild>
                                <w:div w:id="181475166">
                                  <w:marLeft w:val="0"/>
                                  <w:marRight w:val="0"/>
                                  <w:marTop w:val="0"/>
                                  <w:marBottom w:val="0"/>
                                  <w:divBdr>
                                    <w:top w:val="none" w:sz="0" w:space="0" w:color="auto"/>
                                    <w:left w:val="none" w:sz="0" w:space="0" w:color="auto"/>
                                    <w:bottom w:val="none" w:sz="0" w:space="0" w:color="auto"/>
                                    <w:right w:val="none" w:sz="0" w:space="0" w:color="auto"/>
                                  </w:divBdr>
                                  <w:divsChild>
                                    <w:div w:id="2002388209">
                                      <w:marLeft w:val="0"/>
                                      <w:marRight w:val="0"/>
                                      <w:marTop w:val="0"/>
                                      <w:marBottom w:val="0"/>
                                      <w:divBdr>
                                        <w:top w:val="none" w:sz="0" w:space="0" w:color="auto"/>
                                        <w:left w:val="none" w:sz="0" w:space="0" w:color="auto"/>
                                        <w:bottom w:val="none" w:sz="0" w:space="0" w:color="auto"/>
                                        <w:right w:val="none" w:sz="0" w:space="0" w:color="auto"/>
                                      </w:divBdr>
                                    </w:div>
                                  </w:divsChild>
                                </w:div>
                                <w:div w:id="19459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6416">
                          <w:marLeft w:val="0"/>
                          <w:marRight w:val="0"/>
                          <w:marTop w:val="0"/>
                          <w:marBottom w:val="0"/>
                          <w:divBdr>
                            <w:top w:val="none" w:sz="0" w:space="0" w:color="auto"/>
                            <w:left w:val="none" w:sz="0" w:space="0" w:color="auto"/>
                            <w:bottom w:val="none" w:sz="0" w:space="0" w:color="auto"/>
                            <w:right w:val="none" w:sz="0" w:space="0" w:color="auto"/>
                          </w:divBdr>
                          <w:divsChild>
                            <w:div w:id="369648181">
                              <w:marLeft w:val="0"/>
                              <w:marRight w:val="0"/>
                              <w:marTop w:val="0"/>
                              <w:marBottom w:val="0"/>
                              <w:divBdr>
                                <w:top w:val="none" w:sz="0" w:space="0" w:color="auto"/>
                                <w:left w:val="none" w:sz="0" w:space="0" w:color="auto"/>
                                <w:bottom w:val="none" w:sz="0" w:space="0" w:color="auto"/>
                                <w:right w:val="none" w:sz="0" w:space="0" w:color="auto"/>
                              </w:divBdr>
                              <w:divsChild>
                                <w:div w:id="1546410725">
                                  <w:marLeft w:val="0"/>
                                  <w:marRight w:val="0"/>
                                  <w:marTop w:val="0"/>
                                  <w:marBottom w:val="0"/>
                                  <w:divBdr>
                                    <w:top w:val="none" w:sz="0" w:space="0" w:color="auto"/>
                                    <w:left w:val="none" w:sz="0" w:space="0" w:color="auto"/>
                                    <w:bottom w:val="none" w:sz="0" w:space="0" w:color="auto"/>
                                    <w:right w:val="none" w:sz="0" w:space="0" w:color="auto"/>
                                  </w:divBdr>
                                  <w:divsChild>
                                    <w:div w:id="1101530995">
                                      <w:marLeft w:val="0"/>
                                      <w:marRight w:val="0"/>
                                      <w:marTop w:val="0"/>
                                      <w:marBottom w:val="0"/>
                                      <w:divBdr>
                                        <w:top w:val="none" w:sz="0" w:space="0" w:color="auto"/>
                                        <w:left w:val="none" w:sz="0" w:space="0" w:color="auto"/>
                                        <w:bottom w:val="none" w:sz="0" w:space="0" w:color="auto"/>
                                        <w:right w:val="none" w:sz="0" w:space="0" w:color="auto"/>
                                      </w:divBdr>
                                      <w:divsChild>
                                        <w:div w:id="209921662">
                                          <w:marLeft w:val="0"/>
                                          <w:marRight w:val="0"/>
                                          <w:marTop w:val="0"/>
                                          <w:marBottom w:val="0"/>
                                          <w:divBdr>
                                            <w:top w:val="none" w:sz="0" w:space="0" w:color="auto"/>
                                            <w:left w:val="none" w:sz="0" w:space="0" w:color="auto"/>
                                            <w:bottom w:val="none" w:sz="0" w:space="0" w:color="auto"/>
                                            <w:right w:val="none" w:sz="0" w:space="0" w:color="auto"/>
                                          </w:divBdr>
                                          <w:divsChild>
                                            <w:div w:id="2702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305629">
      <w:bodyDiv w:val="1"/>
      <w:marLeft w:val="0"/>
      <w:marRight w:val="0"/>
      <w:marTop w:val="0"/>
      <w:marBottom w:val="0"/>
      <w:divBdr>
        <w:top w:val="none" w:sz="0" w:space="0" w:color="auto"/>
        <w:left w:val="none" w:sz="0" w:space="0" w:color="auto"/>
        <w:bottom w:val="none" w:sz="0" w:space="0" w:color="auto"/>
        <w:right w:val="none" w:sz="0" w:space="0" w:color="auto"/>
      </w:divBdr>
      <w:divsChild>
        <w:div w:id="2143186109">
          <w:marLeft w:val="0"/>
          <w:marRight w:val="0"/>
          <w:marTop w:val="0"/>
          <w:marBottom w:val="0"/>
          <w:divBdr>
            <w:top w:val="none" w:sz="0" w:space="0" w:color="auto"/>
            <w:left w:val="none" w:sz="0" w:space="0" w:color="auto"/>
            <w:bottom w:val="none" w:sz="0" w:space="0" w:color="auto"/>
            <w:right w:val="none" w:sz="0" w:space="0" w:color="auto"/>
          </w:divBdr>
          <w:divsChild>
            <w:div w:id="1167212088">
              <w:marLeft w:val="0"/>
              <w:marRight w:val="0"/>
              <w:marTop w:val="0"/>
              <w:marBottom w:val="0"/>
              <w:divBdr>
                <w:top w:val="none" w:sz="0" w:space="0" w:color="auto"/>
                <w:left w:val="none" w:sz="0" w:space="0" w:color="auto"/>
                <w:bottom w:val="none" w:sz="0" w:space="0" w:color="auto"/>
                <w:right w:val="none" w:sz="0" w:space="0" w:color="auto"/>
              </w:divBdr>
              <w:divsChild>
                <w:div w:id="306321341">
                  <w:marLeft w:val="0"/>
                  <w:marRight w:val="0"/>
                  <w:marTop w:val="0"/>
                  <w:marBottom w:val="0"/>
                  <w:divBdr>
                    <w:top w:val="none" w:sz="0" w:space="0" w:color="auto"/>
                    <w:left w:val="none" w:sz="0" w:space="0" w:color="auto"/>
                    <w:bottom w:val="none" w:sz="0" w:space="0" w:color="auto"/>
                    <w:right w:val="none" w:sz="0" w:space="0" w:color="auto"/>
                  </w:divBdr>
                  <w:divsChild>
                    <w:div w:id="815341797">
                      <w:marLeft w:val="0"/>
                      <w:marRight w:val="0"/>
                      <w:marTop w:val="0"/>
                      <w:marBottom w:val="0"/>
                      <w:divBdr>
                        <w:top w:val="none" w:sz="0" w:space="0" w:color="auto"/>
                        <w:left w:val="none" w:sz="0" w:space="0" w:color="auto"/>
                        <w:bottom w:val="none" w:sz="0" w:space="0" w:color="auto"/>
                        <w:right w:val="none" w:sz="0" w:space="0" w:color="auto"/>
                      </w:divBdr>
                      <w:divsChild>
                        <w:div w:id="1202016399">
                          <w:marLeft w:val="0"/>
                          <w:marRight w:val="0"/>
                          <w:marTop w:val="0"/>
                          <w:marBottom w:val="0"/>
                          <w:divBdr>
                            <w:top w:val="none" w:sz="0" w:space="0" w:color="auto"/>
                            <w:left w:val="none" w:sz="0" w:space="0" w:color="auto"/>
                            <w:bottom w:val="none" w:sz="0" w:space="0" w:color="auto"/>
                            <w:right w:val="none" w:sz="0" w:space="0" w:color="auto"/>
                          </w:divBdr>
                          <w:divsChild>
                            <w:div w:id="2013602757">
                              <w:marLeft w:val="0"/>
                              <w:marRight w:val="0"/>
                              <w:marTop w:val="0"/>
                              <w:marBottom w:val="0"/>
                              <w:divBdr>
                                <w:top w:val="none" w:sz="0" w:space="0" w:color="auto"/>
                                <w:left w:val="none" w:sz="0" w:space="0" w:color="auto"/>
                                <w:bottom w:val="none" w:sz="0" w:space="0" w:color="auto"/>
                                <w:right w:val="none" w:sz="0" w:space="0" w:color="auto"/>
                              </w:divBdr>
                              <w:divsChild>
                                <w:div w:id="1895432365">
                                  <w:marLeft w:val="0"/>
                                  <w:marRight w:val="0"/>
                                  <w:marTop w:val="0"/>
                                  <w:marBottom w:val="0"/>
                                  <w:divBdr>
                                    <w:top w:val="none" w:sz="0" w:space="0" w:color="auto"/>
                                    <w:left w:val="none" w:sz="0" w:space="0" w:color="auto"/>
                                    <w:bottom w:val="none" w:sz="0" w:space="0" w:color="auto"/>
                                    <w:right w:val="none" w:sz="0" w:space="0" w:color="auto"/>
                                  </w:divBdr>
                                  <w:divsChild>
                                    <w:div w:id="2419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4844">
                          <w:marLeft w:val="0"/>
                          <w:marRight w:val="0"/>
                          <w:marTop w:val="0"/>
                          <w:marBottom w:val="0"/>
                          <w:divBdr>
                            <w:top w:val="none" w:sz="0" w:space="0" w:color="auto"/>
                            <w:left w:val="none" w:sz="0" w:space="0" w:color="auto"/>
                            <w:bottom w:val="none" w:sz="0" w:space="0" w:color="auto"/>
                            <w:right w:val="none" w:sz="0" w:space="0" w:color="auto"/>
                          </w:divBdr>
                          <w:divsChild>
                            <w:div w:id="1972438737">
                              <w:marLeft w:val="0"/>
                              <w:marRight w:val="0"/>
                              <w:marTop w:val="0"/>
                              <w:marBottom w:val="0"/>
                              <w:divBdr>
                                <w:top w:val="none" w:sz="0" w:space="0" w:color="auto"/>
                                <w:left w:val="none" w:sz="0" w:space="0" w:color="auto"/>
                                <w:bottom w:val="none" w:sz="0" w:space="0" w:color="auto"/>
                                <w:right w:val="none" w:sz="0" w:space="0" w:color="auto"/>
                              </w:divBdr>
                              <w:divsChild>
                                <w:div w:id="2078740107">
                                  <w:marLeft w:val="0"/>
                                  <w:marRight w:val="0"/>
                                  <w:marTop w:val="0"/>
                                  <w:marBottom w:val="0"/>
                                  <w:divBdr>
                                    <w:top w:val="none" w:sz="0" w:space="0" w:color="auto"/>
                                    <w:left w:val="none" w:sz="0" w:space="0" w:color="auto"/>
                                    <w:bottom w:val="none" w:sz="0" w:space="0" w:color="auto"/>
                                    <w:right w:val="none" w:sz="0" w:space="0" w:color="auto"/>
                                  </w:divBdr>
                                  <w:divsChild>
                                    <w:div w:id="169568627">
                                      <w:marLeft w:val="0"/>
                                      <w:marRight w:val="0"/>
                                      <w:marTop w:val="0"/>
                                      <w:marBottom w:val="0"/>
                                      <w:divBdr>
                                        <w:top w:val="none" w:sz="0" w:space="0" w:color="auto"/>
                                        <w:left w:val="none" w:sz="0" w:space="0" w:color="auto"/>
                                        <w:bottom w:val="none" w:sz="0" w:space="0" w:color="auto"/>
                                        <w:right w:val="none" w:sz="0" w:space="0" w:color="auto"/>
                                      </w:divBdr>
                                      <w:divsChild>
                                        <w:div w:id="450324387">
                                          <w:marLeft w:val="0"/>
                                          <w:marRight w:val="0"/>
                                          <w:marTop w:val="0"/>
                                          <w:marBottom w:val="0"/>
                                          <w:divBdr>
                                            <w:top w:val="none" w:sz="0" w:space="0" w:color="auto"/>
                                            <w:left w:val="none" w:sz="0" w:space="0" w:color="auto"/>
                                            <w:bottom w:val="none" w:sz="0" w:space="0" w:color="auto"/>
                                            <w:right w:val="none" w:sz="0" w:space="0" w:color="auto"/>
                                          </w:divBdr>
                                          <w:divsChild>
                                            <w:div w:id="7557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715999">
      <w:bodyDiv w:val="1"/>
      <w:marLeft w:val="0"/>
      <w:marRight w:val="0"/>
      <w:marTop w:val="0"/>
      <w:marBottom w:val="0"/>
      <w:divBdr>
        <w:top w:val="none" w:sz="0" w:space="0" w:color="auto"/>
        <w:left w:val="none" w:sz="0" w:space="0" w:color="auto"/>
        <w:bottom w:val="none" w:sz="0" w:space="0" w:color="auto"/>
        <w:right w:val="none" w:sz="0" w:space="0" w:color="auto"/>
      </w:divBdr>
      <w:divsChild>
        <w:div w:id="859972598">
          <w:marLeft w:val="0"/>
          <w:marRight w:val="0"/>
          <w:marTop w:val="0"/>
          <w:marBottom w:val="0"/>
          <w:divBdr>
            <w:top w:val="none" w:sz="0" w:space="0" w:color="auto"/>
            <w:left w:val="none" w:sz="0" w:space="0" w:color="auto"/>
            <w:bottom w:val="none" w:sz="0" w:space="0" w:color="auto"/>
            <w:right w:val="none" w:sz="0" w:space="0" w:color="auto"/>
          </w:divBdr>
          <w:divsChild>
            <w:div w:id="1230384352">
              <w:marLeft w:val="0"/>
              <w:marRight w:val="0"/>
              <w:marTop w:val="0"/>
              <w:marBottom w:val="0"/>
              <w:divBdr>
                <w:top w:val="none" w:sz="0" w:space="0" w:color="auto"/>
                <w:left w:val="none" w:sz="0" w:space="0" w:color="auto"/>
                <w:bottom w:val="none" w:sz="0" w:space="0" w:color="auto"/>
                <w:right w:val="none" w:sz="0" w:space="0" w:color="auto"/>
              </w:divBdr>
              <w:divsChild>
                <w:div w:id="1885942983">
                  <w:marLeft w:val="0"/>
                  <w:marRight w:val="0"/>
                  <w:marTop w:val="0"/>
                  <w:marBottom w:val="0"/>
                  <w:divBdr>
                    <w:top w:val="none" w:sz="0" w:space="0" w:color="auto"/>
                    <w:left w:val="none" w:sz="0" w:space="0" w:color="auto"/>
                    <w:bottom w:val="none" w:sz="0" w:space="0" w:color="auto"/>
                    <w:right w:val="none" w:sz="0" w:space="0" w:color="auto"/>
                  </w:divBdr>
                  <w:divsChild>
                    <w:div w:id="1756633506">
                      <w:marLeft w:val="0"/>
                      <w:marRight w:val="0"/>
                      <w:marTop w:val="0"/>
                      <w:marBottom w:val="0"/>
                      <w:divBdr>
                        <w:top w:val="none" w:sz="0" w:space="0" w:color="auto"/>
                        <w:left w:val="none" w:sz="0" w:space="0" w:color="auto"/>
                        <w:bottom w:val="none" w:sz="0" w:space="0" w:color="auto"/>
                        <w:right w:val="none" w:sz="0" w:space="0" w:color="auto"/>
                      </w:divBdr>
                      <w:divsChild>
                        <w:div w:id="970525097">
                          <w:marLeft w:val="0"/>
                          <w:marRight w:val="0"/>
                          <w:marTop w:val="0"/>
                          <w:marBottom w:val="0"/>
                          <w:divBdr>
                            <w:top w:val="none" w:sz="0" w:space="0" w:color="auto"/>
                            <w:left w:val="none" w:sz="0" w:space="0" w:color="auto"/>
                            <w:bottom w:val="none" w:sz="0" w:space="0" w:color="auto"/>
                            <w:right w:val="none" w:sz="0" w:space="0" w:color="auto"/>
                          </w:divBdr>
                          <w:divsChild>
                            <w:div w:id="290022215">
                              <w:marLeft w:val="0"/>
                              <w:marRight w:val="0"/>
                              <w:marTop w:val="0"/>
                              <w:marBottom w:val="0"/>
                              <w:divBdr>
                                <w:top w:val="none" w:sz="0" w:space="0" w:color="auto"/>
                                <w:left w:val="none" w:sz="0" w:space="0" w:color="auto"/>
                                <w:bottom w:val="none" w:sz="0" w:space="0" w:color="auto"/>
                                <w:right w:val="none" w:sz="0" w:space="0" w:color="auto"/>
                              </w:divBdr>
                              <w:divsChild>
                                <w:div w:id="484127461">
                                  <w:marLeft w:val="0"/>
                                  <w:marRight w:val="0"/>
                                  <w:marTop w:val="0"/>
                                  <w:marBottom w:val="0"/>
                                  <w:divBdr>
                                    <w:top w:val="none" w:sz="0" w:space="0" w:color="auto"/>
                                    <w:left w:val="none" w:sz="0" w:space="0" w:color="auto"/>
                                    <w:bottom w:val="none" w:sz="0" w:space="0" w:color="auto"/>
                                    <w:right w:val="none" w:sz="0" w:space="0" w:color="auto"/>
                                  </w:divBdr>
                                  <w:divsChild>
                                    <w:div w:id="18198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03186">
                          <w:marLeft w:val="0"/>
                          <w:marRight w:val="0"/>
                          <w:marTop w:val="0"/>
                          <w:marBottom w:val="0"/>
                          <w:divBdr>
                            <w:top w:val="none" w:sz="0" w:space="0" w:color="auto"/>
                            <w:left w:val="none" w:sz="0" w:space="0" w:color="auto"/>
                            <w:bottom w:val="none" w:sz="0" w:space="0" w:color="auto"/>
                            <w:right w:val="none" w:sz="0" w:space="0" w:color="auto"/>
                          </w:divBdr>
                          <w:divsChild>
                            <w:div w:id="433477402">
                              <w:marLeft w:val="0"/>
                              <w:marRight w:val="0"/>
                              <w:marTop w:val="0"/>
                              <w:marBottom w:val="0"/>
                              <w:divBdr>
                                <w:top w:val="none" w:sz="0" w:space="0" w:color="auto"/>
                                <w:left w:val="none" w:sz="0" w:space="0" w:color="auto"/>
                                <w:bottom w:val="none" w:sz="0" w:space="0" w:color="auto"/>
                                <w:right w:val="none" w:sz="0" w:space="0" w:color="auto"/>
                              </w:divBdr>
                              <w:divsChild>
                                <w:div w:id="170879344">
                                  <w:marLeft w:val="0"/>
                                  <w:marRight w:val="0"/>
                                  <w:marTop w:val="0"/>
                                  <w:marBottom w:val="0"/>
                                  <w:divBdr>
                                    <w:top w:val="none" w:sz="0" w:space="0" w:color="auto"/>
                                    <w:left w:val="none" w:sz="0" w:space="0" w:color="auto"/>
                                    <w:bottom w:val="none" w:sz="0" w:space="0" w:color="auto"/>
                                    <w:right w:val="none" w:sz="0" w:space="0" w:color="auto"/>
                                  </w:divBdr>
                                  <w:divsChild>
                                    <w:div w:id="1340305916">
                                      <w:marLeft w:val="0"/>
                                      <w:marRight w:val="0"/>
                                      <w:marTop w:val="0"/>
                                      <w:marBottom w:val="0"/>
                                      <w:divBdr>
                                        <w:top w:val="none" w:sz="0" w:space="0" w:color="auto"/>
                                        <w:left w:val="none" w:sz="0" w:space="0" w:color="auto"/>
                                        <w:bottom w:val="none" w:sz="0" w:space="0" w:color="auto"/>
                                        <w:right w:val="none" w:sz="0" w:space="0" w:color="auto"/>
                                      </w:divBdr>
                                      <w:divsChild>
                                        <w:div w:id="1742866388">
                                          <w:marLeft w:val="0"/>
                                          <w:marRight w:val="0"/>
                                          <w:marTop w:val="0"/>
                                          <w:marBottom w:val="0"/>
                                          <w:divBdr>
                                            <w:top w:val="none" w:sz="0" w:space="0" w:color="auto"/>
                                            <w:left w:val="none" w:sz="0" w:space="0" w:color="auto"/>
                                            <w:bottom w:val="none" w:sz="0" w:space="0" w:color="auto"/>
                                            <w:right w:val="none" w:sz="0" w:space="0" w:color="auto"/>
                                          </w:divBdr>
                                          <w:divsChild>
                                            <w:div w:id="8426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771058">
      <w:bodyDiv w:val="1"/>
      <w:marLeft w:val="0"/>
      <w:marRight w:val="0"/>
      <w:marTop w:val="0"/>
      <w:marBottom w:val="0"/>
      <w:divBdr>
        <w:top w:val="none" w:sz="0" w:space="0" w:color="auto"/>
        <w:left w:val="none" w:sz="0" w:space="0" w:color="auto"/>
        <w:bottom w:val="none" w:sz="0" w:space="0" w:color="auto"/>
        <w:right w:val="none" w:sz="0" w:space="0" w:color="auto"/>
      </w:divBdr>
      <w:divsChild>
        <w:div w:id="1659503387">
          <w:marLeft w:val="0"/>
          <w:marRight w:val="0"/>
          <w:marTop w:val="0"/>
          <w:marBottom w:val="0"/>
          <w:divBdr>
            <w:top w:val="none" w:sz="0" w:space="0" w:color="auto"/>
            <w:left w:val="none" w:sz="0" w:space="0" w:color="auto"/>
            <w:bottom w:val="none" w:sz="0" w:space="0" w:color="auto"/>
            <w:right w:val="none" w:sz="0" w:space="0" w:color="auto"/>
          </w:divBdr>
          <w:divsChild>
            <w:div w:id="784233870">
              <w:marLeft w:val="0"/>
              <w:marRight w:val="0"/>
              <w:marTop w:val="0"/>
              <w:marBottom w:val="0"/>
              <w:divBdr>
                <w:top w:val="none" w:sz="0" w:space="0" w:color="auto"/>
                <w:left w:val="none" w:sz="0" w:space="0" w:color="auto"/>
                <w:bottom w:val="none" w:sz="0" w:space="0" w:color="auto"/>
                <w:right w:val="none" w:sz="0" w:space="0" w:color="auto"/>
              </w:divBdr>
              <w:divsChild>
                <w:div w:id="266237061">
                  <w:marLeft w:val="0"/>
                  <w:marRight w:val="0"/>
                  <w:marTop w:val="0"/>
                  <w:marBottom w:val="0"/>
                  <w:divBdr>
                    <w:top w:val="none" w:sz="0" w:space="0" w:color="auto"/>
                    <w:left w:val="none" w:sz="0" w:space="0" w:color="auto"/>
                    <w:bottom w:val="none" w:sz="0" w:space="0" w:color="auto"/>
                    <w:right w:val="none" w:sz="0" w:space="0" w:color="auto"/>
                  </w:divBdr>
                  <w:divsChild>
                    <w:div w:id="1572765312">
                      <w:marLeft w:val="0"/>
                      <w:marRight w:val="0"/>
                      <w:marTop w:val="0"/>
                      <w:marBottom w:val="0"/>
                      <w:divBdr>
                        <w:top w:val="none" w:sz="0" w:space="0" w:color="auto"/>
                        <w:left w:val="none" w:sz="0" w:space="0" w:color="auto"/>
                        <w:bottom w:val="none" w:sz="0" w:space="0" w:color="auto"/>
                        <w:right w:val="none" w:sz="0" w:space="0" w:color="auto"/>
                      </w:divBdr>
                      <w:divsChild>
                        <w:div w:id="418411500">
                          <w:marLeft w:val="0"/>
                          <w:marRight w:val="0"/>
                          <w:marTop w:val="0"/>
                          <w:marBottom w:val="0"/>
                          <w:divBdr>
                            <w:top w:val="none" w:sz="0" w:space="0" w:color="auto"/>
                            <w:left w:val="none" w:sz="0" w:space="0" w:color="auto"/>
                            <w:bottom w:val="none" w:sz="0" w:space="0" w:color="auto"/>
                            <w:right w:val="none" w:sz="0" w:space="0" w:color="auto"/>
                          </w:divBdr>
                          <w:divsChild>
                            <w:div w:id="1181771694">
                              <w:marLeft w:val="0"/>
                              <w:marRight w:val="0"/>
                              <w:marTop w:val="0"/>
                              <w:marBottom w:val="0"/>
                              <w:divBdr>
                                <w:top w:val="none" w:sz="0" w:space="0" w:color="auto"/>
                                <w:left w:val="none" w:sz="0" w:space="0" w:color="auto"/>
                                <w:bottom w:val="none" w:sz="0" w:space="0" w:color="auto"/>
                                <w:right w:val="none" w:sz="0" w:space="0" w:color="auto"/>
                              </w:divBdr>
                              <w:divsChild>
                                <w:div w:id="32118000">
                                  <w:marLeft w:val="0"/>
                                  <w:marRight w:val="0"/>
                                  <w:marTop w:val="0"/>
                                  <w:marBottom w:val="0"/>
                                  <w:divBdr>
                                    <w:top w:val="none" w:sz="0" w:space="0" w:color="auto"/>
                                    <w:left w:val="none" w:sz="0" w:space="0" w:color="auto"/>
                                    <w:bottom w:val="none" w:sz="0" w:space="0" w:color="auto"/>
                                    <w:right w:val="none" w:sz="0" w:space="0" w:color="auto"/>
                                  </w:divBdr>
                                  <w:divsChild>
                                    <w:div w:id="1760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6086">
                          <w:marLeft w:val="0"/>
                          <w:marRight w:val="0"/>
                          <w:marTop w:val="0"/>
                          <w:marBottom w:val="0"/>
                          <w:divBdr>
                            <w:top w:val="none" w:sz="0" w:space="0" w:color="auto"/>
                            <w:left w:val="none" w:sz="0" w:space="0" w:color="auto"/>
                            <w:bottom w:val="none" w:sz="0" w:space="0" w:color="auto"/>
                            <w:right w:val="none" w:sz="0" w:space="0" w:color="auto"/>
                          </w:divBdr>
                          <w:divsChild>
                            <w:div w:id="64187063">
                              <w:marLeft w:val="0"/>
                              <w:marRight w:val="0"/>
                              <w:marTop w:val="0"/>
                              <w:marBottom w:val="0"/>
                              <w:divBdr>
                                <w:top w:val="none" w:sz="0" w:space="0" w:color="auto"/>
                                <w:left w:val="none" w:sz="0" w:space="0" w:color="auto"/>
                                <w:bottom w:val="none" w:sz="0" w:space="0" w:color="auto"/>
                                <w:right w:val="none" w:sz="0" w:space="0" w:color="auto"/>
                              </w:divBdr>
                              <w:divsChild>
                                <w:div w:id="389230602">
                                  <w:marLeft w:val="0"/>
                                  <w:marRight w:val="0"/>
                                  <w:marTop w:val="0"/>
                                  <w:marBottom w:val="0"/>
                                  <w:divBdr>
                                    <w:top w:val="none" w:sz="0" w:space="0" w:color="auto"/>
                                    <w:left w:val="none" w:sz="0" w:space="0" w:color="auto"/>
                                    <w:bottom w:val="none" w:sz="0" w:space="0" w:color="auto"/>
                                    <w:right w:val="none" w:sz="0" w:space="0" w:color="auto"/>
                                  </w:divBdr>
                                  <w:divsChild>
                                    <w:div w:id="814876970">
                                      <w:marLeft w:val="0"/>
                                      <w:marRight w:val="0"/>
                                      <w:marTop w:val="0"/>
                                      <w:marBottom w:val="0"/>
                                      <w:divBdr>
                                        <w:top w:val="none" w:sz="0" w:space="0" w:color="auto"/>
                                        <w:left w:val="none" w:sz="0" w:space="0" w:color="auto"/>
                                        <w:bottom w:val="none" w:sz="0" w:space="0" w:color="auto"/>
                                        <w:right w:val="none" w:sz="0" w:space="0" w:color="auto"/>
                                      </w:divBdr>
                                      <w:divsChild>
                                        <w:div w:id="1885677192">
                                          <w:marLeft w:val="0"/>
                                          <w:marRight w:val="0"/>
                                          <w:marTop w:val="0"/>
                                          <w:marBottom w:val="0"/>
                                          <w:divBdr>
                                            <w:top w:val="none" w:sz="0" w:space="0" w:color="auto"/>
                                            <w:left w:val="none" w:sz="0" w:space="0" w:color="auto"/>
                                            <w:bottom w:val="none" w:sz="0" w:space="0" w:color="auto"/>
                                            <w:right w:val="none" w:sz="0" w:space="0" w:color="auto"/>
                                          </w:divBdr>
                                          <w:divsChild>
                                            <w:div w:id="1388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435085">
      <w:bodyDiv w:val="1"/>
      <w:marLeft w:val="0"/>
      <w:marRight w:val="0"/>
      <w:marTop w:val="0"/>
      <w:marBottom w:val="0"/>
      <w:divBdr>
        <w:top w:val="none" w:sz="0" w:space="0" w:color="auto"/>
        <w:left w:val="none" w:sz="0" w:space="0" w:color="auto"/>
        <w:bottom w:val="none" w:sz="0" w:space="0" w:color="auto"/>
        <w:right w:val="none" w:sz="0" w:space="0" w:color="auto"/>
      </w:divBdr>
      <w:divsChild>
        <w:div w:id="2134781740">
          <w:marLeft w:val="0"/>
          <w:marRight w:val="0"/>
          <w:marTop w:val="0"/>
          <w:marBottom w:val="0"/>
          <w:divBdr>
            <w:top w:val="none" w:sz="0" w:space="0" w:color="auto"/>
            <w:left w:val="none" w:sz="0" w:space="0" w:color="auto"/>
            <w:bottom w:val="none" w:sz="0" w:space="0" w:color="auto"/>
            <w:right w:val="none" w:sz="0" w:space="0" w:color="auto"/>
          </w:divBdr>
          <w:divsChild>
            <w:div w:id="2060545772">
              <w:marLeft w:val="0"/>
              <w:marRight w:val="0"/>
              <w:marTop w:val="0"/>
              <w:marBottom w:val="0"/>
              <w:divBdr>
                <w:top w:val="none" w:sz="0" w:space="0" w:color="auto"/>
                <w:left w:val="none" w:sz="0" w:space="0" w:color="auto"/>
                <w:bottom w:val="none" w:sz="0" w:space="0" w:color="auto"/>
                <w:right w:val="none" w:sz="0" w:space="0" w:color="auto"/>
              </w:divBdr>
              <w:divsChild>
                <w:div w:id="88934193">
                  <w:marLeft w:val="0"/>
                  <w:marRight w:val="0"/>
                  <w:marTop w:val="0"/>
                  <w:marBottom w:val="0"/>
                  <w:divBdr>
                    <w:top w:val="none" w:sz="0" w:space="0" w:color="auto"/>
                    <w:left w:val="none" w:sz="0" w:space="0" w:color="auto"/>
                    <w:bottom w:val="none" w:sz="0" w:space="0" w:color="auto"/>
                    <w:right w:val="none" w:sz="0" w:space="0" w:color="auto"/>
                  </w:divBdr>
                  <w:divsChild>
                    <w:div w:id="696810465">
                      <w:marLeft w:val="0"/>
                      <w:marRight w:val="0"/>
                      <w:marTop w:val="0"/>
                      <w:marBottom w:val="0"/>
                      <w:divBdr>
                        <w:top w:val="none" w:sz="0" w:space="0" w:color="auto"/>
                        <w:left w:val="none" w:sz="0" w:space="0" w:color="auto"/>
                        <w:bottom w:val="none" w:sz="0" w:space="0" w:color="auto"/>
                        <w:right w:val="none" w:sz="0" w:space="0" w:color="auto"/>
                      </w:divBdr>
                      <w:divsChild>
                        <w:div w:id="744112571">
                          <w:marLeft w:val="0"/>
                          <w:marRight w:val="0"/>
                          <w:marTop w:val="0"/>
                          <w:marBottom w:val="0"/>
                          <w:divBdr>
                            <w:top w:val="none" w:sz="0" w:space="0" w:color="auto"/>
                            <w:left w:val="none" w:sz="0" w:space="0" w:color="auto"/>
                            <w:bottom w:val="none" w:sz="0" w:space="0" w:color="auto"/>
                            <w:right w:val="none" w:sz="0" w:space="0" w:color="auto"/>
                          </w:divBdr>
                          <w:divsChild>
                            <w:div w:id="40904915">
                              <w:marLeft w:val="0"/>
                              <w:marRight w:val="0"/>
                              <w:marTop w:val="0"/>
                              <w:marBottom w:val="0"/>
                              <w:divBdr>
                                <w:top w:val="none" w:sz="0" w:space="0" w:color="auto"/>
                                <w:left w:val="none" w:sz="0" w:space="0" w:color="auto"/>
                                <w:bottom w:val="none" w:sz="0" w:space="0" w:color="auto"/>
                                <w:right w:val="none" w:sz="0" w:space="0" w:color="auto"/>
                              </w:divBdr>
                              <w:divsChild>
                                <w:div w:id="256911286">
                                  <w:marLeft w:val="0"/>
                                  <w:marRight w:val="0"/>
                                  <w:marTop w:val="0"/>
                                  <w:marBottom w:val="0"/>
                                  <w:divBdr>
                                    <w:top w:val="none" w:sz="0" w:space="0" w:color="auto"/>
                                    <w:left w:val="none" w:sz="0" w:space="0" w:color="auto"/>
                                    <w:bottom w:val="none" w:sz="0" w:space="0" w:color="auto"/>
                                    <w:right w:val="none" w:sz="0" w:space="0" w:color="auto"/>
                                  </w:divBdr>
                                  <w:divsChild>
                                    <w:div w:id="15034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3230">
                          <w:marLeft w:val="0"/>
                          <w:marRight w:val="0"/>
                          <w:marTop w:val="0"/>
                          <w:marBottom w:val="0"/>
                          <w:divBdr>
                            <w:top w:val="none" w:sz="0" w:space="0" w:color="auto"/>
                            <w:left w:val="none" w:sz="0" w:space="0" w:color="auto"/>
                            <w:bottom w:val="none" w:sz="0" w:space="0" w:color="auto"/>
                            <w:right w:val="none" w:sz="0" w:space="0" w:color="auto"/>
                          </w:divBdr>
                          <w:divsChild>
                            <w:div w:id="540940706">
                              <w:marLeft w:val="0"/>
                              <w:marRight w:val="0"/>
                              <w:marTop w:val="0"/>
                              <w:marBottom w:val="0"/>
                              <w:divBdr>
                                <w:top w:val="none" w:sz="0" w:space="0" w:color="auto"/>
                                <w:left w:val="none" w:sz="0" w:space="0" w:color="auto"/>
                                <w:bottom w:val="none" w:sz="0" w:space="0" w:color="auto"/>
                                <w:right w:val="none" w:sz="0" w:space="0" w:color="auto"/>
                              </w:divBdr>
                              <w:divsChild>
                                <w:div w:id="984091316">
                                  <w:marLeft w:val="0"/>
                                  <w:marRight w:val="0"/>
                                  <w:marTop w:val="0"/>
                                  <w:marBottom w:val="0"/>
                                  <w:divBdr>
                                    <w:top w:val="none" w:sz="0" w:space="0" w:color="auto"/>
                                    <w:left w:val="none" w:sz="0" w:space="0" w:color="auto"/>
                                    <w:bottom w:val="none" w:sz="0" w:space="0" w:color="auto"/>
                                    <w:right w:val="none" w:sz="0" w:space="0" w:color="auto"/>
                                  </w:divBdr>
                                  <w:divsChild>
                                    <w:div w:id="1098789566">
                                      <w:marLeft w:val="0"/>
                                      <w:marRight w:val="0"/>
                                      <w:marTop w:val="0"/>
                                      <w:marBottom w:val="0"/>
                                      <w:divBdr>
                                        <w:top w:val="none" w:sz="0" w:space="0" w:color="auto"/>
                                        <w:left w:val="none" w:sz="0" w:space="0" w:color="auto"/>
                                        <w:bottom w:val="none" w:sz="0" w:space="0" w:color="auto"/>
                                        <w:right w:val="none" w:sz="0" w:space="0" w:color="auto"/>
                                      </w:divBdr>
                                      <w:divsChild>
                                        <w:div w:id="1042825576">
                                          <w:marLeft w:val="0"/>
                                          <w:marRight w:val="0"/>
                                          <w:marTop w:val="0"/>
                                          <w:marBottom w:val="0"/>
                                          <w:divBdr>
                                            <w:top w:val="none" w:sz="0" w:space="0" w:color="auto"/>
                                            <w:left w:val="none" w:sz="0" w:space="0" w:color="auto"/>
                                            <w:bottom w:val="none" w:sz="0" w:space="0" w:color="auto"/>
                                            <w:right w:val="none" w:sz="0" w:space="0" w:color="auto"/>
                                          </w:divBdr>
                                          <w:divsChild>
                                            <w:div w:id="74981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8038">
      <w:bodyDiv w:val="1"/>
      <w:marLeft w:val="0"/>
      <w:marRight w:val="0"/>
      <w:marTop w:val="0"/>
      <w:marBottom w:val="0"/>
      <w:divBdr>
        <w:top w:val="none" w:sz="0" w:space="0" w:color="auto"/>
        <w:left w:val="none" w:sz="0" w:space="0" w:color="auto"/>
        <w:bottom w:val="none" w:sz="0" w:space="0" w:color="auto"/>
        <w:right w:val="none" w:sz="0" w:space="0" w:color="auto"/>
      </w:divBdr>
      <w:divsChild>
        <w:div w:id="1791045123">
          <w:marLeft w:val="0"/>
          <w:marRight w:val="0"/>
          <w:marTop w:val="0"/>
          <w:marBottom w:val="0"/>
          <w:divBdr>
            <w:top w:val="none" w:sz="0" w:space="0" w:color="auto"/>
            <w:left w:val="none" w:sz="0" w:space="0" w:color="auto"/>
            <w:bottom w:val="none" w:sz="0" w:space="0" w:color="auto"/>
            <w:right w:val="none" w:sz="0" w:space="0" w:color="auto"/>
          </w:divBdr>
          <w:divsChild>
            <w:div w:id="761032601">
              <w:marLeft w:val="0"/>
              <w:marRight w:val="0"/>
              <w:marTop w:val="0"/>
              <w:marBottom w:val="0"/>
              <w:divBdr>
                <w:top w:val="none" w:sz="0" w:space="0" w:color="auto"/>
                <w:left w:val="none" w:sz="0" w:space="0" w:color="auto"/>
                <w:bottom w:val="none" w:sz="0" w:space="0" w:color="auto"/>
                <w:right w:val="none" w:sz="0" w:space="0" w:color="auto"/>
              </w:divBdr>
              <w:divsChild>
                <w:div w:id="585260677">
                  <w:marLeft w:val="0"/>
                  <w:marRight w:val="0"/>
                  <w:marTop w:val="0"/>
                  <w:marBottom w:val="0"/>
                  <w:divBdr>
                    <w:top w:val="none" w:sz="0" w:space="0" w:color="auto"/>
                    <w:left w:val="none" w:sz="0" w:space="0" w:color="auto"/>
                    <w:bottom w:val="none" w:sz="0" w:space="0" w:color="auto"/>
                    <w:right w:val="none" w:sz="0" w:space="0" w:color="auto"/>
                  </w:divBdr>
                  <w:divsChild>
                    <w:div w:id="1494833432">
                      <w:marLeft w:val="0"/>
                      <w:marRight w:val="0"/>
                      <w:marTop w:val="0"/>
                      <w:marBottom w:val="0"/>
                      <w:divBdr>
                        <w:top w:val="none" w:sz="0" w:space="0" w:color="auto"/>
                        <w:left w:val="none" w:sz="0" w:space="0" w:color="auto"/>
                        <w:bottom w:val="none" w:sz="0" w:space="0" w:color="auto"/>
                        <w:right w:val="none" w:sz="0" w:space="0" w:color="auto"/>
                      </w:divBdr>
                      <w:divsChild>
                        <w:div w:id="2004703178">
                          <w:marLeft w:val="0"/>
                          <w:marRight w:val="0"/>
                          <w:marTop w:val="0"/>
                          <w:marBottom w:val="0"/>
                          <w:divBdr>
                            <w:top w:val="none" w:sz="0" w:space="0" w:color="auto"/>
                            <w:left w:val="none" w:sz="0" w:space="0" w:color="auto"/>
                            <w:bottom w:val="none" w:sz="0" w:space="0" w:color="auto"/>
                            <w:right w:val="none" w:sz="0" w:space="0" w:color="auto"/>
                          </w:divBdr>
                          <w:divsChild>
                            <w:div w:id="566917955">
                              <w:marLeft w:val="0"/>
                              <w:marRight w:val="0"/>
                              <w:marTop w:val="0"/>
                              <w:marBottom w:val="0"/>
                              <w:divBdr>
                                <w:top w:val="none" w:sz="0" w:space="0" w:color="auto"/>
                                <w:left w:val="none" w:sz="0" w:space="0" w:color="auto"/>
                                <w:bottom w:val="none" w:sz="0" w:space="0" w:color="auto"/>
                                <w:right w:val="none" w:sz="0" w:space="0" w:color="auto"/>
                              </w:divBdr>
                              <w:divsChild>
                                <w:div w:id="1509785189">
                                  <w:marLeft w:val="0"/>
                                  <w:marRight w:val="0"/>
                                  <w:marTop w:val="0"/>
                                  <w:marBottom w:val="0"/>
                                  <w:divBdr>
                                    <w:top w:val="none" w:sz="0" w:space="0" w:color="auto"/>
                                    <w:left w:val="none" w:sz="0" w:space="0" w:color="auto"/>
                                    <w:bottom w:val="none" w:sz="0" w:space="0" w:color="auto"/>
                                    <w:right w:val="none" w:sz="0" w:space="0" w:color="auto"/>
                                  </w:divBdr>
                                  <w:divsChild>
                                    <w:div w:id="14551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14787">
                          <w:marLeft w:val="0"/>
                          <w:marRight w:val="0"/>
                          <w:marTop w:val="0"/>
                          <w:marBottom w:val="0"/>
                          <w:divBdr>
                            <w:top w:val="none" w:sz="0" w:space="0" w:color="auto"/>
                            <w:left w:val="none" w:sz="0" w:space="0" w:color="auto"/>
                            <w:bottom w:val="none" w:sz="0" w:space="0" w:color="auto"/>
                            <w:right w:val="none" w:sz="0" w:space="0" w:color="auto"/>
                          </w:divBdr>
                          <w:divsChild>
                            <w:div w:id="1299215622">
                              <w:marLeft w:val="0"/>
                              <w:marRight w:val="0"/>
                              <w:marTop w:val="0"/>
                              <w:marBottom w:val="0"/>
                              <w:divBdr>
                                <w:top w:val="none" w:sz="0" w:space="0" w:color="auto"/>
                                <w:left w:val="none" w:sz="0" w:space="0" w:color="auto"/>
                                <w:bottom w:val="none" w:sz="0" w:space="0" w:color="auto"/>
                                <w:right w:val="none" w:sz="0" w:space="0" w:color="auto"/>
                              </w:divBdr>
                              <w:divsChild>
                                <w:div w:id="1721441237">
                                  <w:marLeft w:val="0"/>
                                  <w:marRight w:val="0"/>
                                  <w:marTop w:val="0"/>
                                  <w:marBottom w:val="0"/>
                                  <w:divBdr>
                                    <w:top w:val="none" w:sz="0" w:space="0" w:color="auto"/>
                                    <w:left w:val="none" w:sz="0" w:space="0" w:color="auto"/>
                                    <w:bottom w:val="none" w:sz="0" w:space="0" w:color="auto"/>
                                    <w:right w:val="none" w:sz="0" w:space="0" w:color="auto"/>
                                  </w:divBdr>
                                  <w:divsChild>
                                    <w:div w:id="441649962">
                                      <w:marLeft w:val="0"/>
                                      <w:marRight w:val="0"/>
                                      <w:marTop w:val="0"/>
                                      <w:marBottom w:val="0"/>
                                      <w:divBdr>
                                        <w:top w:val="none" w:sz="0" w:space="0" w:color="auto"/>
                                        <w:left w:val="none" w:sz="0" w:space="0" w:color="auto"/>
                                        <w:bottom w:val="none" w:sz="0" w:space="0" w:color="auto"/>
                                        <w:right w:val="none" w:sz="0" w:space="0" w:color="auto"/>
                                      </w:divBdr>
                                      <w:divsChild>
                                        <w:div w:id="197934802">
                                          <w:marLeft w:val="0"/>
                                          <w:marRight w:val="0"/>
                                          <w:marTop w:val="0"/>
                                          <w:marBottom w:val="0"/>
                                          <w:divBdr>
                                            <w:top w:val="none" w:sz="0" w:space="0" w:color="auto"/>
                                            <w:left w:val="none" w:sz="0" w:space="0" w:color="auto"/>
                                            <w:bottom w:val="none" w:sz="0" w:space="0" w:color="auto"/>
                                            <w:right w:val="none" w:sz="0" w:space="0" w:color="auto"/>
                                          </w:divBdr>
                                          <w:divsChild>
                                            <w:div w:id="2492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691287">
      <w:bodyDiv w:val="1"/>
      <w:marLeft w:val="0"/>
      <w:marRight w:val="0"/>
      <w:marTop w:val="0"/>
      <w:marBottom w:val="0"/>
      <w:divBdr>
        <w:top w:val="none" w:sz="0" w:space="0" w:color="auto"/>
        <w:left w:val="none" w:sz="0" w:space="0" w:color="auto"/>
        <w:bottom w:val="none" w:sz="0" w:space="0" w:color="auto"/>
        <w:right w:val="none" w:sz="0" w:space="0" w:color="auto"/>
      </w:divBdr>
      <w:divsChild>
        <w:div w:id="686562031">
          <w:marLeft w:val="0"/>
          <w:marRight w:val="0"/>
          <w:marTop w:val="0"/>
          <w:marBottom w:val="0"/>
          <w:divBdr>
            <w:top w:val="none" w:sz="0" w:space="0" w:color="auto"/>
            <w:left w:val="none" w:sz="0" w:space="0" w:color="auto"/>
            <w:bottom w:val="none" w:sz="0" w:space="0" w:color="auto"/>
            <w:right w:val="none" w:sz="0" w:space="0" w:color="auto"/>
          </w:divBdr>
          <w:divsChild>
            <w:div w:id="834998297">
              <w:marLeft w:val="0"/>
              <w:marRight w:val="0"/>
              <w:marTop w:val="0"/>
              <w:marBottom w:val="0"/>
              <w:divBdr>
                <w:top w:val="none" w:sz="0" w:space="0" w:color="auto"/>
                <w:left w:val="none" w:sz="0" w:space="0" w:color="auto"/>
                <w:bottom w:val="none" w:sz="0" w:space="0" w:color="auto"/>
                <w:right w:val="none" w:sz="0" w:space="0" w:color="auto"/>
              </w:divBdr>
              <w:divsChild>
                <w:div w:id="1519387603">
                  <w:marLeft w:val="0"/>
                  <w:marRight w:val="0"/>
                  <w:marTop w:val="0"/>
                  <w:marBottom w:val="0"/>
                  <w:divBdr>
                    <w:top w:val="none" w:sz="0" w:space="0" w:color="auto"/>
                    <w:left w:val="none" w:sz="0" w:space="0" w:color="auto"/>
                    <w:bottom w:val="none" w:sz="0" w:space="0" w:color="auto"/>
                    <w:right w:val="none" w:sz="0" w:space="0" w:color="auto"/>
                  </w:divBdr>
                  <w:divsChild>
                    <w:div w:id="2060203694">
                      <w:marLeft w:val="0"/>
                      <w:marRight w:val="0"/>
                      <w:marTop w:val="0"/>
                      <w:marBottom w:val="0"/>
                      <w:divBdr>
                        <w:top w:val="none" w:sz="0" w:space="0" w:color="auto"/>
                        <w:left w:val="none" w:sz="0" w:space="0" w:color="auto"/>
                        <w:bottom w:val="none" w:sz="0" w:space="0" w:color="auto"/>
                        <w:right w:val="none" w:sz="0" w:space="0" w:color="auto"/>
                      </w:divBdr>
                      <w:divsChild>
                        <w:div w:id="1392191929">
                          <w:marLeft w:val="0"/>
                          <w:marRight w:val="0"/>
                          <w:marTop w:val="0"/>
                          <w:marBottom w:val="0"/>
                          <w:divBdr>
                            <w:top w:val="none" w:sz="0" w:space="0" w:color="auto"/>
                            <w:left w:val="none" w:sz="0" w:space="0" w:color="auto"/>
                            <w:bottom w:val="none" w:sz="0" w:space="0" w:color="auto"/>
                            <w:right w:val="none" w:sz="0" w:space="0" w:color="auto"/>
                          </w:divBdr>
                          <w:divsChild>
                            <w:div w:id="1312980716">
                              <w:marLeft w:val="0"/>
                              <w:marRight w:val="0"/>
                              <w:marTop w:val="0"/>
                              <w:marBottom w:val="0"/>
                              <w:divBdr>
                                <w:top w:val="none" w:sz="0" w:space="0" w:color="auto"/>
                                <w:left w:val="none" w:sz="0" w:space="0" w:color="auto"/>
                                <w:bottom w:val="none" w:sz="0" w:space="0" w:color="auto"/>
                                <w:right w:val="none" w:sz="0" w:space="0" w:color="auto"/>
                              </w:divBdr>
                              <w:divsChild>
                                <w:div w:id="511652176">
                                  <w:marLeft w:val="0"/>
                                  <w:marRight w:val="0"/>
                                  <w:marTop w:val="0"/>
                                  <w:marBottom w:val="0"/>
                                  <w:divBdr>
                                    <w:top w:val="none" w:sz="0" w:space="0" w:color="auto"/>
                                    <w:left w:val="none" w:sz="0" w:space="0" w:color="auto"/>
                                    <w:bottom w:val="none" w:sz="0" w:space="0" w:color="auto"/>
                                    <w:right w:val="none" w:sz="0" w:space="0" w:color="auto"/>
                                  </w:divBdr>
                                  <w:divsChild>
                                    <w:div w:id="8593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1703">
                          <w:marLeft w:val="0"/>
                          <w:marRight w:val="0"/>
                          <w:marTop w:val="0"/>
                          <w:marBottom w:val="0"/>
                          <w:divBdr>
                            <w:top w:val="none" w:sz="0" w:space="0" w:color="auto"/>
                            <w:left w:val="none" w:sz="0" w:space="0" w:color="auto"/>
                            <w:bottom w:val="none" w:sz="0" w:space="0" w:color="auto"/>
                            <w:right w:val="none" w:sz="0" w:space="0" w:color="auto"/>
                          </w:divBdr>
                          <w:divsChild>
                            <w:div w:id="1608808455">
                              <w:marLeft w:val="0"/>
                              <w:marRight w:val="0"/>
                              <w:marTop w:val="0"/>
                              <w:marBottom w:val="0"/>
                              <w:divBdr>
                                <w:top w:val="none" w:sz="0" w:space="0" w:color="auto"/>
                                <w:left w:val="none" w:sz="0" w:space="0" w:color="auto"/>
                                <w:bottom w:val="none" w:sz="0" w:space="0" w:color="auto"/>
                                <w:right w:val="none" w:sz="0" w:space="0" w:color="auto"/>
                              </w:divBdr>
                              <w:divsChild>
                                <w:div w:id="497042693">
                                  <w:marLeft w:val="0"/>
                                  <w:marRight w:val="0"/>
                                  <w:marTop w:val="0"/>
                                  <w:marBottom w:val="0"/>
                                  <w:divBdr>
                                    <w:top w:val="none" w:sz="0" w:space="0" w:color="auto"/>
                                    <w:left w:val="none" w:sz="0" w:space="0" w:color="auto"/>
                                    <w:bottom w:val="none" w:sz="0" w:space="0" w:color="auto"/>
                                    <w:right w:val="none" w:sz="0" w:space="0" w:color="auto"/>
                                  </w:divBdr>
                                  <w:divsChild>
                                    <w:div w:id="1027608501">
                                      <w:marLeft w:val="0"/>
                                      <w:marRight w:val="0"/>
                                      <w:marTop w:val="0"/>
                                      <w:marBottom w:val="0"/>
                                      <w:divBdr>
                                        <w:top w:val="none" w:sz="0" w:space="0" w:color="auto"/>
                                        <w:left w:val="none" w:sz="0" w:space="0" w:color="auto"/>
                                        <w:bottom w:val="none" w:sz="0" w:space="0" w:color="auto"/>
                                        <w:right w:val="none" w:sz="0" w:space="0" w:color="auto"/>
                                      </w:divBdr>
                                      <w:divsChild>
                                        <w:div w:id="1932664405">
                                          <w:marLeft w:val="0"/>
                                          <w:marRight w:val="0"/>
                                          <w:marTop w:val="0"/>
                                          <w:marBottom w:val="0"/>
                                          <w:divBdr>
                                            <w:top w:val="none" w:sz="0" w:space="0" w:color="auto"/>
                                            <w:left w:val="none" w:sz="0" w:space="0" w:color="auto"/>
                                            <w:bottom w:val="none" w:sz="0" w:space="0" w:color="auto"/>
                                            <w:right w:val="none" w:sz="0" w:space="0" w:color="auto"/>
                                          </w:divBdr>
                                          <w:divsChild>
                                            <w:div w:id="10833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020493">
      <w:bodyDiv w:val="1"/>
      <w:marLeft w:val="0"/>
      <w:marRight w:val="0"/>
      <w:marTop w:val="0"/>
      <w:marBottom w:val="0"/>
      <w:divBdr>
        <w:top w:val="none" w:sz="0" w:space="0" w:color="auto"/>
        <w:left w:val="none" w:sz="0" w:space="0" w:color="auto"/>
        <w:bottom w:val="none" w:sz="0" w:space="0" w:color="auto"/>
        <w:right w:val="none" w:sz="0" w:space="0" w:color="auto"/>
      </w:divBdr>
      <w:divsChild>
        <w:div w:id="455371499">
          <w:marLeft w:val="0"/>
          <w:marRight w:val="0"/>
          <w:marTop w:val="0"/>
          <w:marBottom w:val="0"/>
          <w:divBdr>
            <w:top w:val="none" w:sz="0" w:space="0" w:color="auto"/>
            <w:left w:val="none" w:sz="0" w:space="0" w:color="auto"/>
            <w:bottom w:val="none" w:sz="0" w:space="0" w:color="auto"/>
            <w:right w:val="none" w:sz="0" w:space="0" w:color="auto"/>
          </w:divBdr>
          <w:divsChild>
            <w:div w:id="1235319740">
              <w:marLeft w:val="0"/>
              <w:marRight w:val="0"/>
              <w:marTop w:val="0"/>
              <w:marBottom w:val="0"/>
              <w:divBdr>
                <w:top w:val="none" w:sz="0" w:space="0" w:color="auto"/>
                <w:left w:val="none" w:sz="0" w:space="0" w:color="auto"/>
                <w:bottom w:val="none" w:sz="0" w:space="0" w:color="auto"/>
                <w:right w:val="none" w:sz="0" w:space="0" w:color="auto"/>
              </w:divBdr>
              <w:divsChild>
                <w:div w:id="1410882171">
                  <w:marLeft w:val="0"/>
                  <w:marRight w:val="0"/>
                  <w:marTop w:val="0"/>
                  <w:marBottom w:val="0"/>
                  <w:divBdr>
                    <w:top w:val="none" w:sz="0" w:space="0" w:color="auto"/>
                    <w:left w:val="none" w:sz="0" w:space="0" w:color="auto"/>
                    <w:bottom w:val="none" w:sz="0" w:space="0" w:color="auto"/>
                    <w:right w:val="none" w:sz="0" w:space="0" w:color="auto"/>
                  </w:divBdr>
                  <w:divsChild>
                    <w:div w:id="280496381">
                      <w:marLeft w:val="0"/>
                      <w:marRight w:val="0"/>
                      <w:marTop w:val="0"/>
                      <w:marBottom w:val="0"/>
                      <w:divBdr>
                        <w:top w:val="none" w:sz="0" w:space="0" w:color="auto"/>
                        <w:left w:val="none" w:sz="0" w:space="0" w:color="auto"/>
                        <w:bottom w:val="none" w:sz="0" w:space="0" w:color="auto"/>
                        <w:right w:val="none" w:sz="0" w:space="0" w:color="auto"/>
                      </w:divBdr>
                      <w:divsChild>
                        <w:div w:id="323821002">
                          <w:marLeft w:val="0"/>
                          <w:marRight w:val="0"/>
                          <w:marTop w:val="0"/>
                          <w:marBottom w:val="0"/>
                          <w:divBdr>
                            <w:top w:val="none" w:sz="0" w:space="0" w:color="auto"/>
                            <w:left w:val="none" w:sz="0" w:space="0" w:color="auto"/>
                            <w:bottom w:val="none" w:sz="0" w:space="0" w:color="auto"/>
                            <w:right w:val="none" w:sz="0" w:space="0" w:color="auto"/>
                          </w:divBdr>
                          <w:divsChild>
                            <w:div w:id="1933511838">
                              <w:marLeft w:val="0"/>
                              <w:marRight w:val="0"/>
                              <w:marTop w:val="0"/>
                              <w:marBottom w:val="0"/>
                              <w:divBdr>
                                <w:top w:val="none" w:sz="0" w:space="0" w:color="auto"/>
                                <w:left w:val="none" w:sz="0" w:space="0" w:color="auto"/>
                                <w:bottom w:val="none" w:sz="0" w:space="0" w:color="auto"/>
                                <w:right w:val="none" w:sz="0" w:space="0" w:color="auto"/>
                              </w:divBdr>
                              <w:divsChild>
                                <w:div w:id="1810783084">
                                  <w:marLeft w:val="0"/>
                                  <w:marRight w:val="0"/>
                                  <w:marTop w:val="0"/>
                                  <w:marBottom w:val="0"/>
                                  <w:divBdr>
                                    <w:top w:val="none" w:sz="0" w:space="0" w:color="auto"/>
                                    <w:left w:val="none" w:sz="0" w:space="0" w:color="auto"/>
                                    <w:bottom w:val="none" w:sz="0" w:space="0" w:color="auto"/>
                                    <w:right w:val="none" w:sz="0" w:space="0" w:color="auto"/>
                                  </w:divBdr>
                                  <w:divsChild>
                                    <w:div w:id="9942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9444">
                          <w:marLeft w:val="0"/>
                          <w:marRight w:val="0"/>
                          <w:marTop w:val="0"/>
                          <w:marBottom w:val="0"/>
                          <w:divBdr>
                            <w:top w:val="none" w:sz="0" w:space="0" w:color="auto"/>
                            <w:left w:val="none" w:sz="0" w:space="0" w:color="auto"/>
                            <w:bottom w:val="none" w:sz="0" w:space="0" w:color="auto"/>
                            <w:right w:val="none" w:sz="0" w:space="0" w:color="auto"/>
                          </w:divBdr>
                          <w:divsChild>
                            <w:div w:id="85463496">
                              <w:marLeft w:val="0"/>
                              <w:marRight w:val="0"/>
                              <w:marTop w:val="0"/>
                              <w:marBottom w:val="0"/>
                              <w:divBdr>
                                <w:top w:val="none" w:sz="0" w:space="0" w:color="auto"/>
                                <w:left w:val="none" w:sz="0" w:space="0" w:color="auto"/>
                                <w:bottom w:val="none" w:sz="0" w:space="0" w:color="auto"/>
                                <w:right w:val="none" w:sz="0" w:space="0" w:color="auto"/>
                              </w:divBdr>
                              <w:divsChild>
                                <w:div w:id="4985163">
                                  <w:marLeft w:val="0"/>
                                  <w:marRight w:val="0"/>
                                  <w:marTop w:val="0"/>
                                  <w:marBottom w:val="0"/>
                                  <w:divBdr>
                                    <w:top w:val="none" w:sz="0" w:space="0" w:color="auto"/>
                                    <w:left w:val="none" w:sz="0" w:space="0" w:color="auto"/>
                                    <w:bottom w:val="none" w:sz="0" w:space="0" w:color="auto"/>
                                    <w:right w:val="none" w:sz="0" w:space="0" w:color="auto"/>
                                  </w:divBdr>
                                  <w:divsChild>
                                    <w:div w:id="297730765">
                                      <w:marLeft w:val="0"/>
                                      <w:marRight w:val="0"/>
                                      <w:marTop w:val="0"/>
                                      <w:marBottom w:val="0"/>
                                      <w:divBdr>
                                        <w:top w:val="none" w:sz="0" w:space="0" w:color="auto"/>
                                        <w:left w:val="none" w:sz="0" w:space="0" w:color="auto"/>
                                        <w:bottom w:val="none" w:sz="0" w:space="0" w:color="auto"/>
                                        <w:right w:val="none" w:sz="0" w:space="0" w:color="auto"/>
                                      </w:divBdr>
                                      <w:divsChild>
                                        <w:div w:id="77749065">
                                          <w:marLeft w:val="0"/>
                                          <w:marRight w:val="0"/>
                                          <w:marTop w:val="0"/>
                                          <w:marBottom w:val="0"/>
                                          <w:divBdr>
                                            <w:top w:val="none" w:sz="0" w:space="0" w:color="auto"/>
                                            <w:left w:val="none" w:sz="0" w:space="0" w:color="auto"/>
                                            <w:bottom w:val="none" w:sz="0" w:space="0" w:color="auto"/>
                                            <w:right w:val="none" w:sz="0" w:space="0" w:color="auto"/>
                                          </w:divBdr>
                                          <w:divsChild>
                                            <w:div w:id="17257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569534">
      <w:bodyDiv w:val="1"/>
      <w:marLeft w:val="0"/>
      <w:marRight w:val="0"/>
      <w:marTop w:val="0"/>
      <w:marBottom w:val="0"/>
      <w:divBdr>
        <w:top w:val="none" w:sz="0" w:space="0" w:color="auto"/>
        <w:left w:val="none" w:sz="0" w:space="0" w:color="auto"/>
        <w:bottom w:val="none" w:sz="0" w:space="0" w:color="auto"/>
        <w:right w:val="none" w:sz="0" w:space="0" w:color="auto"/>
      </w:divBdr>
      <w:divsChild>
        <w:div w:id="41252087">
          <w:marLeft w:val="0"/>
          <w:marRight w:val="0"/>
          <w:marTop w:val="0"/>
          <w:marBottom w:val="0"/>
          <w:divBdr>
            <w:top w:val="none" w:sz="0" w:space="0" w:color="auto"/>
            <w:left w:val="none" w:sz="0" w:space="0" w:color="auto"/>
            <w:bottom w:val="none" w:sz="0" w:space="0" w:color="auto"/>
            <w:right w:val="none" w:sz="0" w:space="0" w:color="auto"/>
          </w:divBdr>
          <w:divsChild>
            <w:div w:id="2136363707">
              <w:marLeft w:val="0"/>
              <w:marRight w:val="0"/>
              <w:marTop w:val="0"/>
              <w:marBottom w:val="0"/>
              <w:divBdr>
                <w:top w:val="none" w:sz="0" w:space="0" w:color="auto"/>
                <w:left w:val="none" w:sz="0" w:space="0" w:color="auto"/>
                <w:bottom w:val="none" w:sz="0" w:space="0" w:color="auto"/>
                <w:right w:val="none" w:sz="0" w:space="0" w:color="auto"/>
              </w:divBdr>
              <w:divsChild>
                <w:div w:id="1525023878">
                  <w:marLeft w:val="0"/>
                  <w:marRight w:val="0"/>
                  <w:marTop w:val="0"/>
                  <w:marBottom w:val="0"/>
                  <w:divBdr>
                    <w:top w:val="none" w:sz="0" w:space="0" w:color="auto"/>
                    <w:left w:val="none" w:sz="0" w:space="0" w:color="auto"/>
                    <w:bottom w:val="none" w:sz="0" w:space="0" w:color="auto"/>
                    <w:right w:val="none" w:sz="0" w:space="0" w:color="auto"/>
                  </w:divBdr>
                  <w:divsChild>
                    <w:div w:id="650064148">
                      <w:marLeft w:val="0"/>
                      <w:marRight w:val="0"/>
                      <w:marTop w:val="0"/>
                      <w:marBottom w:val="0"/>
                      <w:divBdr>
                        <w:top w:val="none" w:sz="0" w:space="0" w:color="auto"/>
                        <w:left w:val="none" w:sz="0" w:space="0" w:color="auto"/>
                        <w:bottom w:val="none" w:sz="0" w:space="0" w:color="auto"/>
                        <w:right w:val="none" w:sz="0" w:space="0" w:color="auto"/>
                      </w:divBdr>
                      <w:divsChild>
                        <w:div w:id="1393313878">
                          <w:marLeft w:val="0"/>
                          <w:marRight w:val="0"/>
                          <w:marTop w:val="0"/>
                          <w:marBottom w:val="0"/>
                          <w:divBdr>
                            <w:top w:val="none" w:sz="0" w:space="0" w:color="auto"/>
                            <w:left w:val="none" w:sz="0" w:space="0" w:color="auto"/>
                            <w:bottom w:val="none" w:sz="0" w:space="0" w:color="auto"/>
                            <w:right w:val="none" w:sz="0" w:space="0" w:color="auto"/>
                          </w:divBdr>
                          <w:divsChild>
                            <w:div w:id="1208492840">
                              <w:marLeft w:val="0"/>
                              <w:marRight w:val="0"/>
                              <w:marTop w:val="0"/>
                              <w:marBottom w:val="0"/>
                              <w:divBdr>
                                <w:top w:val="none" w:sz="0" w:space="0" w:color="auto"/>
                                <w:left w:val="none" w:sz="0" w:space="0" w:color="auto"/>
                                <w:bottom w:val="none" w:sz="0" w:space="0" w:color="auto"/>
                                <w:right w:val="none" w:sz="0" w:space="0" w:color="auto"/>
                              </w:divBdr>
                              <w:divsChild>
                                <w:div w:id="588347155">
                                  <w:marLeft w:val="0"/>
                                  <w:marRight w:val="0"/>
                                  <w:marTop w:val="0"/>
                                  <w:marBottom w:val="0"/>
                                  <w:divBdr>
                                    <w:top w:val="none" w:sz="0" w:space="0" w:color="auto"/>
                                    <w:left w:val="none" w:sz="0" w:space="0" w:color="auto"/>
                                    <w:bottom w:val="none" w:sz="0" w:space="0" w:color="auto"/>
                                    <w:right w:val="none" w:sz="0" w:space="0" w:color="auto"/>
                                  </w:divBdr>
                                  <w:divsChild>
                                    <w:div w:id="9402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00265">
                          <w:marLeft w:val="0"/>
                          <w:marRight w:val="0"/>
                          <w:marTop w:val="0"/>
                          <w:marBottom w:val="0"/>
                          <w:divBdr>
                            <w:top w:val="none" w:sz="0" w:space="0" w:color="auto"/>
                            <w:left w:val="none" w:sz="0" w:space="0" w:color="auto"/>
                            <w:bottom w:val="none" w:sz="0" w:space="0" w:color="auto"/>
                            <w:right w:val="none" w:sz="0" w:space="0" w:color="auto"/>
                          </w:divBdr>
                          <w:divsChild>
                            <w:div w:id="1638491523">
                              <w:marLeft w:val="0"/>
                              <w:marRight w:val="0"/>
                              <w:marTop w:val="0"/>
                              <w:marBottom w:val="0"/>
                              <w:divBdr>
                                <w:top w:val="none" w:sz="0" w:space="0" w:color="auto"/>
                                <w:left w:val="none" w:sz="0" w:space="0" w:color="auto"/>
                                <w:bottom w:val="none" w:sz="0" w:space="0" w:color="auto"/>
                                <w:right w:val="none" w:sz="0" w:space="0" w:color="auto"/>
                              </w:divBdr>
                              <w:divsChild>
                                <w:div w:id="537427516">
                                  <w:marLeft w:val="0"/>
                                  <w:marRight w:val="0"/>
                                  <w:marTop w:val="0"/>
                                  <w:marBottom w:val="0"/>
                                  <w:divBdr>
                                    <w:top w:val="none" w:sz="0" w:space="0" w:color="auto"/>
                                    <w:left w:val="none" w:sz="0" w:space="0" w:color="auto"/>
                                    <w:bottom w:val="none" w:sz="0" w:space="0" w:color="auto"/>
                                    <w:right w:val="none" w:sz="0" w:space="0" w:color="auto"/>
                                  </w:divBdr>
                                  <w:divsChild>
                                    <w:div w:id="1096175929">
                                      <w:marLeft w:val="0"/>
                                      <w:marRight w:val="0"/>
                                      <w:marTop w:val="0"/>
                                      <w:marBottom w:val="0"/>
                                      <w:divBdr>
                                        <w:top w:val="none" w:sz="0" w:space="0" w:color="auto"/>
                                        <w:left w:val="none" w:sz="0" w:space="0" w:color="auto"/>
                                        <w:bottom w:val="none" w:sz="0" w:space="0" w:color="auto"/>
                                        <w:right w:val="none" w:sz="0" w:space="0" w:color="auto"/>
                                      </w:divBdr>
                                      <w:divsChild>
                                        <w:div w:id="967392462">
                                          <w:marLeft w:val="0"/>
                                          <w:marRight w:val="0"/>
                                          <w:marTop w:val="0"/>
                                          <w:marBottom w:val="0"/>
                                          <w:divBdr>
                                            <w:top w:val="none" w:sz="0" w:space="0" w:color="auto"/>
                                            <w:left w:val="none" w:sz="0" w:space="0" w:color="auto"/>
                                            <w:bottom w:val="none" w:sz="0" w:space="0" w:color="auto"/>
                                            <w:right w:val="none" w:sz="0" w:space="0" w:color="auto"/>
                                          </w:divBdr>
                                          <w:divsChild>
                                            <w:div w:id="6608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242397">
      <w:bodyDiv w:val="1"/>
      <w:marLeft w:val="0"/>
      <w:marRight w:val="0"/>
      <w:marTop w:val="0"/>
      <w:marBottom w:val="0"/>
      <w:divBdr>
        <w:top w:val="none" w:sz="0" w:space="0" w:color="auto"/>
        <w:left w:val="none" w:sz="0" w:space="0" w:color="auto"/>
        <w:bottom w:val="none" w:sz="0" w:space="0" w:color="auto"/>
        <w:right w:val="none" w:sz="0" w:space="0" w:color="auto"/>
      </w:divBdr>
      <w:divsChild>
        <w:div w:id="2119326979">
          <w:marLeft w:val="0"/>
          <w:marRight w:val="0"/>
          <w:marTop w:val="0"/>
          <w:marBottom w:val="0"/>
          <w:divBdr>
            <w:top w:val="none" w:sz="0" w:space="0" w:color="auto"/>
            <w:left w:val="none" w:sz="0" w:space="0" w:color="auto"/>
            <w:bottom w:val="none" w:sz="0" w:space="0" w:color="auto"/>
            <w:right w:val="none" w:sz="0" w:space="0" w:color="auto"/>
          </w:divBdr>
          <w:divsChild>
            <w:div w:id="160857262">
              <w:marLeft w:val="0"/>
              <w:marRight w:val="0"/>
              <w:marTop w:val="0"/>
              <w:marBottom w:val="0"/>
              <w:divBdr>
                <w:top w:val="none" w:sz="0" w:space="0" w:color="auto"/>
                <w:left w:val="none" w:sz="0" w:space="0" w:color="auto"/>
                <w:bottom w:val="none" w:sz="0" w:space="0" w:color="auto"/>
                <w:right w:val="none" w:sz="0" w:space="0" w:color="auto"/>
              </w:divBdr>
              <w:divsChild>
                <w:div w:id="1136142893">
                  <w:marLeft w:val="0"/>
                  <w:marRight w:val="0"/>
                  <w:marTop w:val="0"/>
                  <w:marBottom w:val="0"/>
                  <w:divBdr>
                    <w:top w:val="none" w:sz="0" w:space="0" w:color="auto"/>
                    <w:left w:val="none" w:sz="0" w:space="0" w:color="auto"/>
                    <w:bottom w:val="none" w:sz="0" w:space="0" w:color="auto"/>
                    <w:right w:val="none" w:sz="0" w:space="0" w:color="auto"/>
                  </w:divBdr>
                  <w:divsChild>
                    <w:div w:id="701784906">
                      <w:marLeft w:val="0"/>
                      <w:marRight w:val="0"/>
                      <w:marTop w:val="0"/>
                      <w:marBottom w:val="0"/>
                      <w:divBdr>
                        <w:top w:val="none" w:sz="0" w:space="0" w:color="auto"/>
                        <w:left w:val="none" w:sz="0" w:space="0" w:color="auto"/>
                        <w:bottom w:val="none" w:sz="0" w:space="0" w:color="auto"/>
                        <w:right w:val="none" w:sz="0" w:space="0" w:color="auto"/>
                      </w:divBdr>
                      <w:divsChild>
                        <w:div w:id="1267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9512">
              <w:marLeft w:val="0"/>
              <w:marRight w:val="0"/>
              <w:marTop w:val="0"/>
              <w:marBottom w:val="0"/>
              <w:divBdr>
                <w:top w:val="none" w:sz="0" w:space="0" w:color="auto"/>
                <w:left w:val="none" w:sz="0" w:space="0" w:color="auto"/>
                <w:bottom w:val="none" w:sz="0" w:space="0" w:color="auto"/>
                <w:right w:val="none" w:sz="0" w:space="0" w:color="auto"/>
              </w:divBdr>
              <w:divsChild>
                <w:div w:id="1472987672">
                  <w:marLeft w:val="0"/>
                  <w:marRight w:val="0"/>
                  <w:marTop w:val="0"/>
                  <w:marBottom w:val="0"/>
                  <w:divBdr>
                    <w:top w:val="none" w:sz="0" w:space="0" w:color="auto"/>
                    <w:left w:val="none" w:sz="0" w:space="0" w:color="auto"/>
                    <w:bottom w:val="none" w:sz="0" w:space="0" w:color="auto"/>
                    <w:right w:val="none" w:sz="0" w:space="0" w:color="auto"/>
                  </w:divBdr>
                  <w:divsChild>
                    <w:div w:id="2131976598">
                      <w:marLeft w:val="0"/>
                      <w:marRight w:val="0"/>
                      <w:marTop w:val="0"/>
                      <w:marBottom w:val="0"/>
                      <w:divBdr>
                        <w:top w:val="none" w:sz="0" w:space="0" w:color="auto"/>
                        <w:left w:val="none" w:sz="0" w:space="0" w:color="auto"/>
                        <w:bottom w:val="none" w:sz="0" w:space="0" w:color="auto"/>
                        <w:right w:val="none" w:sz="0" w:space="0" w:color="auto"/>
                      </w:divBdr>
                      <w:divsChild>
                        <w:div w:id="1698506891">
                          <w:marLeft w:val="0"/>
                          <w:marRight w:val="0"/>
                          <w:marTop w:val="0"/>
                          <w:marBottom w:val="0"/>
                          <w:divBdr>
                            <w:top w:val="none" w:sz="0" w:space="0" w:color="auto"/>
                            <w:left w:val="none" w:sz="0" w:space="0" w:color="auto"/>
                            <w:bottom w:val="none" w:sz="0" w:space="0" w:color="auto"/>
                            <w:right w:val="none" w:sz="0" w:space="0" w:color="auto"/>
                          </w:divBdr>
                          <w:divsChild>
                            <w:div w:id="664089780">
                              <w:marLeft w:val="0"/>
                              <w:marRight w:val="0"/>
                              <w:marTop w:val="0"/>
                              <w:marBottom w:val="0"/>
                              <w:divBdr>
                                <w:top w:val="none" w:sz="0" w:space="0" w:color="auto"/>
                                <w:left w:val="none" w:sz="0" w:space="0" w:color="auto"/>
                                <w:bottom w:val="none" w:sz="0" w:space="0" w:color="auto"/>
                                <w:right w:val="none" w:sz="0" w:space="0" w:color="auto"/>
                              </w:divBdr>
                              <w:divsChild>
                                <w:div w:id="10518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847810">
      <w:bodyDiv w:val="1"/>
      <w:marLeft w:val="0"/>
      <w:marRight w:val="0"/>
      <w:marTop w:val="0"/>
      <w:marBottom w:val="0"/>
      <w:divBdr>
        <w:top w:val="none" w:sz="0" w:space="0" w:color="auto"/>
        <w:left w:val="none" w:sz="0" w:space="0" w:color="auto"/>
        <w:bottom w:val="none" w:sz="0" w:space="0" w:color="auto"/>
        <w:right w:val="none" w:sz="0" w:space="0" w:color="auto"/>
      </w:divBdr>
      <w:divsChild>
        <w:div w:id="1036387845">
          <w:marLeft w:val="0"/>
          <w:marRight w:val="0"/>
          <w:marTop w:val="0"/>
          <w:marBottom w:val="0"/>
          <w:divBdr>
            <w:top w:val="none" w:sz="0" w:space="0" w:color="auto"/>
            <w:left w:val="none" w:sz="0" w:space="0" w:color="auto"/>
            <w:bottom w:val="none" w:sz="0" w:space="0" w:color="auto"/>
            <w:right w:val="none" w:sz="0" w:space="0" w:color="auto"/>
          </w:divBdr>
          <w:divsChild>
            <w:div w:id="1636451825">
              <w:marLeft w:val="0"/>
              <w:marRight w:val="0"/>
              <w:marTop w:val="0"/>
              <w:marBottom w:val="0"/>
              <w:divBdr>
                <w:top w:val="none" w:sz="0" w:space="0" w:color="auto"/>
                <w:left w:val="none" w:sz="0" w:space="0" w:color="auto"/>
                <w:bottom w:val="none" w:sz="0" w:space="0" w:color="auto"/>
                <w:right w:val="none" w:sz="0" w:space="0" w:color="auto"/>
              </w:divBdr>
              <w:divsChild>
                <w:div w:id="181359017">
                  <w:marLeft w:val="0"/>
                  <w:marRight w:val="0"/>
                  <w:marTop w:val="0"/>
                  <w:marBottom w:val="0"/>
                  <w:divBdr>
                    <w:top w:val="none" w:sz="0" w:space="0" w:color="auto"/>
                    <w:left w:val="none" w:sz="0" w:space="0" w:color="auto"/>
                    <w:bottom w:val="none" w:sz="0" w:space="0" w:color="auto"/>
                    <w:right w:val="none" w:sz="0" w:space="0" w:color="auto"/>
                  </w:divBdr>
                  <w:divsChild>
                    <w:div w:id="1499226352">
                      <w:marLeft w:val="0"/>
                      <w:marRight w:val="0"/>
                      <w:marTop w:val="0"/>
                      <w:marBottom w:val="0"/>
                      <w:divBdr>
                        <w:top w:val="none" w:sz="0" w:space="0" w:color="auto"/>
                        <w:left w:val="none" w:sz="0" w:space="0" w:color="auto"/>
                        <w:bottom w:val="none" w:sz="0" w:space="0" w:color="auto"/>
                        <w:right w:val="none" w:sz="0" w:space="0" w:color="auto"/>
                      </w:divBdr>
                      <w:divsChild>
                        <w:div w:id="621814466">
                          <w:marLeft w:val="0"/>
                          <w:marRight w:val="0"/>
                          <w:marTop w:val="0"/>
                          <w:marBottom w:val="0"/>
                          <w:divBdr>
                            <w:top w:val="none" w:sz="0" w:space="0" w:color="auto"/>
                            <w:left w:val="none" w:sz="0" w:space="0" w:color="auto"/>
                            <w:bottom w:val="none" w:sz="0" w:space="0" w:color="auto"/>
                            <w:right w:val="none" w:sz="0" w:space="0" w:color="auto"/>
                          </w:divBdr>
                          <w:divsChild>
                            <w:div w:id="261230487">
                              <w:marLeft w:val="0"/>
                              <w:marRight w:val="0"/>
                              <w:marTop w:val="0"/>
                              <w:marBottom w:val="0"/>
                              <w:divBdr>
                                <w:top w:val="none" w:sz="0" w:space="0" w:color="auto"/>
                                <w:left w:val="none" w:sz="0" w:space="0" w:color="auto"/>
                                <w:bottom w:val="none" w:sz="0" w:space="0" w:color="auto"/>
                                <w:right w:val="none" w:sz="0" w:space="0" w:color="auto"/>
                              </w:divBdr>
                              <w:divsChild>
                                <w:div w:id="1442064274">
                                  <w:marLeft w:val="0"/>
                                  <w:marRight w:val="0"/>
                                  <w:marTop w:val="0"/>
                                  <w:marBottom w:val="0"/>
                                  <w:divBdr>
                                    <w:top w:val="none" w:sz="0" w:space="0" w:color="auto"/>
                                    <w:left w:val="none" w:sz="0" w:space="0" w:color="auto"/>
                                    <w:bottom w:val="none" w:sz="0" w:space="0" w:color="auto"/>
                                    <w:right w:val="none" w:sz="0" w:space="0" w:color="auto"/>
                                  </w:divBdr>
                                  <w:divsChild>
                                    <w:div w:id="11090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2218">
                          <w:marLeft w:val="0"/>
                          <w:marRight w:val="0"/>
                          <w:marTop w:val="0"/>
                          <w:marBottom w:val="0"/>
                          <w:divBdr>
                            <w:top w:val="none" w:sz="0" w:space="0" w:color="auto"/>
                            <w:left w:val="none" w:sz="0" w:space="0" w:color="auto"/>
                            <w:bottom w:val="none" w:sz="0" w:space="0" w:color="auto"/>
                            <w:right w:val="none" w:sz="0" w:space="0" w:color="auto"/>
                          </w:divBdr>
                          <w:divsChild>
                            <w:div w:id="36320625">
                              <w:marLeft w:val="0"/>
                              <w:marRight w:val="0"/>
                              <w:marTop w:val="0"/>
                              <w:marBottom w:val="0"/>
                              <w:divBdr>
                                <w:top w:val="none" w:sz="0" w:space="0" w:color="auto"/>
                                <w:left w:val="none" w:sz="0" w:space="0" w:color="auto"/>
                                <w:bottom w:val="none" w:sz="0" w:space="0" w:color="auto"/>
                                <w:right w:val="none" w:sz="0" w:space="0" w:color="auto"/>
                              </w:divBdr>
                              <w:divsChild>
                                <w:div w:id="1769696110">
                                  <w:marLeft w:val="0"/>
                                  <w:marRight w:val="0"/>
                                  <w:marTop w:val="0"/>
                                  <w:marBottom w:val="0"/>
                                  <w:divBdr>
                                    <w:top w:val="none" w:sz="0" w:space="0" w:color="auto"/>
                                    <w:left w:val="none" w:sz="0" w:space="0" w:color="auto"/>
                                    <w:bottom w:val="none" w:sz="0" w:space="0" w:color="auto"/>
                                    <w:right w:val="none" w:sz="0" w:space="0" w:color="auto"/>
                                  </w:divBdr>
                                  <w:divsChild>
                                    <w:div w:id="1507015880">
                                      <w:marLeft w:val="0"/>
                                      <w:marRight w:val="0"/>
                                      <w:marTop w:val="0"/>
                                      <w:marBottom w:val="0"/>
                                      <w:divBdr>
                                        <w:top w:val="none" w:sz="0" w:space="0" w:color="auto"/>
                                        <w:left w:val="none" w:sz="0" w:space="0" w:color="auto"/>
                                        <w:bottom w:val="none" w:sz="0" w:space="0" w:color="auto"/>
                                        <w:right w:val="none" w:sz="0" w:space="0" w:color="auto"/>
                                      </w:divBdr>
                                      <w:divsChild>
                                        <w:div w:id="1556159966">
                                          <w:marLeft w:val="0"/>
                                          <w:marRight w:val="0"/>
                                          <w:marTop w:val="0"/>
                                          <w:marBottom w:val="0"/>
                                          <w:divBdr>
                                            <w:top w:val="none" w:sz="0" w:space="0" w:color="auto"/>
                                            <w:left w:val="none" w:sz="0" w:space="0" w:color="auto"/>
                                            <w:bottom w:val="none" w:sz="0" w:space="0" w:color="auto"/>
                                            <w:right w:val="none" w:sz="0" w:space="0" w:color="auto"/>
                                          </w:divBdr>
                                          <w:divsChild>
                                            <w:div w:id="1560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73749">
      <w:bodyDiv w:val="1"/>
      <w:marLeft w:val="0"/>
      <w:marRight w:val="0"/>
      <w:marTop w:val="0"/>
      <w:marBottom w:val="0"/>
      <w:divBdr>
        <w:top w:val="none" w:sz="0" w:space="0" w:color="auto"/>
        <w:left w:val="none" w:sz="0" w:space="0" w:color="auto"/>
        <w:bottom w:val="none" w:sz="0" w:space="0" w:color="auto"/>
        <w:right w:val="none" w:sz="0" w:space="0" w:color="auto"/>
      </w:divBdr>
      <w:divsChild>
        <w:div w:id="2012487742">
          <w:marLeft w:val="0"/>
          <w:marRight w:val="0"/>
          <w:marTop w:val="0"/>
          <w:marBottom w:val="0"/>
          <w:divBdr>
            <w:top w:val="none" w:sz="0" w:space="0" w:color="auto"/>
            <w:left w:val="none" w:sz="0" w:space="0" w:color="auto"/>
            <w:bottom w:val="none" w:sz="0" w:space="0" w:color="auto"/>
            <w:right w:val="none" w:sz="0" w:space="0" w:color="auto"/>
          </w:divBdr>
          <w:divsChild>
            <w:div w:id="2076077767">
              <w:marLeft w:val="0"/>
              <w:marRight w:val="0"/>
              <w:marTop w:val="0"/>
              <w:marBottom w:val="0"/>
              <w:divBdr>
                <w:top w:val="none" w:sz="0" w:space="0" w:color="auto"/>
                <w:left w:val="none" w:sz="0" w:space="0" w:color="auto"/>
                <w:bottom w:val="none" w:sz="0" w:space="0" w:color="auto"/>
                <w:right w:val="none" w:sz="0" w:space="0" w:color="auto"/>
              </w:divBdr>
              <w:divsChild>
                <w:div w:id="1007169676">
                  <w:marLeft w:val="0"/>
                  <w:marRight w:val="0"/>
                  <w:marTop w:val="0"/>
                  <w:marBottom w:val="0"/>
                  <w:divBdr>
                    <w:top w:val="none" w:sz="0" w:space="0" w:color="auto"/>
                    <w:left w:val="none" w:sz="0" w:space="0" w:color="auto"/>
                    <w:bottom w:val="none" w:sz="0" w:space="0" w:color="auto"/>
                    <w:right w:val="none" w:sz="0" w:space="0" w:color="auto"/>
                  </w:divBdr>
                  <w:divsChild>
                    <w:div w:id="1395547818">
                      <w:marLeft w:val="0"/>
                      <w:marRight w:val="0"/>
                      <w:marTop w:val="0"/>
                      <w:marBottom w:val="0"/>
                      <w:divBdr>
                        <w:top w:val="none" w:sz="0" w:space="0" w:color="auto"/>
                        <w:left w:val="none" w:sz="0" w:space="0" w:color="auto"/>
                        <w:bottom w:val="none" w:sz="0" w:space="0" w:color="auto"/>
                        <w:right w:val="none" w:sz="0" w:space="0" w:color="auto"/>
                      </w:divBdr>
                      <w:divsChild>
                        <w:div w:id="1707750232">
                          <w:marLeft w:val="0"/>
                          <w:marRight w:val="0"/>
                          <w:marTop w:val="0"/>
                          <w:marBottom w:val="0"/>
                          <w:divBdr>
                            <w:top w:val="none" w:sz="0" w:space="0" w:color="auto"/>
                            <w:left w:val="none" w:sz="0" w:space="0" w:color="auto"/>
                            <w:bottom w:val="none" w:sz="0" w:space="0" w:color="auto"/>
                            <w:right w:val="none" w:sz="0" w:space="0" w:color="auto"/>
                          </w:divBdr>
                          <w:divsChild>
                            <w:div w:id="1820422732">
                              <w:marLeft w:val="0"/>
                              <w:marRight w:val="0"/>
                              <w:marTop w:val="0"/>
                              <w:marBottom w:val="0"/>
                              <w:divBdr>
                                <w:top w:val="none" w:sz="0" w:space="0" w:color="auto"/>
                                <w:left w:val="none" w:sz="0" w:space="0" w:color="auto"/>
                                <w:bottom w:val="none" w:sz="0" w:space="0" w:color="auto"/>
                                <w:right w:val="none" w:sz="0" w:space="0" w:color="auto"/>
                              </w:divBdr>
                              <w:divsChild>
                                <w:div w:id="2066099880">
                                  <w:marLeft w:val="0"/>
                                  <w:marRight w:val="0"/>
                                  <w:marTop w:val="0"/>
                                  <w:marBottom w:val="0"/>
                                  <w:divBdr>
                                    <w:top w:val="none" w:sz="0" w:space="0" w:color="auto"/>
                                    <w:left w:val="none" w:sz="0" w:space="0" w:color="auto"/>
                                    <w:bottom w:val="none" w:sz="0" w:space="0" w:color="auto"/>
                                    <w:right w:val="none" w:sz="0" w:space="0" w:color="auto"/>
                                  </w:divBdr>
                                  <w:divsChild>
                                    <w:div w:id="20305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2872">
                          <w:marLeft w:val="0"/>
                          <w:marRight w:val="0"/>
                          <w:marTop w:val="0"/>
                          <w:marBottom w:val="0"/>
                          <w:divBdr>
                            <w:top w:val="none" w:sz="0" w:space="0" w:color="auto"/>
                            <w:left w:val="none" w:sz="0" w:space="0" w:color="auto"/>
                            <w:bottom w:val="none" w:sz="0" w:space="0" w:color="auto"/>
                            <w:right w:val="none" w:sz="0" w:space="0" w:color="auto"/>
                          </w:divBdr>
                          <w:divsChild>
                            <w:div w:id="1344942204">
                              <w:marLeft w:val="0"/>
                              <w:marRight w:val="0"/>
                              <w:marTop w:val="0"/>
                              <w:marBottom w:val="0"/>
                              <w:divBdr>
                                <w:top w:val="none" w:sz="0" w:space="0" w:color="auto"/>
                                <w:left w:val="none" w:sz="0" w:space="0" w:color="auto"/>
                                <w:bottom w:val="none" w:sz="0" w:space="0" w:color="auto"/>
                                <w:right w:val="none" w:sz="0" w:space="0" w:color="auto"/>
                              </w:divBdr>
                              <w:divsChild>
                                <w:div w:id="1681396653">
                                  <w:marLeft w:val="0"/>
                                  <w:marRight w:val="0"/>
                                  <w:marTop w:val="0"/>
                                  <w:marBottom w:val="0"/>
                                  <w:divBdr>
                                    <w:top w:val="none" w:sz="0" w:space="0" w:color="auto"/>
                                    <w:left w:val="none" w:sz="0" w:space="0" w:color="auto"/>
                                    <w:bottom w:val="none" w:sz="0" w:space="0" w:color="auto"/>
                                    <w:right w:val="none" w:sz="0" w:space="0" w:color="auto"/>
                                  </w:divBdr>
                                  <w:divsChild>
                                    <w:div w:id="1441532404">
                                      <w:marLeft w:val="0"/>
                                      <w:marRight w:val="0"/>
                                      <w:marTop w:val="0"/>
                                      <w:marBottom w:val="0"/>
                                      <w:divBdr>
                                        <w:top w:val="none" w:sz="0" w:space="0" w:color="auto"/>
                                        <w:left w:val="none" w:sz="0" w:space="0" w:color="auto"/>
                                        <w:bottom w:val="none" w:sz="0" w:space="0" w:color="auto"/>
                                        <w:right w:val="none" w:sz="0" w:space="0" w:color="auto"/>
                                      </w:divBdr>
                                      <w:divsChild>
                                        <w:div w:id="1402749118">
                                          <w:marLeft w:val="0"/>
                                          <w:marRight w:val="0"/>
                                          <w:marTop w:val="0"/>
                                          <w:marBottom w:val="0"/>
                                          <w:divBdr>
                                            <w:top w:val="none" w:sz="0" w:space="0" w:color="auto"/>
                                            <w:left w:val="none" w:sz="0" w:space="0" w:color="auto"/>
                                            <w:bottom w:val="none" w:sz="0" w:space="0" w:color="auto"/>
                                            <w:right w:val="none" w:sz="0" w:space="0" w:color="auto"/>
                                          </w:divBdr>
                                          <w:divsChild>
                                            <w:div w:id="11791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6327568">
      <w:bodyDiv w:val="1"/>
      <w:marLeft w:val="0"/>
      <w:marRight w:val="0"/>
      <w:marTop w:val="0"/>
      <w:marBottom w:val="0"/>
      <w:divBdr>
        <w:top w:val="none" w:sz="0" w:space="0" w:color="auto"/>
        <w:left w:val="none" w:sz="0" w:space="0" w:color="auto"/>
        <w:bottom w:val="none" w:sz="0" w:space="0" w:color="auto"/>
        <w:right w:val="none" w:sz="0" w:space="0" w:color="auto"/>
      </w:divBdr>
      <w:divsChild>
        <w:div w:id="2056617679">
          <w:marLeft w:val="0"/>
          <w:marRight w:val="0"/>
          <w:marTop w:val="0"/>
          <w:marBottom w:val="0"/>
          <w:divBdr>
            <w:top w:val="none" w:sz="0" w:space="0" w:color="auto"/>
            <w:left w:val="none" w:sz="0" w:space="0" w:color="auto"/>
            <w:bottom w:val="none" w:sz="0" w:space="0" w:color="auto"/>
            <w:right w:val="none" w:sz="0" w:space="0" w:color="auto"/>
          </w:divBdr>
          <w:divsChild>
            <w:div w:id="1008022845">
              <w:marLeft w:val="0"/>
              <w:marRight w:val="0"/>
              <w:marTop w:val="0"/>
              <w:marBottom w:val="0"/>
              <w:divBdr>
                <w:top w:val="none" w:sz="0" w:space="0" w:color="auto"/>
                <w:left w:val="none" w:sz="0" w:space="0" w:color="auto"/>
                <w:bottom w:val="none" w:sz="0" w:space="0" w:color="auto"/>
                <w:right w:val="none" w:sz="0" w:space="0" w:color="auto"/>
              </w:divBdr>
              <w:divsChild>
                <w:div w:id="983893197">
                  <w:marLeft w:val="0"/>
                  <w:marRight w:val="0"/>
                  <w:marTop w:val="0"/>
                  <w:marBottom w:val="0"/>
                  <w:divBdr>
                    <w:top w:val="none" w:sz="0" w:space="0" w:color="auto"/>
                    <w:left w:val="none" w:sz="0" w:space="0" w:color="auto"/>
                    <w:bottom w:val="none" w:sz="0" w:space="0" w:color="auto"/>
                    <w:right w:val="none" w:sz="0" w:space="0" w:color="auto"/>
                  </w:divBdr>
                  <w:divsChild>
                    <w:div w:id="2067758374">
                      <w:marLeft w:val="0"/>
                      <w:marRight w:val="0"/>
                      <w:marTop w:val="0"/>
                      <w:marBottom w:val="0"/>
                      <w:divBdr>
                        <w:top w:val="none" w:sz="0" w:space="0" w:color="auto"/>
                        <w:left w:val="none" w:sz="0" w:space="0" w:color="auto"/>
                        <w:bottom w:val="none" w:sz="0" w:space="0" w:color="auto"/>
                        <w:right w:val="none" w:sz="0" w:space="0" w:color="auto"/>
                      </w:divBdr>
                      <w:divsChild>
                        <w:div w:id="100999334">
                          <w:marLeft w:val="0"/>
                          <w:marRight w:val="0"/>
                          <w:marTop w:val="0"/>
                          <w:marBottom w:val="0"/>
                          <w:divBdr>
                            <w:top w:val="none" w:sz="0" w:space="0" w:color="auto"/>
                            <w:left w:val="none" w:sz="0" w:space="0" w:color="auto"/>
                            <w:bottom w:val="none" w:sz="0" w:space="0" w:color="auto"/>
                            <w:right w:val="none" w:sz="0" w:space="0" w:color="auto"/>
                          </w:divBdr>
                          <w:divsChild>
                            <w:div w:id="231962979">
                              <w:marLeft w:val="0"/>
                              <w:marRight w:val="0"/>
                              <w:marTop w:val="0"/>
                              <w:marBottom w:val="0"/>
                              <w:divBdr>
                                <w:top w:val="none" w:sz="0" w:space="0" w:color="auto"/>
                                <w:left w:val="none" w:sz="0" w:space="0" w:color="auto"/>
                                <w:bottom w:val="none" w:sz="0" w:space="0" w:color="auto"/>
                                <w:right w:val="none" w:sz="0" w:space="0" w:color="auto"/>
                              </w:divBdr>
                              <w:divsChild>
                                <w:div w:id="1919172883">
                                  <w:marLeft w:val="0"/>
                                  <w:marRight w:val="0"/>
                                  <w:marTop w:val="0"/>
                                  <w:marBottom w:val="0"/>
                                  <w:divBdr>
                                    <w:top w:val="none" w:sz="0" w:space="0" w:color="auto"/>
                                    <w:left w:val="none" w:sz="0" w:space="0" w:color="auto"/>
                                    <w:bottom w:val="none" w:sz="0" w:space="0" w:color="auto"/>
                                    <w:right w:val="none" w:sz="0" w:space="0" w:color="auto"/>
                                  </w:divBdr>
                                  <w:divsChild>
                                    <w:div w:id="6053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6715">
                          <w:marLeft w:val="0"/>
                          <w:marRight w:val="0"/>
                          <w:marTop w:val="0"/>
                          <w:marBottom w:val="0"/>
                          <w:divBdr>
                            <w:top w:val="none" w:sz="0" w:space="0" w:color="auto"/>
                            <w:left w:val="none" w:sz="0" w:space="0" w:color="auto"/>
                            <w:bottom w:val="none" w:sz="0" w:space="0" w:color="auto"/>
                            <w:right w:val="none" w:sz="0" w:space="0" w:color="auto"/>
                          </w:divBdr>
                          <w:divsChild>
                            <w:div w:id="18972588">
                              <w:marLeft w:val="0"/>
                              <w:marRight w:val="0"/>
                              <w:marTop w:val="0"/>
                              <w:marBottom w:val="0"/>
                              <w:divBdr>
                                <w:top w:val="none" w:sz="0" w:space="0" w:color="auto"/>
                                <w:left w:val="none" w:sz="0" w:space="0" w:color="auto"/>
                                <w:bottom w:val="none" w:sz="0" w:space="0" w:color="auto"/>
                                <w:right w:val="none" w:sz="0" w:space="0" w:color="auto"/>
                              </w:divBdr>
                              <w:divsChild>
                                <w:div w:id="1806042382">
                                  <w:marLeft w:val="0"/>
                                  <w:marRight w:val="0"/>
                                  <w:marTop w:val="0"/>
                                  <w:marBottom w:val="0"/>
                                  <w:divBdr>
                                    <w:top w:val="none" w:sz="0" w:space="0" w:color="auto"/>
                                    <w:left w:val="none" w:sz="0" w:space="0" w:color="auto"/>
                                    <w:bottom w:val="none" w:sz="0" w:space="0" w:color="auto"/>
                                    <w:right w:val="none" w:sz="0" w:space="0" w:color="auto"/>
                                  </w:divBdr>
                                  <w:divsChild>
                                    <w:div w:id="1825198452">
                                      <w:marLeft w:val="0"/>
                                      <w:marRight w:val="0"/>
                                      <w:marTop w:val="0"/>
                                      <w:marBottom w:val="0"/>
                                      <w:divBdr>
                                        <w:top w:val="none" w:sz="0" w:space="0" w:color="auto"/>
                                        <w:left w:val="none" w:sz="0" w:space="0" w:color="auto"/>
                                        <w:bottom w:val="none" w:sz="0" w:space="0" w:color="auto"/>
                                        <w:right w:val="none" w:sz="0" w:space="0" w:color="auto"/>
                                      </w:divBdr>
                                      <w:divsChild>
                                        <w:div w:id="1436554388">
                                          <w:marLeft w:val="0"/>
                                          <w:marRight w:val="0"/>
                                          <w:marTop w:val="0"/>
                                          <w:marBottom w:val="0"/>
                                          <w:divBdr>
                                            <w:top w:val="none" w:sz="0" w:space="0" w:color="auto"/>
                                            <w:left w:val="none" w:sz="0" w:space="0" w:color="auto"/>
                                            <w:bottom w:val="none" w:sz="0" w:space="0" w:color="auto"/>
                                            <w:right w:val="none" w:sz="0" w:space="0" w:color="auto"/>
                                          </w:divBdr>
                                          <w:divsChild>
                                            <w:div w:id="596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183472">
      <w:bodyDiv w:val="1"/>
      <w:marLeft w:val="0"/>
      <w:marRight w:val="0"/>
      <w:marTop w:val="0"/>
      <w:marBottom w:val="0"/>
      <w:divBdr>
        <w:top w:val="none" w:sz="0" w:space="0" w:color="auto"/>
        <w:left w:val="none" w:sz="0" w:space="0" w:color="auto"/>
        <w:bottom w:val="none" w:sz="0" w:space="0" w:color="auto"/>
        <w:right w:val="none" w:sz="0" w:space="0" w:color="auto"/>
      </w:divBdr>
      <w:divsChild>
        <w:div w:id="1898465642">
          <w:marLeft w:val="0"/>
          <w:marRight w:val="0"/>
          <w:marTop w:val="0"/>
          <w:marBottom w:val="0"/>
          <w:divBdr>
            <w:top w:val="none" w:sz="0" w:space="0" w:color="auto"/>
            <w:left w:val="none" w:sz="0" w:space="0" w:color="auto"/>
            <w:bottom w:val="none" w:sz="0" w:space="0" w:color="auto"/>
            <w:right w:val="none" w:sz="0" w:space="0" w:color="auto"/>
          </w:divBdr>
          <w:divsChild>
            <w:div w:id="479468442">
              <w:marLeft w:val="0"/>
              <w:marRight w:val="0"/>
              <w:marTop w:val="0"/>
              <w:marBottom w:val="0"/>
              <w:divBdr>
                <w:top w:val="none" w:sz="0" w:space="0" w:color="auto"/>
                <w:left w:val="none" w:sz="0" w:space="0" w:color="auto"/>
                <w:bottom w:val="none" w:sz="0" w:space="0" w:color="auto"/>
                <w:right w:val="none" w:sz="0" w:space="0" w:color="auto"/>
              </w:divBdr>
              <w:divsChild>
                <w:div w:id="1729110106">
                  <w:marLeft w:val="0"/>
                  <w:marRight w:val="0"/>
                  <w:marTop w:val="0"/>
                  <w:marBottom w:val="0"/>
                  <w:divBdr>
                    <w:top w:val="none" w:sz="0" w:space="0" w:color="auto"/>
                    <w:left w:val="none" w:sz="0" w:space="0" w:color="auto"/>
                    <w:bottom w:val="none" w:sz="0" w:space="0" w:color="auto"/>
                    <w:right w:val="none" w:sz="0" w:space="0" w:color="auto"/>
                  </w:divBdr>
                  <w:divsChild>
                    <w:div w:id="1250235092">
                      <w:marLeft w:val="0"/>
                      <w:marRight w:val="0"/>
                      <w:marTop w:val="0"/>
                      <w:marBottom w:val="0"/>
                      <w:divBdr>
                        <w:top w:val="none" w:sz="0" w:space="0" w:color="auto"/>
                        <w:left w:val="none" w:sz="0" w:space="0" w:color="auto"/>
                        <w:bottom w:val="none" w:sz="0" w:space="0" w:color="auto"/>
                        <w:right w:val="none" w:sz="0" w:space="0" w:color="auto"/>
                      </w:divBdr>
                      <w:divsChild>
                        <w:div w:id="199050937">
                          <w:marLeft w:val="0"/>
                          <w:marRight w:val="0"/>
                          <w:marTop w:val="0"/>
                          <w:marBottom w:val="0"/>
                          <w:divBdr>
                            <w:top w:val="none" w:sz="0" w:space="0" w:color="auto"/>
                            <w:left w:val="none" w:sz="0" w:space="0" w:color="auto"/>
                            <w:bottom w:val="none" w:sz="0" w:space="0" w:color="auto"/>
                            <w:right w:val="none" w:sz="0" w:space="0" w:color="auto"/>
                          </w:divBdr>
                          <w:divsChild>
                            <w:div w:id="751632741">
                              <w:marLeft w:val="0"/>
                              <w:marRight w:val="0"/>
                              <w:marTop w:val="0"/>
                              <w:marBottom w:val="0"/>
                              <w:divBdr>
                                <w:top w:val="none" w:sz="0" w:space="0" w:color="auto"/>
                                <w:left w:val="none" w:sz="0" w:space="0" w:color="auto"/>
                                <w:bottom w:val="none" w:sz="0" w:space="0" w:color="auto"/>
                                <w:right w:val="none" w:sz="0" w:space="0" w:color="auto"/>
                              </w:divBdr>
                              <w:divsChild>
                                <w:div w:id="985358367">
                                  <w:marLeft w:val="0"/>
                                  <w:marRight w:val="0"/>
                                  <w:marTop w:val="0"/>
                                  <w:marBottom w:val="0"/>
                                  <w:divBdr>
                                    <w:top w:val="none" w:sz="0" w:space="0" w:color="auto"/>
                                    <w:left w:val="none" w:sz="0" w:space="0" w:color="auto"/>
                                    <w:bottom w:val="none" w:sz="0" w:space="0" w:color="auto"/>
                                    <w:right w:val="none" w:sz="0" w:space="0" w:color="auto"/>
                                  </w:divBdr>
                                  <w:divsChild>
                                    <w:div w:id="19892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1216">
                          <w:marLeft w:val="0"/>
                          <w:marRight w:val="0"/>
                          <w:marTop w:val="0"/>
                          <w:marBottom w:val="0"/>
                          <w:divBdr>
                            <w:top w:val="none" w:sz="0" w:space="0" w:color="auto"/>
                            <w:left w:val="none" w:sz="0" w:space="0" w:color="auto"/>
                            <w:bottom w:val="none" w:sz="0" w:space="0" w:color="auto"/>
                            <w:right w:val="none" w:sz="0" w:space="0" w:color="auto"/>
                          </w:divBdr>
                          <w:divsChild>
                            <w:div w:id="567886876">
                              <w:marLeft w:val="0"/>
                              <w:marRight w:val="0"/>
                              <w:marTop w:val="0"/>
                              <w:marBottom w:val="0"/>
                              <w:divBdr>
                                <w:top w:val="none" w:sz="0" w:space="0" w:color="auto"/>
                                <w:left w:val="none" w:sz="0" w:space="0" w:color="auto"/>
                                <w:bottom w:val="none" w:sz="0" w:space="0" w:color="auto"/>
                                <w:right w:val="none" w:sz="0" w:space="0" w:color="auto"/>
                              </w:divBdr>
                              <w:divsChild>
                                <w:div w:id="1096557137">
                                  <w:marLeft w:val="0"/>
                                  <w:marRight w:val="0"/>
                                  <w:marTop w:val="0"/>
                                  <w:marBottom w:val="0"/>
                                  <w:divBdr>
                                    <w:top w:val="none" w:sz="0" w:space="0" w:color="auto"/>
                                    <w:left w:val="none" w:sz="0" w:space="0" w:color="auto"/>
                                    <w:bottom w:val="none" w:sz="0" w:space="0" w:color="auto"/>
                                    <w:right w:val="none" w:sz="0" w:space="0" w:color="auto"/>
                                  </w:divBdr>
                                  <w:divsChild>
                                    <w:div w:id="799374109">
                                      <w:marLeft w:val="0"/>
                                      <w:marRight w:val="0"/>
                                      <w:marTop w:val="0"/>
                                      <w:marBottom w:val="0"/>
                                      <w:divBdr>
                                        <w:top w:val="none" w:sz="0" w:space="0" w:color="auto"/>
                                        <w:left w:val="none" w:sz="0" w:space="0" w:color="auto"/>
                                        <w:bottom w:val="none" w:sz="0" w:space="0" w:color="auto"/>
                                        <w:right w:val="none" w:sz="0" w:space="0" w:color="auto"/>
                                      </w:divBdr>
                                      <w:divsChild>
                                        <w:div w:id="1602034381">
                                          <w:marLeft w:val="0"/>
                                          <w:marRight w:val="0"/>
                                          <w:marTop w:val="0"/>
                                          <w:marBottom w:val="0"/>
                                          <w:divBdr>
                                            <w:top w:val="none" w:sz="0" w:space="0" w:color="auto"/>
                                            <w:left w:val="none" w:sz="0" w:space="0" w:color="auto"/>
                                            <w:bottom w:val="none" w:sz="0" w:space="0" w:color="auto"/>
                                            <w:right w:val="none" w:sz="0" w:space="0" w:color="auto"/>
                                          </w:divBdr>
                                          <w:divsChild>
                                            <w:div w:id="12929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565233">
      <w:bodyDiv w:val="1"/>
      <w:marLeft w:val="0"/>
      <w:marRight w:val="0"/>
      <w:marTop w:val="0"/>
      <w:marBottom w:val="0"/>
      <w:divBdr>
        <w:top w:val="none" w:sz="0" w:space="0" w:color="auto"/>
        <w:left w:val="none" w:sz="0" w:space="0" w:color="auto"/>
        <w:bottom w:val="none" w:sz="0" w:space="0" w:color="auto"/>
        <w:right w:val="none" w:sz="0" w:space="0" w:color="auto"/>
      </w:divBdr>
      <w:divsChild>
        <w:div w:id="2093811545">
          <w:marLeft w:val="0"/>
          <w:marRight w:val="0"/>
          <w:marTop w:val="0"/>
          <w:marBottom w:val="0"/>
          <w:divBdr>
            <w:top w:val="none" w:sz="0" w:space="0" w:color="auto"/>
            <w:left w:val="none" w:sz="0" w:space="0" w:color="auto"/>
            <w:bottom w:val="none" w:sz="0" w:space="0" w:color="auto"/>
            <w:right w:val="none" w:sz="0" w:space="0" w:color="auto"/>
          </w:divBdr>
          <w:divsChild>
            <w:div w:id="1140922032">
              <w:marLeft w:val="0"/>
              <w:marRight w:val="0"/>
              <w:marTop w:val="0"/>
              <w:marBottom w:val="0"/>
              <w:divBdr>
                <w:top w:val="none" w:sz="0" w:space="0" w:color="auto"/>
                <w:left w:val="none" w:sz="0" w:space="0" w:color="auto"/>
                <w:bottom w:val="none" w:sz="0" w:space="0" w:color="auto"/>
                <w:right w:val="none" w:sz="0" w:space="0" w:color="auto"/>
              </w:divBdr>
              <w:divsChild>
                <w:div w:id="1854804902">
                  <w:marLeft w:val="0"/>
                  <w:marRight w:val="0"/>
                  <w:marTop w:val="0"/>
                  <w:marBottom w:val="0"/>
                  <w:divBdr>
                    <w:top w:val="none" w:sz="0" w:space="0" w:color="auto"/>
                    <w:left w:val="none" w:sz="0" w:space="0" w:color="auto"/>
                    <w:bottom w:val="none" w:sz="0" w:space="0" w:color="auto"/>
                    <w:right w:val="none" w:sz="0" w:space="0" w:color="auto"/>
                  </w:divBdr>
                  <w:divsChild>
                    <w:div w:id="1085690455">
                      <w:marLeft w:val="0"/>
                      <w:marRight w:val="0"/>
                      <w:marTop w:val="0"/>
                      <w:marBottom w:val="0"/>
                      <w:divBdr>
                        <w:top w:val="none" w:sz="0" w:space="0" w:color="auto"/>
                        <w:left w:val="none" w:sz="0" w:space="0" w:color="auto"/>
                        <w:bottom w:val="none" w:sz="0" w:space="0" w:color="auto"/>
                        <w:right w:val="none" w:sz="0" w:space="0" w:color="auto"/>
                      </w:divBdr>
                      <w:divsChild>
                        <w:div w:id="1988196803">
                          <w:marLeft w:val="0"/>
                          <w:marRight w:val="0"/>
                          <w:marTop w:val="0"/>
                          <w:marBottom w:val="0"/>
                          <w:divBdr>
                            <w:top w:val="none" w:sz="0" w:space="0" w:color="auto"/>
                            <w:left w:val="none" w:sz="0" w:space="0" w:color="auto"/>
                            <w:bottom w:val="none" w:sz="0" w:space="0" w:color="auto"/>
                            <w:right w:val="none" w:sz="0" w:space="0" w:color="auto"/>
                          </w:divBdr>
                          <w:divsChild>
                            <w:div w:id="427117186">
                              <w:marLeft w:val="0"/>
                              <w:marRight w:val="0"/>
                              <w:marTop w:val="0"/>
                              <w:marBottom w:val="0"/>
                              <w:divBdr>
                                <w:top w:val="none" w:sz="0" w:space="0" w:color="auto"/>
                                <w:left w:val="none" w:sz="0" w:space="0" w:color="auto"/>
                                <w:bottom w:val="none" w:sz="0" w:space="0" w:color="auto"/>
                                <w:right w:val="none" w:sz="0" w:space="0" w:color="auto"/>
                              </w:divBdr>
                              <w:divsChild>
                                <w:div w:id="483206294">
                                  <w:marLeft w:val="0"/>
                                  <w:marRight w:val="0"/>
                                  <w:marTop w:val="0"/>
                                  <w:marBottom w:val="0"/>
                                  <w:divBdr>
                                    <w:top w:val="none" w:sz="0" w:space="0" w:color="auto"/>
                                    <w:left w:val="none" w:sz="0" w:space="0" w:color="auto"/>
                                    <w:bottom w:val="none" w:sz="0" w:space="0" w:color="auto"/>
                                    <w:right w:val="none" w:sz="0" w:space="0" w:color="auto"/>
                                  </w:divBdr>
                                  <w:divsChild>
                                    <w:div w:id="60477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7154">
                          <w:marLeft w:val="0"/>
                          <w:marRight w:val="0"/>
                          <w:marTop w:val="0"/>
                          <w:marBottom w:val="0"/>
                          <w:divBdr>
                            <w:top w:val="none" w:sz="0" w:space="0" w:color="auto"/>
                            <w:left w:val="none" w:sz="0" w:space="0" w:color="auto"/>
                            <w:bottom w:val="none" w:sz="0" w:space="0" w:color="auto"/>
                            <w:right w:val="none" w:sz="0" w:space="0" w:color="auto"/>
                          </w:divBdr>
                          <w:divsChild>
                            <w:div w:id="206794890">
                              <w:marLeft w:val="0"/>
                              <w:marRight w:val="0"/>
                              <w:marTop w:val="0"/>
                              <w:marBottom w:val="0"/>
                              <w:divBdr>
                                <w:top w:val="none" w:sz="0" w:space="0" w:color="auto"/>
                                <w:left w:val="none" w:sz="0" w:space="0" w:color="auto"/>
                                <w:bottom w:val="none" w:sz="0" w:space="0" w:color="auto"/>
                                <w:right w:val="none" w:sz="0" w:space="0" w:color="auto"/>
                              </w:divBdr>
                              <w:divsChild>
                                <w:div w:id="1097874099">
                                  <w:marLeft w:val="0"/>
                                  <w:marRight w:val="0"/>
                                  <w:marTop w:val="0"/>
                                  <w:marBottom w:val="0"/>
                                  <w:divBdr>
                                    <w:top w:val="none" w:sz="0" w:space="0" w:color="auto"/>
                                    <w:left w:val="none" w:sz="0" w:space="0" w:color="auto"/>
                                    <w:bottom w:val="none" w:sz="0" w:space="0" w:color="auto"/>
                                    <w:right w:val="none" w:sz="0" w:space="0" w:color="auto"/>
                                  </w:divBdr>
                                  <w:divsChild>
                                    <w:div w:id="755640124">
                                      <w:marLeft w:val="0"/>
                                      <w:marRight w:val="0"/>
                                      <w:marTop w:val="0"/>
                                      <w:marBottom w:val="0"/>
                                      <w:divBdr>
                                        <w:top w:val="none" w:sz="0" w:space="0" w:color="auto"/>
                                        <w:left w:val="none" w:sz="0" w:space="0" w:color="auto"/>
                                        <w:bottom w:val="none" w:sz="0" w:space="0" w:color="auto"/>
                                        <w:right w:val="none" w:sz="0" w:space="0" w:color="auto"/>
                                      </w:divBdr>
                                      <w:divsChild>
                                        <w:div w:id="1308707129">
                                          <w:marLeft w:val="0"/>
                                          <w:marRight w:val="0"/>
                                          <w:marTop w:val="0"/>
                                          <w:marBottom w:val="0"/>
                                          <w:divBdr>
                                            <w:top w:val="none" w:sz="0" w:space="0" w:color="auto"/>
                                            <w:left w:val="none" w:sz="0" w:space="0" w:color="auto"/>
                                            <w:bottom w:val="none" w:sz="0" w:space="0" w:color="auto"/>
                                            <w:right w:val="none" w:sz="0" w:space="0" w:color="auto"/>
                                          </w:divBdr>
                                          <w:divsChild>
                                            <w:div w:id="153946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090731">
      <w:bodyDiv w:val="1"/>
      <w:marLeft w:val="0"/>
      <w:marRight w:val="0"/>
      <w:marTop w:val="0"/>
      <w:marBottom w:val="0"/>
      <w:divBdr>
        <w:top w:val="none" w:sz="0" w:space="0" w:color="auto"/>
        <w:left w:val="none" w:sz="0" w:space="0" w:color="auto"/>
        <w:bottom w:val="none" w:sz="0" w:space="0" w:color="auto"/>
        <w:right w:val="none" w:sz="0" w:space="0" w:color="auto"/>
      </w:divBdr>
      <w:divsChild>
        <w:div w:id="973679325">
          <w:marLeft w:val="0"/>
          <w:marRight w:val="0"/>
          <w:marTop w:val="0"/>
          <w:marBottom w:val="0"/>
          <w:divBdr>
            <w:top w:val="none" w:sz="0" w:space="0" w:color="auto"/>
            <w:left w:val="none" w:sz="0" w:space="0" w:color="auto"/>
            <w:bottom w:val="none" w:sz="0" w:space="0" w:color="auto"/>
            <w:right w:val="none" w:sz="0" w:space="0" w:color="auto"/>
          </w:divBdr>
          <w:divsChild>
            <w:div w:id="294410858">
              <w:marLeft w:val="0"/>
              <w:marRight w:val="0"/>
              <w:marTop w:val="0"/>
              <w:marBottom w:val="0"/>
              <w:divBdr>
                <w:top w:val="none" w:sz="0" w:space="0" w:color="auto"/>
                <w:left w:val="none" w:sz="0" w:space="0" w:color="auto"/>
                <w:bottom w:val="none" w:sz="0" w:space="0" w:color="auto"/>
                <w:right w:val="none" w:sz="0" w:space="0" w:color="auto"/>
              </w:divBdr>
              <w:divsChild>
                <w:div w:id="1888443859">
                  <w:marLeft w:val="0"/>
                  <w:marRight w:val="0"/>
                  <w:marTop w:val="0"/>
                  <w:marBottom w:val="0"/>
                  <w:divBdr>
                    <w:top w:val="none" w:sz="0" w:space="0" w:color="auto"/>
                    <w:left w:val="none" w:sz="0" w:space="0" w:color="auto"/>
                    <w:bottom w:val="none" w:sz="0" w:space="0" w:color="auto"/>
                    <w:right w:val="none" w:sz="0" w:space="0" w:color="auto"/>
                  </w:divBdr>
                  <w:divsChild>
                    <w:div w:id="1957710773">
                      <w:marLeft w:val="0"/>
                      <w:marRight w:val="0"/>
                      <w:marTop w:val="0"/>
                      <w:marBottom w:val="0"/>
                      <w:divBdr>
                        <w:top w:val="none" w:sz="0" w:space="0" w:color="auto"/>
                        <w:left w:val="none" w:sz="0" w:space="0" w:color="auto"/>
                        <w:bottom w:val="none" w:sz="0" w:space="0" w:color="auto"/>
                        <w:right w:val="none" w:sz="0" w:space="0" w:color="auto"/>
                      </w:divBdr>
                      <w:divsChild>
                        <w:div w:id="1981766271">
                          <w:marLeft w:val="0"/>
                          <w:marRight w:val="0"/>
                          <w:marTop w:val="0"/>
                          <w:marBottom w:val="0"/>
                          <w:divBdr>
                            <w:top w:val="none" w:sz="0" w:space="0" w:color="auto"/>
                            <w:left w:val="none" w:sz="0" w:space="0" w:color="auto"/>
                            <w:bottom w:val="none" w:sz="0" w:space="0" w:color="auto"/>
                            <w:right w:val="none" w:sz="0" w:space="0" w:color="auto"/>
                          </w:divBdr>
                          <w:divsChild>
                            <w:div w:id="1059593925">
                              <w:marLeft w:val="0"/>
                              <w:marRight w:val="0"/>
                              <w:marTop w:val="0"/>
                              <w:marBottom w:val="0"/>
                              <w:divBdr>
                                <w:top w:val="none" w:sz="0" w:space="0" w:color="auto"/>
                                <w:left w:val="none" w:sz="0" w:space="0" w:color="auto"/>
                                <w:bottom w:val="none" w:sz="0" w:space="0" w:color="auto"/>
                                <w:right w:val="none" w:sz="0" w:space="0" w:color="auto"/>
                              </w:divBdr>
                              <w:divsChild>
                                <w:div w:id="1846631502">
                                  <w:marLeft w:val="0"/>
                                  <w:marRight w:val="0"/>
                                  <w:marTop w:val="0"/>
                                  <w:marBottom w:val="0"/>
                                  <w:divBdr>
                                    <w:top w:val="none" w:sz="0" w:space="0" w:color="auto"/>
                                    <w:left w:val="none" w:sz="0" w:space="0" w:color="auto"/>
                                    <w:bottom w:val="none" w:sz="0" w:space="0" w:color="auto"/>
                                    <w:right w:val="none" w:sz="0" w:space="0" w:color="auto"/>
                                  </w:divBdr>
                                  <w:divsChild>
                                    <w:div w:id="1515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84836">
                          <w:marLeft w:val="0"/>
                          <w:marRight w:val="0"/>
                          <w:marTop w:val="0"/>
                          <w:marBottom w:val="0"/>
                          <w:divBdr>
                            <w:top w:val="none" w:sz="0" w:space="0" w:color="auto"/>
                            <w:left w:val="none" w:sz="0" w:space="0" w:color="auto"/>
                            <w:bottom w:val="none" w:sz="0" w:space="0" w:color="auto"/>
                            <w:right w:val="none" w:sz="0" w:space="0" w:color="auto"/>
                          </w:divBdr>
                          <w:divsChild>
                            <w:div w:id="1079712082">
                              <w:marLeft w:val="0"/>
                              <w:marRight w:val="0"/>
                              <w:marTop w:val="0"/>
                              <w:marBottom w:val="0"/>
                              <w:divBdr>
                                <w:top w:val="none" w:sz="0" w:space="0" w:color="auto"/>
                                <w:left w:val="none" w:sz="0" w:space="0" w:color="auto"/>
                                <w:bottom w:val="none" w:sz="0" w:space="0" w:color="auto"/>
                                <w:right w:val="none" w:sz="0" w:space="0" w:color="auto"/>
                              </w:divBdr>
                              <w:divsChild>
                                <w:div w:id="2051877642">
                                  <w:marLeft w:val="0"/>
                                  <w:marRight w:val="0"/>
                                  <w:marTop w:val="0"/>
                                  <w:marBottom w:val="0"/>
                                  <w:divBdr>
                                    <w:top w:val="none" w:sz="0" w:space="0" w:color="auto"/>
                                    <w:left w:val="none" w:sz="0" w:space="0" w:color="auto"/>
                                    <w:bottom w:val="none" w:sz="0" w:space="0" w:color="auto"/>
                                    <w:right w:val="none" w:sz="0" w:space="0" w:color="auto"/>
                                  </w:divBdr>
                                  <w:divsChild>
                                    <w:div w:id="755978272">
                                      <w:marLeft w:val="0"/>
                                      <w:marRight w:val="0"/>
                                      <w:marTop w:val="0"/>
                                      <w:marBottom w:val="0"/>
                                      <w:divBdr>
                                        <w:top w:val="none" w:sz="0" w:space="0" w:color="auto"/>
                                        <w:left w:val="none" w:sz="0" w:space="0" w:color="auto"/>
                                        <w:bottom w:val="none" w:sz="0" w:space="0" w:color="auto"/>
                                        <w:right w:val="none" w:sz="0" w:space="0" w:color="auto"/>
                                      </w:divBdr>
                                      <w:divsChild>
                                        <w:div w:id="1660188168">
                                          <w:marLeft w:val="0"/>
                                          <w:marRight w:val="0"/>
                                          <w:marTop w:val="0"/>
                                          <w:marBottom w:val="0"/>
                                          <w:divBdr>
                                            <w:top w:val="none" w:sz="0" w:space="0" w:color="auto"/>
                                            <w:left w:val="none" w:sz="0" w:space="0" w:color="auto"/>
                                            <w:bottom w:val="none" w:sz="0" w:space="0" w:color="auto"/>
                                            <w:right w:val="none" w:sz="0" w:space="0" w:color="auto"/>
                                          </w:divBdr>
                                          <w:divsChild>
                                            <w:div w:id="14506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image" Target="media/image20.emf"/><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24</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77264640</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esmartis</dc:creator>
  <cp:keywords/>
  <dc:description/>
  <cp:lastModifiedBy>esmartis</cp:lastModifiedBy>
  <cp:revision>65</cp:revision>
  <dcterms:created xsi:type="dcterms:W3CDTF">2014-01-12T13:07:00Z</dcterms:created>
  <dcterms:modified xsi:type="dcterms:W3CDTF">2014-01-13T03:59:00Z</dcterms:modified>
</cp:coreProperties>
</file>