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CF" w:rsidRPr="00524893" w:rsidRDefault="008D58CF" w:rsidP="00524893">
      <w:pPr>
        <w:bidi/>
        <w:jc w:val="mediumKashida"/>
        <w:rPr>
          <w:rFonts w:cs="B Titr"/>
          <w:sz w:val="40"/>
          <w:szCs w:val="40"/>
          <w:rtl/>
          <w:lang w:bidi="fa-IR"/>
        </w:rPr>
      </w:pPr>
      <w:r w:rsidRPr="00524893">
        <w:rPr>
          <w:rFonts w:cs="B Titr" w:hint="cs"/>
          <w:sz w:val="40"/>
          <w:szCs w:val="40"/>
          <w:rtl/>
          <w:lang w:bidi="fa-IR"/>
        </w:rPr>
        <w:t xml:space="preserve">ارزیابی قابلیت اطمینان میکروگرید با سیستم هیبرید </w:t>
      </w:r>
      <w:proofErr w:type="spellStart"/>
      <w:r w:rsidRPr="00524893">
        <w:rPr>
          <w:rFonts w:cs="B Titr"/>
          <w:sz w:val="40"/>
          <w:szCs w:val="40"/>
          <w:lang w:bidi="fa-IR"/>
        </w:rPr>
        <w:t>pv-wg</w:t>
      </w:r>
      <w:proofErr w:type="spellEnd"/>
      <w:r w:rsidRPr="00524893">
        <w:rPr>
          <w:rFonts w:cs="B Titr" w:hint="cs"/>
          <w:sz w:val="40"/>
          <w:szCs w:val="40"/>
          <w:rtl/>
          <w:lang w:bidi="fa-IR"/>
        </w:rPr>
        <w:t xml:space="preserve"> </w:t>
      </w:r>
    </w:p>
    <w:p w:rsidR="008D58CF" w:rsidRPr="00524893" w:rsidRDefault="008D58CF" w:rsidP="00524893">
      <w:pPr>
        <w:bidi/>
        <w:jc w:val="mediumKashida"/>
        <w:rPr>
          <w:sz w:val="28"/>
          <w:rtl/>
          <w:lang w:bidi="fa-IR"/>
        </w:rPr>
      </w:pPr>
      <w:r w:rsidRPr="00524893">
        <w:rPr>
          <w:rFonts w:hint="cs"/>
          <w:b/>
          <w:bCs/>
          <w:sz w:val="28"/>
          <w:rtl/>
          <w:lang w:bidi="fa-IR"/>
        </w:rPr>
        <w:t>چکیده</w:t>
      </w:r>
      <w:r w:rsidRPr="00524893">
        <w:rPr>
          <w:rFonts w:ascii="Times New Roman" w:hAnsi="Times New Roman" w:cs="Times New Roman" w:hint="cs"/>
          <w:b/>
          <w:bCs/>
          <w:sz w:val="28"/>
          <w:rtl/>
          <w:lang w:bidi="fa-IR"/>
        </w:rPr>
        <w:t>—</w:t>
      </w:r>
      <w:r w:rsidRPr="00524893">
        <w:rPr>
          <w:rFonts w:hint="cs"/>
          <w:sz w:val="28"/>
          <w:rtl/>
          <w:lang w:bidi="fa-IR"/>
        </w:rPr>
        <w:t>مقاله جاری روش تحقیقی در زمینه قابلیت اطمینان میکروگرید ارائه می دهد. اولا, بر اساس ویژگی های مختلف منبع تغذیه قدیمی و سیستم های توزیع شده, مدل ارزیابی قابلیت اطمینان تولید برق برای برق بادی  و خورشیدی ارائه شده است. سپس بر اساس حالات عملیاتی مختلف  و اهمیت بار, شاخص ار</w:t>
      </w:r>
      <w:r w:rsidR="00DD075C" w:rsidRPr="00524893">
        <w:rPr>
          <w:rFonts w:hint="cs"/>
          <w:sz w:val="28"/>
          <w:rtl/>
          <w:lang w:bidi="fa-IR"/>
        </w:rPr>
        <w:t xml:space="preserve">زیابی قابلیت اطمینان بار حساس </w:t>
      </w:r>
      <w:r w:rsidRPr="00524893">
        <w:rPr>
          <w:rFonts w:hint="cs"/>
          <w:sz w:val="28"/>
          <w:rtl/>
          <w:lang w:bidi="fa-IR"/>
        </w:rPr>
        <w:t xml:space="preserve"> و غیر حساس در میکروگرید </w:t>
      </w:r>
      <w:r w:rsidR="00DD075C" w:rsidRPr="00524893">
        <w:rPr>
          <w:rFonts w:hint="cs"/>
          <w:sz w:val="28"/>
          <w:rtl/>
          <w:lang w:bidi="fa-IR"/>
        </w:rPr>
        <w:t xml:space="preserve">در وضعیت عیوب اجزاء , عیوب خارجی, عیوب ریزمنبع و کمبود ریزمنبع و در حالات اتصال و عدم اتصال میکروگرید به شبکه تغذیه بزرگ   را معرفی می کنیم. در آخر, یک مورد از سیستم میکروگرید نمونه نمایش داده می شود. کارایی و عملی بودن مدل بهینه سازی و  تراکنشات  نیز بطور کامل با  شبیه سازی نمایش داده می شود. </w:t>
      </w:r>
    </w:p>
    <w:p w:rsidR="00DD075C" w:rsidRPr="00524893" w:rsidRDefault="00DD075C" w:rsidP="00524893">
      <w:pPr>
        <w:bidi/>
        <w:jc w:val="mediumKashida"/>
        <w:rPr>
          <w:sz w:val="28"/>
          <w:rtl/>
          <w:lang w:bidi="fa-IR"/>
        </w:rPr>
      </w:pPr>
      <w:r w:rsidRPr="00524893">
        <w:rPr>
          <w:rFonts w:hint="cs"/>
          <w:b/>
          <w:bCs/>
          <w:sz w:val="28"/>
          <w:rtl/>
          <w:lang w:bidi="fa-IR"/>
        </w:rPr>
        <w:t>کلیدواژگان:</w:t>
      </w:r>
      <w:r w:rsidRPr="00524893">
        <w:rPr>
          <w:rFonts w:hint="cs"/>
          <w:sz w:val="28"/>
          <w:rtl/>
          <w:lang w:bidi="fa-IR"/>
        </w:rPr>
        <w:t xml:space="preserve"> میکروگرید, قابلیت اطمینان, </w:t>
      </w:r>
      <w:r w:rsidRPr="00524893">
        <w:rPr>
          <w:sz w:val="28"/>
          <w:lang w:bidi="fa-IR"/>
        </w:rPr>
        <w:t>pw-</w:t>
      </w:r>
      <w:proofErr w:type="spellStart"/>
      <w:r w:rsidRPr="00524893">
        <w:rPr>
          <w:sz w:val="28"/>
          <w:lang w:bidi="fa-IR"/>
        </w:rPr>
        <w:t>wg</w:t>
      </w:r>
      <w:proofErr w:type="spellEnd"/>
      <w:r w:rsidRPr="00524893">
        <w:rPr>
          <w:rFonts w:hint="cs"/>
          <w:sz w:val="28"/>
          <w:rtl/>
          <w:lang w:bidi="fa-IR"/>
        </w:rPr>
        <w:t xml:space="preserve"> </w:t>
      </w:r>
    </w:p>
    <w:p w:rsidR="00DD075C" w:rsidRPr="00524893" w:rsidRDefault="00DD075C" w:rsidP="00524893">
      <w:pPr>
        <w:bidi/>
        <w:jc w:val="mediumKashida"/>
        <w:rPr>
          <w:sz w:val="28"/>
          <w:rtl/>
          <w:lang w:bidi="fa-IR"/>
        </w:rPr>
      </w:pPr>
    </w:p>
    <w:p w:rsidR="00DD075C" w:rsidRPr="00524893" w:rsidRDefault="00DD075C" w:rsidP="00524893">
      <w:pPr>
        <w:pStyle w:val="ListParagraph"/>
        <w:numPr>
          <w:ilvl w:val="0"/>
          <w:numId w:val="2"/>
        </w:numPr>
        <w:bidi/>
        <w:jc w:val="mediumKashida"/>
        <w:rPr>
          <w:b/>
          <w:bCs/>
          <w:sz w:val="28"/>
          <w:lang w:bidi="fa-IR"/>
        </w:rPr>
      </w:pPr>
      <w:r w:rsidRPr="00524893">
        <w:rPr>
          <w:rFonts w:hint="cs"/>
          <w:b/>
          <w:bCs/>
          <w:sz w:val="28"/>
          <w:rtl/>
          <w:lang w:bidi="fa-IR"/>
        </w:rPr>
        <w:t>مقدمه</w:t>
      </w:r>
    </w:p>
    <w:p w:rsidR="00750FC6" w:rsidRPr="00524893" w:rsidRDefault="00E24389" w:rsidP="00524893">
      <w:pPr>
        <w:bidi/>
        <w:jc w:val="mediumKashida"/>
        <w:rPr>
          <w:rFonts w:hint="cs"/>
          <w:sz w:val="28"/>
          <w:rtl/>
          <w:lang w:bidi="fa-IR"/>
        </w:rPr>
      </w:pPr>
      <w:r w:rsidRPr="00524893">
        <w:rPr>
          <w:rFonts w:hint="cs"/>
          <w:sz w:val="28"/>
          <w:rtl/>
          <w:lang w:bidi="fa-IR"/>
        </w:rPr>
        <w:t xml:space="preserve">با توسعه تکنولوژی های جدید تولید برق, که از سوخت فسیلی موثر و منابع قابل تجدید مثل باد, خورشید, و غیره استفاده می کنند, سیستم تولید توزیع  شده </w:t>
      </w:r>
      <w:r w:rsidR="00750FC6" w:rsidRPr="00524893">
        <w:rPr>
          <w:sz w:val="28"/>
          <w:lang w:bidi="fa-IR"/>
        </w:rPr>
        <w:t>(DGS)</w:t>
      </w:r>
      <w:r w:rsidR="00750FC6" w:rsidRPr="00524893">
        <w:rPr>
          <w:rFonts w:hint="cs"/>
          <w:sz w:val="28"/>
          <w:rtl/>
          <w:lang w:bidi="fa-IR"/>
        </w:rPr>
        <w:t xml:space="preserve"> , به روش موثری برای براورده سازی نیازهای در حال رشد بار , کاهش آلودگی محیط, بهبود کاربرد انرژی و قابلیت اعتماد می باشد. برتریهای شامل سرمایه گزاری کمتر , قابلیت اعتماد , سازگاری با محیط و غیره باعث شده تا  </w:t>
      </w:r>
      <w:r w:rsidR="00750FC6" w:rsidRPr="00524893">
        <w:rPr>
          <w:sz w:val="28"/>
          <w:lang w:bidi="fa-IR"/>
        </w:rPr>
        <w:t>DGS</w:t>
      </w:r>
      <w:r w:rsidR="00750FC6" w:rsidRPr="00524893">
        <w:rPr>
          <w:rFonts w:hint="cs"/>
          <w:sz w:val="28"/>
          <w:rtl/>
          <w:lang w:bidi="fa-IR"/>
        </w:rPr>
        <w:t xml:space="preserve"> به میزان زیادی در شبکه توزیع مورد استفاده قرار گیرد. مقاله [1] به تحقیق اثر تغذیه توزیع شده ساده بر قابلیت اعتماد شبکه توزیع ولتاژ پائین پرداخته است, نتایج آن نشان می دهد که دستیابی به </w:t>
      </w:r>
      <w:r w:rsidR="00750FC6" w:rsidRPr="00524893">
        <w:rPr>
          <w:sz w:val="28"/>
          <w:lang w:bidi="fa-IR"/>
        </w:rPr>
        <w:t>DGS</w:t>
      </w:r>
      <w:r w:rsidR="00750FC6" w:rsidRPr="00524893">
        <w:rPr>
          <w:rFonts w:hint="cs"/>
          <w:sz w:val="28"/>
          <w:rtl/>
          <w:lang w:bidi="fa-IR"/>
        </w:rPr>
        <w:t xml:space="preserve"> باعث بهبود</w:t>
      </w:r>
      <w:r w:rsidR="00017910" w:rsidRPr="00524893">
        <w:rPr>
          <w:rFonts w:hint="cs"/>
          <w:sz w:val="28"/>
          <w:rtl/>
          <w:lang w:bidi="fa-IR"/>
        </w:rPr>
        <w:t xml:space="preserve"> قابلیت اطمینان </w:t>
      </w:r>
      <w:r w:rsidR="00750FC6" w:rsidRPr="00524893">
        <w:rPr>
          <w:rFonts w:hint="cs"/>
          <w:sz w:val="28"/>
          <w:rtl/>
          <w:lang w:bidi="fa-IR"/>
        </w:rPr>
        <w:t xml:space="preserve"> </w:t>
      </w:r>
      <w:r w:rsidR="00017910" w:rsidRPr="00524893">
        <w:rPr>
          <w:rFonts w:hint="cs"/>
          <w:sz w:val="28"/>
          <w:rtl/>
          <w:lang w:bidi="fa-IR"/>
        </w:rPr>
        <w:t xml:space="preserve">کاربران و سیستم می شود. </w:t>
      </w:r>
    </w:p>
    <w:p w:rsidR="00017910" w:rsidRPr="00524893" w:rsidRDefault="00017910" w:rsidP="00524893">
      <w:pPr>
        <w:bidi/>
        <w:jc w:val="mediumKashida"/>
        <w:rPr>
          <w:rFonts w:hint="cs"/>
          <w:sz w:val="28"/>
          <w:rtl/>
          <w:lang w:bidi="fa-IR"/>
        </w:rPr>
      </w:pPr>
      <w:r w:rsidRPr="00524893">
        <w:rPr>
          <w:rFonts w:hint="cs"/>
          <w:sz w:val="28"/>
          <w:rtl/>
          <w:lang w:bidi="fa-IR"/>
        </w:rPr>
        <w:t xml:space="preserve">با اینحال, نفوذ بالای </w:t>
      </w:r>
      <w:r w:rsidRPr="00524893">
        <w:rPr>
          <w:sz w:val="28"/>
          <w:lang w:bidi="fa-IR"/>
        </w:rPr>
        <w:t>DGS</w:t>
      </w:r>
      <w:r w:rsidRPr="00524893">
        <w:rPr>
          <w:rFonts w:hint="cs"/>
          <w:sz w:val="28"/>
          <w:rtl/>
          <w:lang w:bidi="fa-IR"/>
        </w:rPr>
        <w:t xml:space="preserve"> دارای برخی تاثیرات منفی مانند هزینه بالا و </w:t>
      </w:r>
      <w:r w:rsidR="003A39A1" w:rsidRPr="00524893">
        <w:rPr>
          <w:rFonts w:hint="cs"/>
          <w:sz w:val="28"/>
          <w:rtl/>
          <w:lang w:bidi="fa-IR"/>
        </w:rPr>
        <w:t xml:space="preserve">و پیچیده تر شدن کنترل  دستیابی تولید توزیع شده مستقل می باشد. همچنین از دید سیستم تغذیه , </w:t>
      </w:r>
      <w:r w:rsidR="003A39A1" w:rsidRPr="00524893">
        <w:rPr>
          <w:sz w:val="28"/>
          <w:lang w:bidi="fa-IR"/>
        </w:rPr>
        <w:t>DGS</w:t>
      </w:r>
      <w:r w:rsidR="003A39A1" w:rsidRPr="00524893">
        <w:rPr>
          <w:rFonts w:hint="cs"/>
          <w:sz w:val="28"/>
          <w:rtl/>
          <w:lang w:bidi="fa-IR"/>
        </w:rPr>
        <w:t xml:space="preserve"> , واحد قابل کنترل تولید برق نیست, پس سیستم همیشه سعی در</w:t>
      </w:r>
      <w:r w:rsidR="00F21F3A" w:rsidRPr="00524893">
        <w:rPr>
          <w:rFonts w:hint="cs"/>
          <w:sz w:val="28"/>
          <w:rtl/>
          <w:lang w:bidi="fa-IR"/>
        </w:rPr>
        <w:t xml:space="preserve">جدا ماندن و قطع کنترل بمنظور تولید برق میکرو بوده تا </w:t>
      </w:r>
      <w:r w:rsidR="00F21F3A" w:rsidRPr="00524893">
        <w:rPr>
          <w:rFonts w:hint="cs"/>
          <w:sz w:val="28"/>
          <w:rtl/>
          <w:lang w:bidi="fa-IR"/>
        </w:rPr>
        <w:lastRenderedPageBreak/>
        <w:t xml:space="preserve">شوکهای ولتاژ و فرکانس خود را از بین ببرد. در زمان ایجاد عیب در سیستم , </w:t>
      </w:r>
      <w:r w:rsidR="00F21F3A" w:rsidRPr="00524893">
        <w:rPr>
          <w:sz w:val="28"/>
          <w:lang w:bidi="fa-IR"/>
        </w:rPr>
        <w:t>DGS</w:t>
      </w:r>
      <w:r w:rsidR="00F21F3A" w:rsidRPr="00524893">
        <w:rPr>
          <w:rFonts w:hint="cs"/>
          <w:sz w:val="28"/>
          <w:rtl/>
          <w:lang w:bidi="fa-IR"/>
        </w:rPr>
        <w:t xml:space="preserve"> در ثانیه از کار ایستاده تا حالت عملیاتی تولید برق توزیع شده محدود شده, و در نتیجه استحکام و پتانسیل آن ضعیف می شود. برای یکپارچه سازی مزایای توزیع شده , کاهش اثرات منفی بر شبکه, تضمین مزایا و ارزش </w:t>
      </w:r>
      <w:r w:rsidR="00F21F3A" w:rsidRPr="00524893">
        <w:rPr>
          <w:sz w:val="28"/>
          <w:lang w:bidi="fa-IR"/>
        </w:rPr>
        <w:t>DGS</w:t>
      </w:r>
      <w:r w:rsidR="00F21F3A" w:rsidRPr="00524893">
        <w:rPr>
          <w:rFonts w:hint="cs"/>
          <w:sz w:val="28"/>
          <w:rtl/>
          <w:lang w:bidi="fa-IR"/>
        </w:rPr>
        <w:t xml:space="preserve"> , متخصصین مربوطه مفهوم میکروگرید را ایجاد کرده اند. </w:t>
      </w:r>
    </w:p>
    <w:p w:rsidR="00F21F3A" w:rsidRPr="00524893" w:rsidRDefault="00FA4E78" w:rsidP="00524893">
      <w:pPr>
        <w:pStyle w:val="ListParagraph"/>
        <w:numPr>
          <w:ilvl w:val="0"/>
          <w:numId w:val="2"/>
        </w:numPr>
        <w:bidi/>
        <w:jc w:val="mediumKashida"/>
        <w:rPr>
          <w:rFonts w:hint="cs"/>
          <w:b/>
          <w:bCs/>
          <w:sz w:val="28"/>
          <w:lang w:bidi="fa-IR"/>
        </w:rPr>
      </w:pPr>
      <w:r w:rsidRPr="00524893">
        <w:rPr>
          <w:rFonts w:hint="cs"/>
          <w:b/>
          <w:bCs/>
          <w:sz w:val="28"/>
          <w:rtl/>
          <w:lang w:bidi="fa-IR"/>
        </w:rPr>
        <w:t xml:space="preserve">مدل میکروگرید و شاخص قابلیت اطمینان آن </w:t>
      </w:r>
    </w:p>
    <w:p w:rsidR="00FA4E78" w:rsidRPr="00524893" w:rsidRDefault="00FA4E78" w:rsidP="00524893">
      <w:pPr>
        <w:pStyle w:val="ListParagraph"/>
        <w:numPr>
          <w:ilvl w:val="1"/>
          <w:numId w:val="2"/>
        </w:numPr>
        <w:bidi/>
        <w:jc w:val="mediumKashida"/>
        <w:rPr>
          <w:rFonts w:hint="cs"/>
          <w:b/>
          <w:bCs/>
          <w:sz w:val="28"/>
          <w:lang w:bidi="fa-IR"/>
        </w:rPr>
      </w:pPr>
      <w:r w:rsidRPr="00524893">
        <w:rPr>
          <w:rFonts w:hint="cs"/>
          <w:b/>
          <w:bCs/>
          <w:sz w:val="28"/>
          <w:rtl/>
          <w:lang w:bidi="fa-IR"/>
        </w:rPr>
        <w:t>مفهوم میکروگرید</w:t>
      </w:r>
    </w:p>
    <w:p w:rsidR="00FA4E78" w:rsidRPr="00524893" w:rsidRDefault="00FA4E78" w:rsidP="00524893">
      <w:pPr>
        <w:bidi/>
        <w:jc w:val="mediumKashida"/>
        <w:rPr>
          <w:rFonts w:hint="cs"/>
          <w:sz w:val="28"/>
          <w:rtl/>
          <w:lang w:bidi="fa-IR"/>
        </w:rPr>
      </w:pPr>
      <w:r w:rsidRPr="00524893">
        <w:rPr>
          <w:rFonts w:hint="cs"/>
          <w:sz w:val="28"/>
          <w:rtl/>
          <w:lang w:bidi="fa-IR"/>
        </w:rPr>
        <w:t xml:space="preserve">ساختار میکروگرید , تجمع بارها و منابع میکرویی را دارا بوده که بصورت سیستم های جداگانه عمل کرده , برق و گرما ایجاد می کند. اهمیت و ارزش منابع میکرو به تولید الکترونیک برق  برای ارائه انعطاف مورد نیاز بمنظور عملیات کنترل بصورت یک سیستم تجمعی مجزا می باشد. این انعطاف کنترل , به میکروگرید اجازه داده تا خود را به سیستم تغذیه حجیم بعنوان یک واحد کنترل شده مجزا نشان دهد , که دارای سادگی اتصال و استفاده برای هر منبع ریز را دارا بوده و مطابق با نیازهای محلی مشتریان می باشد. این نیازها شامل افزایش قابلیت اطمینان محلی و امنیت آن می شود. </w:t>
      </w:r>
    </w:p>
    <w:p w:rsidR="00FA4E78" w:rsidRPr="00524893" w:rsidRDefault="00FA4E78" w:rsidP="00524893">
      <w:pPr>
        <w:pStyle w:val="ListParagraph"/>
        <w:numPr>
          <w:ilvl w:val="1"/>
          <w:numId w:val="2"/>
        </w:numPr>
        <w:bidi/>
        <w:jc w:val="mediumKashida"/>
        <w:rPr>
          <w:rFonts w:hint="cs"/>
          <w:b/>
          <w:bCs/>
          <w:sz w:val="28"/>
          <w:lang w:bidi="fa-IR"/>
        </w:rPr>
      </w:pPr>
      <w:r w:rsidRPr="00524893">
        <w:rPr>
          <w:rFonts w:hint="cs"/>
          <w:b/>
          <w:bCs/>
          <w:sz w:val="28"/>
          <w:rtl/>
          <w:lang w:bidi="fa-IR"/>
        </w:rPr>
        <w:t>ساختار و حالت عملیاتی میکروگرید</w:t>
      </w:r>
    </w:p>
    <w:p w:rsidR="00FA4E78" w:rsidRPr="00524893" w:rsidRDefault="00B41C3A" w:rsidP="00524893">
      <w:pPr>
        <w:bidi/>
        <w:jc w:val="mediumKashida"/>
        <w:rPr>
          <w:rFonts w:hint="cs"/>
          <w:sz w:val="28"/>
          <w:rtl/>
          <w:lang w:bidi="fa-IR"/>
        </w:rPr>
      </w:pPr>
      <w:r w:rsidRPr="00524893">
        <w:rPr>
          <w:rFonts w:hint="cs"/>
          <w:noProof/>
          <w:sz w:val="28"/>
          <w:rtl/>
        </w:rPr>
        <w:drawing>
          <wp:inline distT="0" distB="0" distL="0" distR="0">
            <wp:extent cx="3746231" cy="2600325"/>
            <wp:effectExtent l="19050" t="0" r="661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46231" cy="2600325"/>
                    </a:xfrm>
                    <a:prstGeom prst="rect">
                      <a:avLst/>
                    </a:prstGeom>
                    <a:noFill/>
                    <a:ln w="9525">
                      <a:noFill/>
                      <a:miter lim="800000"/>
                      <a:headEnd/>
                      <a:tailEnd/>
                    </a:ln>
                  </pic:spPr>
                </pic:pic>
              </a:graphicData>
            </a:graphic>
          </wp:inline>
        </w:drawing>
      </w:r>
    </w:p>
    <w:p w:rsidR="00B41C3A" w:rsidRPr="00524893" w:rsidRDefault="00B41C3A" w:rsidP="00524893">
      <w:pPr>
        <w:bidi/>
        <w:jc w:val="mediumKashida"/>
        <w:rPr>
          <w:rFonts w:hint="cs"/>
          <w:sz w:val="28"/>
          <w:rtl/>
          <w:lang w:bidi="fa-IR"/>
        </w:rPr>
      </w:pPr>
      <w:r w:rsidRPr="00524893">
        <w:rPr>
          <w:rFonts w:hint="cs"/>
          <w:sz w:val="28"/>
          <w:rtl/>
          <w:lang w:bidi="fa-IR"/>
        </w:rPr>
        <w:t>شکل 1: معماری پایه میکروگرید</w:t>
      </w:r>
    </w:p>
    <w:p w:rsidR="00B41C3A" w:rsidRPr="00524893" w:rsidRDefault="00B41C3A" w:rsidP="00524893">
      <w:pPr>
        <w:bidi/>
        <w:jc w:val="mediumKashida"/>
        <w:rPr>
          <w:rFonts w:ascii="Times New Roman" w:hAnsi="Times New Roman" w:hint="cs"/>
          <w:sz w:val="28"/>
          <w:rtl/>
          <w:lang w:bidi="fa-IR"/>
        </w:rPr>
      </w:pPr>
      <w:r w:rsidRPr="00524893">
        <w:rPr>
          <w:rFonts w:hint="cs"/>
          <w:sz w:val="28"/>
          <w:rtl/>
          <w:lang w:bidi="fa-IR"/>
        </w:rPr>
        <w:t>شکل 1 نشان دهنده معماری پایه میکروگرید می باشد. سیستم الکتریکی , پرتوی با سه تغذیه کننده</w:t>
      </w:r>
      <w:r w:rsidR="00862E3F" w:rsidRPr="00524893">
        <w:rPr>
          <w:rFonts w:hint="cs"/>
          <w:sz w:val="28"/>
          <w:rtl/>
          <w:lang w:bidi="fa-IR"/>
        </w:rPr>
        <w:t xml:space="preserve"> و مجموعه ای از بارها</w:t>
      </w:r>
      <w:r w:rsidRPr="00524893">
        <w:rPr>
          <w:rFonts w:hint="cs"/>
          <w:sz w:val="28"/>
          <w:rtl/>
          <w:lang w:bidi="fa-IR"/>
        </w:rPr>
        <w:t xml:space="preserve"> فرض شده است </w:t>
      </w:r>
      <w:r w:rsidRPr="00524893">
        <w:rPr>
          <w:rFonts w:ascii="Times New Roman" w:hAnsi="Times New Roman" w:cs="Times New Roman" w:hint="cs"/>
          <w:sz w:val="28"/>
          <w:rtl/>
          <w:lang w:bidi="fa-IR"/>
        </w:rPr>
        <w:t>–</w:t>
      </w:r>
      <w:r w:rsidRPr="00524893">
        <w:rPr>
          <w:rFonts w:hint="cs"/>
          <w:sz w:val="28"/>
          <w:rtl/>
          <w:lang w:bidi="fa-IR"/>
        </w:rPr>
        <w:t xml:space="preserve"> </w:t>
      </w:r>
      <w:r w:rsidRPr="00524893">
        <w:rPr>
          <w:sz w:val="28"/>
          <w:lang w:bidi="fa-IR"/>
        </w:rPr>
        <w:t>a , b , c</w:t>
      </w:r>
      <w:r w:rsidRPr="00524893">
        <w:rPr>
          <w:rFonts w:hint="cs"/>
          <w:sz w:val="28"/>
          <w:rtl/>
          <w:lang w:bidi="fa-IR"/>
        </w:rPr>
        <w:t xml:space="preserve"> </w:t>
      </w:r>
      <w:r w:rsidR="00862E3F" w:rsidRPr="00524893">
        <w:rPr>
          <w:rFonts w:ascii="Times New Roman" w:hAnsi="Times New Roman" w:hint="cs"/>
          <w:sz w:val="28"/>
          <w:rtl/>
          <w:lang w:bidi="fa-IR"/>
        </w:rPr>
        <w:t xml:space="preserve">. منابع میکرو , شامل میکروتوربین یا سلولهای سوخت متصل به سیستم بوسیله الکترونیک تغذیه می باشد. نکته مشترک پیوند </w:t>
      </w:r>
      <w:r w:rsidR="00862E3F" w:rsidRPr="00524893">
        <w:rPr>
          <w:rFonts w:ascii="Times New Roman" w:hAnsi="Times New Roman"/>
          <w:sz w:val="28"/>
          <w:lang w:bidi="fa-IR"/>
        </w:rPr>
        <w:t>(PCC)</w:t>
      </w:r>
      <w:r w:rsidR="00862E3F" w:rsidRPr="00524893">
        <w:rPr>
          <w:rFonts w:ascii="Times New Roman" w:hAnsi="Times New Roman" w:hint="cs"/>
          <w:sz w:val="28"/>
          <w:rtl/>
          <w:lang w:bidi="fa-IR"/>
        </w:rPr>
        <w:t xml:space="preserve"> در سمت اصلی ترانسفرمر بوده و تعریف کننده جدایی بین شبکه و میکروگرید می باشد. </w:t>
      </w:r>
    </w:p>
    <w:p w:rsidR="00862E3F" w:rsidRPr="00524893" w:rsidRDefault="00862E3F" w:rsidP="00524893">
      <w:pPr>
        <w:bidi/>
        <w:jc w:val="mediumKashida"/>
        <w:rPr>
          <w:rFonts w:ascii="Times New Roman" w:hAnsi="Times New Roman" w:hint="cs"/>
          <w:sz w:val="28"/>
          <w:rtl/>
          <w:lang w:bidi="fa-IR"/>
        </w:rPr>
      </w:pPr>
      <w:r w:rsidRPr="00524893">
        <w:rPr>
          <w:rFonts w:ascii="Times New Roman" w:hAnsi="Times New Roman" w:hint="cs"/>
          <w:sz w:val="28"/>
          <w:rtl/>
          <w:lang w:bidi="fa-IR"/>
        </w:rPr>
        <w:t xml:space="preserve">میکروگرید می تواند بصورت متصل به شبکه کار کرده از حالت مجزا به حالت دیگر بصورت هموار سویچ کند. در شکل 1 , دو تغذیه کننده با منابع میکرو و یکی بدون هیچ گونه  تولیدی نشان داده شده است که دارای بازه انتخابی گسترده ای می باشد. طی توزیع سیستم تغذیه حجیم, تغذیه کننده های </w:t>
      </w:r>
      <w:proofErr w:type="spellStart"/>
      <w:r w:rsidRPr="00524893">
        <w:rPr>
          <w:rFonts w:ascii="Times New Roman" w:hAnsi="Times New Roman"/>
          <w:sz w:val="28"/>
          <w:lang w:bidi="fa-IR"/>
        </w:rPr>
        <w:t>a,b</w:t>
      </w:r>
      <w:proofErr w:type="spellEnd"/>
      <w:r w:rsidRPr="00524893">
        <w:rPr>
          <w:rFonts w:ascii="Times New Roman" w:hAnsi="Times New Roman" w:hint="cs"/>
          <w:sz w:val="28"/>
          <w:rtl/>
          <w:lang w:bidi="fa-IR"/>
        </w:rPr>
        <w:t xml:space="preserve"> با استفاده از ابزار جداگانه های (سویچهای استاتیک) قابل جداسازی بوده  تا اختلال به بارهای حساس را به حداقل برسانند. </w:t>
      </w:r>
      <w:r w:rsidR="007E2D9C" w:rsidRPr="00524893">
        <w:rPr>
          <w:rFonts w:ascii="Times New Roman" w:hAnsi="Times New Roman" w:hint="cs"/>
          <w:sz w:val="28"/>
          <w:rtl/>
          <w:lang w:bidi="fa-IR"/>
        </w:rPr>
        <w:t xml:space="preserve">البته جداسازی بی معنی است اگر تولید محلی برای براورده سازی تقاضای بارهای حساس به اندازه کافی باشد. بارهای قدیمی روی تغذیه گر </w:t>
      </w:r>
      <w:r w:rsidR="007E2D9C" w:rsidRPr="00524893">
        <w:rPr>
          <w:rFonts w:ascii="Times New Roman" w:hAnsi="Times New Roman"/>
          <w:sz w:val="28"/>
          <w:lang w:bidi="fa-IR"/>
        </w:rPr>
        <w:t>c</w:t>
      </w:r>
      <w:r w:rsidR="007E2D9C" w:rsidRPr="00524893">
        <w:rPr>
          <w:rFonts w:ascii="Times New Roman" w:hAnsi="Times New Roman" w:hint="cs"/>
          <w:sz w:val="28"/>
          <w:rtl/>
          <w:lang w:bidi="fa-IR"/>
        </w:rPr>
        <w:t xml:space="preserve"> برای حذف اختلالات رها می شوند. </w:t>
      </w:r>
    </w:p>
    <w:p w:rsidR="007E2D9C" w:rsidRPr="00524893" w:rsidRDefault="007E2D9C" w:rsidP="00524893">
      <w:pPr>
        <w:pStyle w:val="ListParagraph"/>
        <w:numPr>
          <w:ilvl w:val="1"/>
          <w:numId w:val="2"/>
        </w:numPr>
        <w:bidi/>
        <w:jc w:val="mediumKashida"/>
        <w:rPr>
          <w:rFonts w:hint="cs"/>
          <w:b/>
          <w:bCs/>
          <w:sz w:val="28"/>
          <w:lang w:bidi="fa-IR"/>
        </w:rPr>
      </w:pPr>
      <w:r w:rsidRPr="00524893">
        <w:rPr>
          <w:rFonts w:hint="cs"/>
          <w:b/>
          <w:bCs/>
          <w:sz w:val="28"/>
          <w:rtl/>
          <w:lang w:bidi="fa-IR"/>
        </w:rPr>
        <w:t xml:space="preserve">شاخص قابلیت اطمینان میکروگرید با مسیر کمینه </w:t>
      </w:r>
    </w:p>
    <w:p w:rsidR="007E2D9C" w:rsidRPr="00524893" w:rsidRDefault="00332971" w:rsidP="00524893">
      <w:pPr>
        <w:bidi/>
        <w:jc w:val="mediumKashida"/>
        <w:rPr>
          <w:rFonts w:hint="cs"/>
          <w:sz w:val="28"/>
          <w:rtl/>
          <w:lang w:bidi="fa-IR"/>
        </w:rPr>
      </w:pPr>
      <w:r w:rsidRPr="00524893">
        <w:rPr>
          <w:rFonts w:hint="cs"/>
          <w:sz w:val="28"/>
          <w:rtl/>
          <w:lang w:bidi="fa-IR"/>
        </w:rPr>
        <w:t xml:space="preserve">بر اساس تحلیل بالا از حالت عملیاتی میکروگرید,  برای بار حساس, ناتوانی  </w:t>
      </w:r>
      <w:r w:rsidRPr="00524893">
        <w:rPr>
          <w:sz w:val="28"/>
          <w:lang w:bidi="fa-IR"/>
        </w:rPr>
        <w:t>a</w:t>
      </w:r>
      <w:r w:rsidRPr="00524893">
        <w:rPr>
          <w:rFonts w:hint="cs"/>
          <w:sz w:val="28"/>
          <w:rtl/>
          <w:lang w:bidi="fa-IR"/>
        </w:rPr>
        <w:t xml:space="preserve"> در سه حالت رخ می دهد :</w:t>
      </w:r>
    </w:p>
    <w:p w:rsidR="00332971" w:rsidRPr="00524893" w:rsidRDefault="00332971" w:rsidP="00524893">
      <w:pPr>
        <w:pStyle w:val="ListParagraph"/>
        <w:numPr>
          <w:ilvl w:val="0"/>
          <w:numId w:val="3"/>
        </w:numPr>
        <w:bidi/>
        <w:jc w:val="mediumKashida"/>
        <w:rPr>
          <w:rFonts w:hint="cs"/>
          <w:sz w:val="28"/>
          <w:lang w:bidi="fa-IR"/>
        </w:rPr>
      </w:pPr>
      <w:r w:rsidRPr="00524893">
        <w:rPr>
          <w:rFonts w:hint="cs"/>
          <w:sz w:val="28"/>
          <w:rtl/>
          <w:lang w:bidi="fa-IR"/>
        </w:rPr>
        <w:t xml:space="preserve">ناتوانی (عیب) اجزا در محدوده کمیته </w:t>
      </w:r>
    </w:p>
    <w:p w:rsidR="00332971" w:rsidRPr="00524893" w:rsidRDefault="00332971" w:rsidP="00524893">
      <w:pPr>
        <w:pStyle w:val="ListParagraph"/>
        <w:numPr>
          <w:ilvl w:val="0"/>
          <w:numId w:val="3"/>
        </w:numPr>
        <w:bidi/>
        <w:jc w:val="mediumKashida"/>
        <w:rPr>
          <w:rFonts w:hint="cs"/>
          <w:sz w:val="28"/>
          <w:lang w:bidi="fa-IR"/>
        </w:rPr>
      </w:pPr>
      <w:r w:rsidRPr="00524893">
        <w:rPr>
          <w:rFonts w:hint="cs"/>
          <w:sz w:val="28"/>
          <w:rtl/>
          <w:lang w:bidi="fa-IR"/>
        </w:rPr>
        <w:t>ناتوانی در عملیات جداگانه در زمان ناتوانی (عیب) تغذیه های خارجی</w:t>
      </w:r>
    </w:p>
    <w:p w:rsidR="00332971" w:rsidRPr="00524893" w:rsidRDefault="00332971" w:rsidP="00524893">
      <w:pPr>
        <w:pStyle w:val="ListParagraph"/>
        <w:numPr>
          <w:ilvl w:val="0"/>
          <w:numId w:val="3"/>
        </w:numPr>
        <w:bidi/>
        <w:jc w:val="mediumKashida"/>
        <w:rPr>
          <w:rFonts w:hint="cs"/>
          <w:sz w:val="28"/>
          <w:lang w:bidi="fa-IR"/>
        </w:rPr>
      </w:pPr>
      <w:r w:rsidRPr="00524893">
        <w:rPr>
          <w:rFonts w:hint="cs"/>
          <w:sz w:val="28"/>
          <w:rtl/>
          <w:lang w:bidi="fa-IR"/>
        </w:rPr>
        <w:t xml:space="preserve">موفقیت عملیات جداگانه در زمان ناتوانی عملیات خارجی و ناتوانی تغذیه توزیع شده (بعنوان خطای درجه دوم) </w:t>
      </w:r>
    </w:p>
    <w:p w:rsidR="00332971" w:rsidRPr="00524893" w:rsidRDefault="00332971" w:rsidP="00524893">
      <w:pPr>
        <w:bidi/>
        <w:jc w:val="mediumKashida"/>
        <w:rPr>
          <w:rFonts w:hint="cs"/>
          <w:sz w:val="28"/>
          <w:rtl/>
          <w:lang w:bidi="fa-IR"/>
        </w:rPr>
      </w:pPr>
      <w:r w:rsidRPr="00524893">
        <w:rPr>
          <w:rFonts w:hint="cs"/>
          <w:sz w:val="28"/>
          <w:rtl/>
          <w:lang w:bidi="fa-IR"/>
        </w:rPr>
        <w:t xml:space="preserve">در نتیجه نرخ ناتوانی , را می توان بصورت زیر بیان کرد: </w:t>
      </w:r>
    </w:p>
    <w:p w:rsidR="00332971" w:rsidRPr="00524893" w:rsidRDefault="00332971" w:rsidP="00524893">
      <w:pPr>
        <w:bidi/>
        <w:jc w:val="mediumKashida"/>
        <w:rPr>
          <w:rFonts w:hint="cs"/>
          <w:sz w:val="28"/>
          <w:rtl/>
          <w:lang w:bidi="fa-IR"/>
        </w:rPr>
      </w:pPr>
      <w:r w:rsidRPr="00524893">
        <w:rPr>
          <w:rFonts w:hint="cs"/>
          <w:noProof/>
          <w:sz w:val="28"/>
          <w:rtl/>
        </w:rPr>
        <w:drawing>
          <wp:inline distT="0" distB="0" distL="0" distR="0">
            <wp:extent cx="4600575" cy="523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600575" cy="523875"/>
                    </a:xfrm>
                    <a:prstGeom prst="rect">
                      <a:avLst/>
                    </a:prstGeom>
                    <a:noFill/>
                    <a:ln w="9525">
                      <a:noFill/>
                      <a:miter lim="800000"/>
                      <a:headEnd/>
                      <a:tailEnd/>
                    </a:ln>
                  </pic:spPr>
                </pic:pic>
              </a:graphicData>
            </a:graphic>
          </wp:inline>
        </w:drawing>
      </w:r>
    </w:p>
    <w:p w:rsidR="00332971" w:rsidRPr="00524893" w:rsidRDefault="00332971" w:rsidP="00524893">
      <w:pPr>
        <w:bidi/>
        <w:jc w:val="mediumKashida"/>
        <w:rPr>
          <w:rFonts w:hint="cs"/>
          <w:sz w:val="28"/>
          <w:rtl/>
          <w:lang w:bidi="fa-IR"/>
        </w:rPr>
      </w:pPr>
      <w:r w:rsidRPr="00524893">
        <w:rPr>
          <w:rFonts w:hint="cs"/>
          <w:sz w:val="28"/>
          <w:rtl/>
          <w:lang w:bidi="fa-IR"/>
        </w:rPr>
        <w:t>زمان میانگین قطع برق خطا بصورت زیر است:</w:t>
      </w:r>
    </w:p>
    <w:p w:rsidR="00332971" w:rsidRPr="00524893" w:rsidRDefault="00332971" w:rsidP="00524893">
      <w:pPr>
        <w:bidi/>
        <w:jc w:val="mediumKashida"/>
        <w:rPr>
          <w:rFonts w:hint="cs"/>
          <w:sz w:val="28"/>
          <w:rtl/>
          <w:lang w:bidi="fa-IR"/>
        </w:rPr>
      </w:pPr>
      <w:r w:rsidRPr="00524893">
        <w:rPr>
          <w:rFonts w:hint="cs"/>
          <w:noProof/>
          <w:sz w:val="28"/>
          <w:rtl/>
        </w:rPr>
        <w:drawing>
          <wp:inline distT="0" distB="0" distL="0" distR="0">
            <wp:extent cx="5057775" cy="11620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057775" cy="1162050"/>
                    </a:xfrm>
                    <a:prstGeom prst="rect">
                      <a:avLst/>
                    </a:prstGeom>
                    <a:noFill/>
                    <a:ln w="9525">
                      <a:noFill/>
                      <a:miter lim="800000"/>
                      <a:headEnd/>
                      <a:tailEnd/>
                    </a:ln>
                  </pic:spPr>
                </pic:pic>
              </a:graphicData>
            </a:graphic>
          </wp:inline>
        </w:drawing>
      </w:r>
    </w:p>
    <w:p w:rsidR="00332971" w:rsidRPr="00524893" w:rsidRDefault="00332971" w:rsidP="00524893">
      <w:pPr>
        <w:bidi/>
        <w:jc w:val="mediumKashida"/>
        <w:rPr>
          <w:rFonts w:hint="cs"/>
          <w:sz w:val="28"/>
          <w:rtl/>
          <w:lang w:bidi="fa-IR"/>
        </w:rPr>
      </w:pPr>
      <w:r w:rsidRPr="00524893">
        <w:rPr>
          <w:rFonts w:hint="cs"/>
          <w:sz w:val="28"/>
          <w:rtl/>
          <w:lang w:bidi="fa-IR"/>
        </w:rPr>
        <w:t>زمان میانگین  قطع برق سالانه:</w:t>
      </w:r>
    </w:p>
    <w:p w:rsidR="00332971" w:rsidRPr="00524893" w:rsidRDefault="00332971" w:rsidP="00524893">
      <w:pPr>
        <w:bidi/>
        <w:jc w:val="mediumKashida"/>
        <w:rPr>
          <w:rFonts w:hint="cs"/>
          <w:sz w:val="28"/>
          <w:rtl/>
          <w:lang w:bidi="fa-IR"/>
        </w:rPr>
      </w:pPr>
      <w:r w:rsidRPr="00524893">
        <w:rPr>
          <w:rFonts w:hint="cs"/>
          <w:noProof/>
          <w:sz w:val="28"/>
          <w:rtl/>
        </w:rPr>
        <w:drawing>
          <wp:inline distT="0" distB="0" distL="0" distR="0">
            <wp:extent cx="3038475" cy="4953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038475" cy="495300"/>
                    </a:xfrm>
                    <a:prstGeom prst="rect">
                      <a:avLst/>
                    </a:prstGeom>
                    <a:noFill/>
                    <a:ln w="9525">
                      <a:noFill/>
                      <a:miter lim="800000"/>
                      <a:headEnd/>
                      <a:tailEnd/>
                    </a:ln>
                  </pic:spPr>
                </pic:pic>
              </a:graphicData>
            </a:graphic>
          </wp:inline>
        </w:drawing>
      </w:r>
    </w:p>
    <w:p w:rsidR="00332971" w:rsidRPr="00524893" w:rsidRDefault="00332971" w:rsidP="00524893">
      <w:pPr>
        <w:bidi/>
        <w:jc w:val="mediumKashida"/>
        <w:rPr>
          <w:rFonts w:hint="cs"/>
          <w:sz w:val="28"/>
          <w:rtl/>
          <w:lang w:bidi="fa-IR"/>
        </w:rPr>
      </w:pPr>
      <w:r w:rsidRPr="00524893">
        <w:rPr>
          <w:rFonts w:hint="cs"/>
          <w:sz w:val="28"/>
          <w:rtl/>
          <w:lang w:bidi="fa-IR"/>
        </w:rPr>
        <w:t xml:space="preserve">که </w:t>
      </w:r>
    </w:p>
    <w:p w:rsidR="00332971" w:rsidRPr="00524893" w:rsidRDefault="00332971" w:rsidP="00524893">
      <w:pPr>
        <w:bidi/>
        <w:jc w:val="mediumKashida"/>
        <w:rPr>
          <w:rFonts w:hint="cs"/>
          <w:sz w:val="28"/>
          <w:rtl/>
          <w:lang w:bidi="fa-IR"/>
        </w:rPr>
      </w:pPr>
      <w:r w:rsidRPr="00524893">
        <w:rPr>
          <w:rFonts w:hint="cs"/>
          <w:noProof/>
          <w:sz w:val="28"/>
          <w:rtl/>
        </w:rPr>
        <w:drawing>
          <wp:inline distT="0" distB="0" distL="0" distR="0">
            <wp:extent cx="790575" cy="2190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790575" cy="219075"/>
                    </a:xfrm>
                    <a:prstGeom prst="rect">
                      <a:avLst/>
                    </a:prstGeom>
                    <a:noFill/>
                    <a:ln w="9525">
                      <a:noFill/>
                      <a:miter lim="800000"/>
                      <a:headEnd/>
                      <a:tailEnd/>
                    </a:ln>
                  </pic:spPr>
                </pic:pic>
              </a:graphicData>
            </a:graphic>
          </wp:inline>
        </w:drawing>
      </w:r>
      <w:r w:rsidRPr="00524893">
        <w:rPr>
          <w:rFonts w:hint="cs"/>
          <w:sz w:val="28"/>
          <w:rtl/>
          <w:lang w:bidi="fa-IR"/>
        </w:rPr>
        <w:t xml:space="preserve"> بترتیب نرخ خطا و زمان ترمیم عنصر معیوب در مسیر کمینه بار </w:t>
      </w:r>
      <w:r w:rsidRPr="00524893">
        <w:rPr>
          <w:sz w:val="28"/>
          <w:lang w:bidi="fa-IR"/>
        </w:rPr>
        <w:t>a</w:t>
      </w:r>
      <w:r w:rsidRPr="00524893">
        <w:rPr>
          <w:rFonts w:hint="cs"/>
          <w:sz w:val="28"/>
          <w:rtl/>
          <w:lang w:bidi="fa-IR"/>
        </w:rPr>
        <w:t xml:space="preserve"> می باشد. </w:t>
      </w:r>
    </w:p>
    <w:p w:rsidR="00332971" w:rsidRPr="00524893" w:rsidRDefault="00332971" w:rsidP="00524893">
      <w:pPr>
        <w:bidi/>
        <w:jc w:val="mediumKashida"/>
        <w:rPr>
          <w:rFonts w:hint="cs"/>
          <w:sz w:val="28"/>
          <w:rtl/>
          <w:lang w:bidi="fa-IR"/>
        </w:rPr>
      </w:pPr>
      <w:r w:rsidRPr="00524893">
        <w:rPr>
          <w:rFonts w:hint="cs"/>
          <w:noProof/>
          <w:sz w:val="28"/>
          <w:rtl/>
        </w:rPr>
        <w:drawing>
          <wp:inline distT="0" distB="0" distL="0" distR="0">
            <wp:extent cx="981075" cy="4000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524893">
        <w:rPr>
          <w:rFonts w:hint="cs"/>
          <w:sz w:val="28"/>
          <w:rtl/>
          <w:lang w:bidi="fa-IR"/>
        </w:rPr>
        <w:t xml:space="preserve"> بترتیب نرخ خطا و زمان ترمیم طبقات بالایی شبکه می باشند. </w:t>
      </w:r>
    </w:p>
    <w:p w:rsidR="00332971" w:rsidRPr="00524893" w:rsidRDefault="00332971" w:rsidP="00524893">
      <w:pPr>
        <w:bidi/>
        <w:jc w:val="mediumKashida"/>
        <w:rPr>
          <w:rFonts w:hint="cs"/>
          <w:sz w:val="28"/>
          <w:rtl/>
          <w:lang w:bidi="fa-IR"/>
        </w:rPr>
      </w:pPr>
      <w:proofErr w:type="gramStart"/>
      <w:r w:rsidRPr="00524893">
        <w:rPr>
          <w:sz w:val="28"/>
          <w:lang w:bidi="fa-IR"/>
        </w:rPr>
        <w:t>P</w:t>
      </w:r>
      <w:r w:rsidRPr="00524893">
        <w:rPr>
          <w:rFonts w:hint="cs"/>
          <w:sz w:val="28"/>
          <w:rtl/>
          <w:lang w:bidi="fa-IR"/>
        </w:rPr>
        <w:t xml:space="preserve"> احتمال عملیات جداگانه نا موفق می باشد.</w:t>
      </w:r>
      <w:proofErr w:type="gramEnd"/>
      <w:r w:rsidRPr="00524893">
        <w:rPr>
          <w:rFonts w:hint="cs"/>
          <w:sz w:val="28"/>
          <w:rtl/>
          <w:lang w:bidi="fa-IR"/>
        </w:rPr>
        <w:t xml:space="preserve"> </w:t>
      </w:r>
    </w:p>
    <w:p w:rsidR="00332971" w:rsidRPr="00524893" w:rsidRDefault="00332971" w:rsidP="00524893">
      <w:pPr>
        <w:bidi/>
        <w:jc w:val="mediumKashida"/>
        <w:rPr>
          <w:rFonts w:hint="cs"/>
          <w:sz w:val="28"/>
          <w:rtl/>
          <w:lang w:bidi="fa-IR"/>
        </w:rPr>
      </w:pPr>
      <w:r w:rsidRPr="00524893">
        <w:rPr>
          <w:rFonts w:hint="cs"/>
          <w:noProof/>
          <w:sz w:val="28"/>
          <w:rtl/>
        </w:rPr>
        <w:drawing>
          <wp:inline distT="0" distB="0" distL="0" distR="0">
            <wp:extent cx="1247775" cy="2952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47775" cy="295275"/>
                    </a:xfrm>
                    <a:prstGeom prst="rect">
                      <a:avLst/>
                    </a:prstGeom>
                    <a:noFill/>
                    <a:ln w="9525">
                      <a:noFill/>
                      <a:miter lim="800000"/>
                      <a:headEnd/>
                      <a:tailEnd/>
                    </a:ln>
                  </pic:spPr>
                </pic:pic>
              </a:graphicData>
            </a:graphic>
          </wp:inline>
        </w:drawing>
      </w:r>
      <w:r w:rsidRPr="00524893">
        <w:rPr>
          <w:rFonts w:hint="cs"/>
          <w:sz w:val="28"/>
          <w:rtl/>
          <w:lang w:bidi="fa-IR"/>
        </w:rPr>
        <w:t xml:space="preserve"> بترتیب نرخ خطا و زمان ترمیم خطای </w:t>
      </w:r>
      <w:r w:rsidRPr="00524893">
        <w:rPr>
          <w:sz w:val="28"/>
          <w:lang w:bidi="fa-IR"/>
        </w:rPr>
        <w:t>DG</w:t>
      </w:r>
      <w:r w:rsidRPr="00524893">
        <w:rPr>
          <w:rFonts w:hint="cs"/>
          <w:sz w:val="28"/>
          <w:rtl/>
          <w:lang w:bidi="fa-IR"/>
        </w:rPr>
        <w:t xml:space="preserve"> </w:t>
      </w:r>
      <w:proofErr w:type="spellStart"/>
      <w:r w:rsidRPr="00524893">
        <w:rPr>
          <w:sz w:val="28"/>
          <w:lang w:bidi="fa-IR"/>
        </w:rPr>
        <w:t>i</w:t>
      </w:r>
      <w:proofErr w:type="spellEnd"/>
      <w:r w:rsidRPr="00524893">
        <w:rPr>
          <w:rFonts w:hint="cs"/>
          <w:sz w:val="28"/>
          <w:rtl/>
          <w:lang w:bidi="fa-IR"/>
        </w:rPr>
        <w:t xml:space="preserve"> می باشند. </w:t>
      </w:r>
    </w:p>
    <w:p w:rsidR="00332971" w:rsidRPr="00524893" w:rsidRDefault="00332971" w:rsidP="00524893">
      <w:pPr>
        <w:bidi/>
        <w:jc w:val="mediumKashida"/>
        <w:rPr>
          <w:rFonts w:hint="cs"/>
          <w:sz w:val="28"/>
          <w:rtl/>
          <w:lang w:bidi="fa-IR"/>
        </w:rPr>
      </w:pPr>
      <w:r w:rsidRPr="00524893">
        <w:rPr>
          <w:sz w:val="28"/>
          <w:lang w:bidi="fa-IR"/>
        </w:rPr>
        <w:t>C</w:t>
      </w:r>
      <w:r w:rsidRPr="00524893">
        <w:rPr>
          <w:rFonts w:hint="cs"/>
          <w:sz w:val="28"/>
          <w:rtl/>
          <w:lang w:bidi="fa-IR"/>
        </w:rPr>
        <w:t xml:space="preserve"> برای بارهای غیرحساس بر </w:t>
      </w:r>
      <w:proofErr w:type="gramStart"/>
      <w:r w:rsidRPr="00524893">
        <w:rPr>
          <w:rFonts w:hint="cs"/>
          <w:sz w:val="28"/>
          <w:rtl/>
          <w:lang w:bidi="fa-IR"/>
        </w:rPr>
        <w:t xml:space="preserve">اساس </w:t>
      </w:r>
      <w:r w:rsidRPr="00524893">
        <w:rPr>
          <w:rFonts w:hint="cs"/>
          <w:noProof/>
          <w:sz w:val="28"/>
          <w:rtl/>
        </w:rPr>
        <w:drawing>
          <wp:inline distT="0" distB="0" distL="0" distR="0">
            <wp:extent cx="257175" cy="2667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57175" cy="266700"/>
                    </a:xfrm>
                    <a:prstGeom prst="rect">
                      <a:avLst/>
                    </a:prstGeom>
                    <a:noFill/>
                    <a:ln w="9525">
                      <a:noFill/>
                      <a:miter lim="800000"/>
                      <a:headEnd/>
                      <a:tailEnd/>
                    </a:ln>
                  </pic:spPr>
                </pic:pic>
              </a:graphicData>
            </a:graphic>
          </wp:inline>
        </w:drawing>
      </w:r>
      <w:proofErr w:type="gramEnd"/>
      <w:r w:rsidRPr="00524893">
        <w:rPr>
          <w:rFonts w:hint="cs"/>
          <w:sz w:val="28"/>
          <w:rtl/>
          <w:lang w:bidi="fa-IR"/>
        </w:rPr>
        <w:t xml:space="preserve"> , می باشد, نرخ خطای آن  با احتمال قطعی این بار ناشی از کمبود برق توزیع شده جمع می شود. </w:t>
      </w:r>
      <w:r w:rsidRPr="00524893">
        <w:rPr>
          <w:rFonts w:hint="cs"/>
          <w:noProof/>
          <w:sz w:val="28"/>
          <w:rtl/>
        </w:rPr>
        <w:drawing>
          <wp:inline distT="0" distB="0" distL="0" distR="0">
            <wp:extent cx="333375" cy="2571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524893">
        <w:rPr>
          <w:rFonts w:hint="cs"/>
          <w:sz w:val="28"/>
          <w:rtl/>
          <w:lang w:bidi="fa-IR"/>
        </w:rPr>
        <w:t xml:space="preserve"> احتمال </w:t>
      </w:r>
      <w:r w:rsidR="00406A69" w:rsidRPr="00524893">
        <w:rPr>
          <w:rFonts w:hint="cs"/>
          <w:sz w:val="28"/>
          <w:rtl/>
          <w:lang w:bidi="fa-IR"/>
        </w:rPr>
        <w:t xml:space="preserve">کمتر بودن برق توزیع شده از بار کل میکروگرید می باشد. </w:t>
      </w:r>
    </w:p>
    <w:p w:rsidR="00406A69" w:rsidRDefault="00406A69" w:rsidP="00524893">
      <w:pPr>
        <w:bidi/>
        <w:jc w:val="mediumKashida"/>
        <w:rPr>
          <w:rFonts w:hint="cs"/>
          <w:sz w:val="28"/>
          <w:rtl/>
          <w:lang w:bidi="fa-IR"/>
        </w:rPr>
      </w:pPr>
      <w:r w:rsidRPr="00524893">
        <w:rPr>
          <w:rFonts w:hint="cs"/>
          <w:noProof/>
          <w:sz w:val="28"/>
          <w:rtl/>
        </w:rPr>
        <w:drawing>
          <wp:inline distT="0" distB="0" distL="0" distR="0">
            <wp:extent cx="5133975" cy="4953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133975" cy="495300"/>
                    </a:xfrm>
                    <a:prstGeom prst="rect">
                      <a:avLst/>
                    </a:prstGeom>
                    <a:noFill/>
                    <a:ln w="9525">
                      <a:noFill/>
                      <a:miter lim="800000"/>
                      <a:headEnd/>
                      <a:tailEnd/>
                    </a:ln>
                  </pic:spPr>
                </pic:pic>
              </a:graphicData>
            </a:graphic>
          </wp:inline>
        </w:drawing>
      </w:r>
    </w:p>
    <w:p w:rsidR="00524893" w:rsidRDefault="00524893" w:rsidP="00524893">
      <w:pPr>
        <w:bidi/>
        <w:jc w:val="mediumKashida"/>
        <w:rPr>
          <w:rFonts w:hint="cs"/>
          <w:sz w:val="28"/>
          <w:rtl/>
          <w:lang w:bidi="fa-IR"/>
        </w:rPr>
      </w:pPr>
    </w:p>
    <w:p w:rsidR="00524893" w:rsidRPr="00524893" w:rsidRDefault="00524893" w:rsidP="00524893">
      <w:pPr>
        <w:bidi/>
        <w:jc w:val="mediumKashida"/>
        <w:rPr>
          <w:rFonts w:hint="cs"/>
          <w:sz w:val="28"/>
          <w:rtl/>
          <w:lang w:bidi="fa-IR"/>
        </w:rPr>
      </w:pPr>
    </w:p>
    <w:p w:rsidR="00406A69" w:rsidRPr="00524893" w:rsidRDefault="00406A69" w:rsidP="00524893">
      <w:pPr>
        <w:pStyle w:val="ListParagraph"/>
        <w:numPr>
          <w:ilvl w:val="0"/>
          <w:numId w:val="4"/>
        </w:numPr>
        <w:bidi/>
        <w:jc w:val="mediumKashida"/>
        <w:rPr>
          <w:rFonts w:hint="cs"/>
          <w:b/>
          <w:bCs/>
          <w:sz w:val="28"/>
          <w:lang w:bidi="fa-IR"/>
        </w:rPr>
      </w:pPr>
      <w:r w:rsidRPr="00524893">
        <w:rPr>
          <w:rFonts w:hint="cs"/>
          <w:b/>
          <w:bCs/>
          <w:sz w:val="28"/>
          <w:rtl/>
          <w:lang w:bidi="fa-IR"/>
        </w:rPr>
        <w:t>مدل خروجی برق توربین بادی</w:t>
      </w:r>
    </w:p>
    <w:p w:rsidR="00406A69" w:rsidRPr="00524893" w:rsidRDefault="00406A69" w:rsidP="00524893">
      <w:pPr>
        <w:bidi/>
        <w:jc w:val="mediumKashida"/>
        <w:rPr>
          <w:rFonts w:hint="cs"/>
          <w:sz w:val="28"/>
          <w:rtl/>
          <w:lang w:bidi="fa-IR"/>
        </w:rPr>
      </w:pPr>
      <w:r w:rsidRPr="00524893">
        <w:rPr>
          <w:rFonts w:hint="cs"/>
          <w:sz w:val="28"/>
          <w:rtl/>
          <w:lang w:bidi="fa-IR"/>
        </w:rPr>
        <w:t>منحنی توصیف کننده  روابط بین خروجی توربین بادی و سرعت باد , منحنی تغذیه توربین بادی نامیده می شود. شکل نشان دهنده نمونه از این منحنی  بوده و تابع آن بصورت زیر بیان می شود:</w:t>
      </w:r>
    </w:p>
    <w:p w:rsidR="00406A69" w:rsidRPr="00524893" w:rsidRDefault="0090343B" w:rsidP="00524893">
      <w:pPr>
        <w:bidi/>
        <w:jc w:val="mediumKashida"/>
        <w:rPr>
          <w:rFonts w:hint="cs"/>
          <w:sz w:val="28"/>
          <w:rtl/>
          <w:lang w:bidi="fa-IR"/>
        </w:rPr>
      </w:pPr>
      <w:r w:rsidRPr="00524893">
        <w:rPr>
          <w:rFonts w:hint="cs"/>
          <w:noProof/>
          <w:sz w:val="28"/>
          <w:rtl/>
        </w:rPr>
        <w:drawing>
          <wp:inline distT="0" distB="0" distL="0" distR="0">
            <wp:extent cx="4867275" cy="13144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867275" cy="1314450"/>
                    </a:xfrm>
                    <a:prstGeom prst="rect">
                      <a:avLst/>
                    </a:prstGeom>
                    <a:noFill/>
                    <a:ln w="9525">
                      <a:noFill/>
                      <a:miter lim="800000"/>
                      <a:headEnd/>
                      <a:tailEnd/>
                    </a:ln>
                  </pic:spPr>
                </pic:pic>
              </a:graphicData>
            </a:graphic>
          </wp:inline>
        </w:drawing>
      </w:r>
    </w:p>
    <w:p w:rsidR="0090343B" w:rsidRPr="00524893" w:rsidRDefault="0090343B" w:rsidP="00524893">
      <w:pPr>
        <w:bidi/>
        <w:jc w:val="mediumKashida"/>
        <w:rPr>
          <w:rFonts w:hint="cs"/>
          <w:sz w:val="28"/>
          <w:rtl/>
          <w:lang w:bidi="fa-IR"/>
        </w:rPr>
      </w:pPr>
      <w:r w:rsidRPr="00524893">
        <w:rPr>
          <w:rFonts w:hint="cs"/>
          <w:noProof/>
          <w:sz w:val="28"/>
          <w:rtl/>
        </w:rPr>
        <w:drawing>
          <wp:inline distT="0" distB="0" distL="0" distR="0">
            <wp:extent cx="5324475" cy="23431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324475" cy="2343150"/>
                    </a:xfrm>
                    <a:prstGeom prst="rect">
                      <a:avLst/>
                    </a:prstGeom>
                    <a:noFill/>
                    <a:ln w="9525">
                      <a:noFill/>
                      <a:miter lim="800000"/>
                      <a:headEnd/>
                      <a:tailEnd/>
                    </a:ln>
                  </pic:spPr>
                </pic:pic>
              </a:graphicData>
            </a:graphic>
          </wp:inline>
        </w:drawing>
      </w:r>
    </w:p>
    <w:p w:rsidR="0090343B" w:rsidRPr="00524893" w:rsidRDefault="0090343B" w:rsidP="00524893">
      <w:pPr>
        <w:bidi/>
        <w:jc w:val="mediumKashida"/>
        <w:rPr>
          <w:rFonts w:hint="cs"/>
          <w:sz w:val="28"/>
          <w:rtl/>
          <w:lang w:bidi="fa-IR"/>
        </w:rPr>
      </w:pPr>
      <w:r w:rsidRPr="00524893">
        <w:rPr>
          <w:rFonts w:hint="cs"/>
          <w:sz w:val="28"/>
          <w:rtl/>
          <w:lang w:bidi="fa-IR"/>
        </w:rPr>
        <w:t xml:space="preserve">شکل 2: منحنی خروجی الکتریکی </w:t>
      </w:r>
      <w:r w:rsidRPr="00524893">
        <w:rPr>
          <w:sz w:val="28"/>
          <w:lang w:bidi="fa-IR"/>
        </w:rPr>
        <w:t>WTG</w:t>
      </w:r>
      <w:r w:rsidRPr="00524893">
        <w:rPr>
          <w:rFonts w:hint="cs"/>
          <w:sz w:val="28"/>
          <w:rtl/>
          <w:lang w:bidi="fa-IR"/>
        </w:rPr>
        <w:t xml:space="preserve"> </w:t>
      </w:r>
    </w:p>
    <w:p w:rsidR="0090343B" w:rsidRPr="00524893" w:rsidRDefault="0090343B" w:rsidP="00524893">
      <w:pPr>
        <w:bidi/>
        <w:jc w:val="mediumKashida"/>
        <w:rPr>
          <w:rFonts w:hint="cs"/>
          <w:sz w:val="28"/>
          <w:rtl/>
          <w:lang w:bidi="fa-IR"/>
        </w:rPr>
      </w:pPr>
      <w:r w:rsidRPr="00524893">
        <w:rPr>
          <w:rFonts w:hint="cs"/>
          <w:sz w:val="28"/>
          <w:rtl/>
          <w:lang w:bidi="fa-IR"/>
        </w:rPr>
        <w:t xml:space="preserve">اگر منحنی </w:t>
      </w:r>
      <w:r w:rsidRPr="00524893">
        <w:rPr>
          <w:sz w:val="28"/>
          <w:lang w:bidi="fa-IR"/>
        </w:rPr>
        <w:t>a-b</w:t>
      </w:r>
      <w:r w:rsidRPr="00524893">
        <w:rPr>
          <w:rFonts w:hint="cs"/>
          <w:sz w:val="28"/>
          <w:rtl/>
          <w:lang w:bidi="fa-IR"/>
        </w:rPr>
        <w:t xml:space="preserve"> در شکل 1 با خط </w:t>
      </w:r>
      <w:r w:rsidR="00393212" w:rsidRPr="00524893">
        <w:rPr>
          <w:rFonts w:hint="cs"/>
          <w:sz w:val="28"/>
          <w:rtl/>
          <w:lang w:bidi="fa-IR"/>
        </w:rPr>
        <w:t>مستقیم جابجا شود, تابع فرعی بصورت زیر نوشته می شود:</w:t>
      </w:r>
    </w:p>
    <w:p w:rsidR="00393212" w:rsidRPr="00524893" w:rsidRDefault="00393212" w:rsidP="00524893">
      <w:pPr>
        <w:bidi/>
        <w:jc w:val="mediumKashida"/>
        <w:rPr>
          <w:rFonts w:hint="cs"/>
          <w:sz w:val="28"/>
          <w:rtl/>
          <w:lang w:bidi="fa-IR"/>
        </w:rPr>
      </w:pPr>
      <w:r w:rsidRPr="00524893">
        <w:rPr>
          <w:rFonts w:hint="cs"/>
          <w:noProof/>
          <w:sz w:val="28"/>
          <w:rtl/>
        </w:rPr>
        <w:drawing>
          <wp:inline distT="0" distB="0" distL="0" distR="0">
            <wp:extent cx="4752975" cy="12477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4752975" cy="1247775"/>
                    </a:xfrm>
                    <a:prstGeom prst="rect">
                      <a:avLst/>
                    </a:prstGeom>
                    <a:noFill/>
                    <a:ln w="9525">
                      <a:noFill/>
                      <a:miter lim="800000"/>
                      <a:headEnd/>
                      <a:tailEnd/>
                    </a:ln>
                  </pic:spPr>
                </pic:pic>
              </a:graphicData>
            </a:graphic>
          </wp:inline>
        </w:drawing>
      </w:r>
    </w:p>
    <w:p w:rsidR="00393212" w:rsidRPr="00524893" w:rsidRDefault="00393212" w:rsidP="00524893">
      <w:pPr>
        <w:bidi/>
        <w:jc w:val="mediumKashida"/>
        <w:rPr>
          <w:rFonts w:hint="cs"/>
          <w:sz w:val="28"/>
          <w:rtl/>
          <w:lang w:bidi="fa-IR"/>
        </w:rPr>
      </w:pPr>
      <w:r w:rsidRPr="00524893">
        <w:rPr>
          <w:rFonts w:hint="cs"/>
          <w:sz w:val="28"/>
          <w:rtl/>
          <w:lang w:bidi="fa-IR"/>
        </w:rPr>
        <w:t xml:space="preserve">که: </w:t>
      </w:r>
      <w:r w:rsidRPr="00524893">
        <w:rPr>
          <w:sz w:val="28"/>
          <w:lang w:bidi="fa-IR"/>
        </w:rPr>
        <w:t>V</w:t>
      </w:r>
      <w:r w:rsidRPr="00524893">
        <w:rPr>
          <w:rFonts w:hint="cs"/>
          <w:sz w:val="28"/>
          <w:rtl/>
          <w:lang w:bidi="fa-IR"/>
        </w:rPr>
        <w:t xml:space="preserve"> سرعت باد در ارتفاع ایستگاه توربین, </w:t>
      </w:r>
      <w:proofErr w:type="spellStart"/>
      <w:r w:rsidRPr="00524893">
        <w:rPr>
          <w:sz w:val="28"/>
          <w:lang w:bidi="fa-IR"/>
        </w:rPr>
        <w:t>Vci</w:t>
      </w:r>
      <w:proofErr w:type="spellEnd"/>
      <w:r w:rsidRPr="00524893">
        <w:rPr>
          <w:rFonts w:hint="cs"/>
          <w:sz w:val="28"/>
          <w:rtl/>
          <w:lang w:bidi="fa-IR"/>
        </w:rPr>
        <w:t xml:space="preserve"> شکاف سرعت باد, </w:t>
      </w:r>
      <w:proofErr w:type="spellStart"/>
      <w:r w:rsidRPr="00524893">
        <w:rPr>
          <w:sz w:val="28"/>
          <w:lang w:bidi="fa-IR"/>
        </w:rPr>
        <w:t>Vco</w:t>
      </w:r>
      <w:proofErr w:type="spellEnd"/>
      <w:r w:rsidRPr="00524893">
        <w:rPr>
          <w:rFonts w:hint="cs"/>
          <w:sz w:val="28"/>
          <w:rtl/>
          <w:lang w:bidi="fa-IR"/>
        </w:rPr>
        <w:t xml:space="preserve"> قطعی سرعت باد, </w:t>
      </w:r>
      <w:proofErr w:type="spellStart"/>
      <w:r w:rsidRPr="00524893">
        <w:rPr>
          <w:sz w:val="28"/>
          <w:lang w:bidi="fa-IR"/>
        </w:rPr>
        <w:t>Vr</w:t>
      </w:r>
      <w:proofErr w:type="spellEnd"/>
      <w:r w:rsidRPr="00524893">
        <w:rPr>
          <w:rFonts w:hint="cs"/>
          <w:sz w:val="28"/>
          <w:rtl/>
          <w:lang w:bidi="fa-IR"/>
        </w:rPr>
        <w:t xml:space="preserve"> سرعت باد تخمین زده شده , </w:t>
      </w:r>
      <w:r w:rsidRPr="00524893">
        <w:rPr>
          <w:sz w:val="28"/>
          <w:lang w:bidi="fa-IR"/>
        </w:rPr>
        <w:t>Pr</w:t>
      </w:r>
      <w:r w:rsidRPr="00524893">
        <w:rPr>
          <w:rFonts w:hint="cs"/>
          <w:sz w:val="28"/>
          <w:rtl/>
          <w:lang w:bidi="fa-IR"/>
        </w:rPr>
        <w:t xml:space="preserve"> برق خروجی تخمین زده شده می باشد. </w:t>
      </w:r>
    </w:p>
    <w:p w:rsidR="00393212" w:rsidRPr="00524893" w:rsidRDefault="00393212" w:rsidP="00524893">
      <w:pPr>
        <w:pStyle w:val="ListParagraph"/>
        <w:numPr>
          <w:ilvl w:val="0"/>
          <w:numId w:val="4"/>
        </w:numPr>
        <w:bidi/>
        <w:jc w:val="mediumKashida"/>
        <w:rPr>
          <w:rFonts w:hint="cs"/>
          <w:b/>
          <w:bCs/>
          <w:sz w:val="28"/>
          <w:lang w:bidi="fa-IR"/>
        </w:rPr>
      </w:pPr>
      <w:r w:rsidRPr="00524893">
        <w:rPr>
          <w:rFonts w:hint="cs"/>
          <w:b/>
          <w:bCs/>
          <w:sz w:val="28"/>
          <w:rtl/>
          <w:lang w:bidi="fa-IR"/>
        </w:rPr>
        <w:t xml:space="preserve">مدل سرعت باد شبیه سازی شده </w:t>
      </w:r>
    </w:p>
    <w:p w:rsidR="00393212" w:rsidRPr="00524893" w:rsidRDefault="00F02871" w:rsidP="00524893">
      <w:pPr>
        <w:bidi/>
        <w:jc w:val="mediumKashida"/>
        <w:rPr>
          <w:rFonts w:hint="cs"/>
          <w:sz w:val="28"/>
          <w:rtl/>
          <w:lang w:bidi="fa-IR"/>
        </w:rPr>
      </w:pPr>
      <w:r w:rsidRPr="00524893">
        <w:rPr>
          <w:rFonts w:hint="cs"/>
          <w:sz w:val="28"/>
          <w:rtl/>
          <w:lang w:bidi="fa-IR"/>
        </w:rPr>
        <w:t>روشهای زیادی برای شبیه سازی سرعت باد وجود دارد که مهمترین آنها تحلیل سری های زمانی, توزیع ویبول دو پارامتری, و توزیع ریلی می باشد.نتایج آماری تعداد زیادی از داده های اندازه گیری شده نشان می دهد که در بیشتر مناطق, سرعت باد را می توان با استفاده از توزیع ویبول دو پارامتری اندازه گیری کرد. این تابع توزیع بصورت زیر است:</w:t>
      </w:r>
    </w:p>
    <w:p w:rsidR="00F02871" w:rsidRPr="00524893" w:rsidRDefault="00F02871" w:rsidP="00524893">
      <w:pPr>
        <w:bidi/>
        <w:jc w:val="mediumKashida"/>
        <w:rPr>
          <w:rFonts w:hint="cs"/>
          <w:sz w:val="28"/>
          <w:rtl/>
          <w:lang w:bidi="fa-IR"/>
        </w:rPr>
      </w:pPr>
      <w:r w:rsidRPr="00524893">
        <w:rPr>
          <w:rFonts w:hint="cs"/>
          <w:noProof/>
          <w:sz w:val="28"/>
          <w:rtl/>
        </w:rPr>
        <w:drawing>
          <wp:inline distT="0" distB="0" distL="0" distR="0">
            <wp:extent cx="4333875" cy="3810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4333875" cy="381000"/>
                    </a:xfrm>
                    <a:prstGeom prst="rect">
                      <a:avLst/>
                    </a:prstGeom>
                    <a:noFill/>
                    <a:ln w="9525">
                      <a:noFill/>
                      <a:miter lim="800000"/>
                      <a:headEnd/>
                      <a:tailEnd/>
                    </a:ln>
                  </pic:spPr>
                </pic:pic>
              </a:graphicData>
            </a:graphic>
          </wp:inline>
        </w:drawing>
      </w:r>
    </w:p>
    <w:p w:rsidR="00F02871" w:rsidRPr="00524893" w:rsidRDefault="00F02871" w:rsidP="00524893">
      <w:pPr>
        <w:bidi/>
        <w:jc w:val="mediumKashida"/>
        <w:rPr>
          <w:rFonts w:hint="cs"/>
          <w:sz w:val="28"/>
          <w:rtl/>
          <w:lang w:bidi="fa-IR"/>
        </w:rPr>
      </w:pPr>
      <w:r w:rsidRPr="00524893">
        <w:rPr>
          <w:rFonts w:hint="cs"/>
          <w:sz w:val="28"/>
          <w:rtl/>
          <w:lang w:bidi="fa-IR"/>
        </w:rPr>
        <w:t xml:space="preserve">که: </w:t>
      </w:r>
      <w:r w:rsidRPr="00524893">
        <w:rPr>
          <w:sz w:val="28"/>
          <w:lang w:bidi="fa-IR"/>
        </w:rPr>
        <w:t>K</w:t>
      </w:r>
      <w:r w:rsidRPr="00524893">
        <w:rPr>
          <w:rFonts w:hint="cs"/>
          <w:sz w:val="28"/>
          <w:rtl/>
          <w:lang w:bidi="fa-IR"/>
        </w:rPr>
        <w:t xml:space="preserve"> پارامتر شکل </w:t>
      </w:r>
      <w:r w:rsidR="009F1B3E" w:rsidRPr="00524893">
        <w:rPr>
          <w:rFonts w:hint="cs"/>
          <w:sz w:val="28"/>
          <w:rtl/>
          <w:lang w:bidi="fa-IR"/>
        </w:rPr>
        <w:t xml:space="preserve">توزیع ویبول بوده و نشان دهنده انحراف توزیع ویبول می باشد و مقدار آن 1.8 تا 2.3 می باشد با </w:t>
      </w:r>
      <w:r w:rsidR="009F1B3E" w:rsidRPr="00524893">
        <w:rPr>
          <w:sz w:val="28"/>
          <w:lang w:bidi="fa-IR"/>
        </w:rPr>
        <w:t>k=2</w:t>
      </w:r>
      <w:r w:rsidR="009F1B3E" w:rsidRPr="00524893">
        <w:rPr>
          <w:rFonts w:hint="cs"/>
          <w:sz w:val="28"/>
          <w:rtl/>
          <w:lang w:bidi="fa-IR"/>
        </w:rPr>
        <w:t xml:space="preserve">  برای پا</w:t>
      </w:r>
      <w:r w:rsidR="000D4211" w:rsidRPr="00524893">
        <w:rPr>
          <w:rFonts w:hint="cs"/>
          <w:sz w:val="28"/>
          <w:rtl/>
          <w:lang w:bidi="fa-IR"/>
        </w:rPr>
        <w:t xml:space="preserve">رامتر مقیاس  که نشان دهنده سرعت میانگین باد می باشد. </w:t>
      </w:r>
    </w:p>
    <w:p w:rsidR="000D4211" w:rsidRPr="00524893" w:rsidRDefault="000D4211" w:rsidP="00524893">
      <w:pPr>
        <w:bidi/>
        <w:jc w:val="mediumKashida"/>
        <w:rPr>
          <w:rFonts w:hint="cs"/>
          <w:sz w:val="28"/>
          <w:rtl/>
          <w:lang w:bidi="fa-IR"/>
        </w:rPr>
      </w:pPr>
      <w:r w:rsidRPr="00524893">
        <w:rPr>
          <w:rFonts w:hint="cs"/>
          <w:sz w:val="28"/>
          <w:rtl/>
          <w:lang w:bidi="fa-IR"/>
        </w:rPr>
        <w:t xml:space="preserve">متغیرهای تصادفی تحت تاثیر توزیع داده شده را می توان با استفاده از اعداد تصادفی تولید کرد. عموما, روش بکار رفته تبدیل تابع معکوس می باشد. روش تبدیل تابع معکوس بر اساس پیش فرض های زیر می باشد: اگر متغیرهای تصادفی از توزیع یک شکل  </w:t>
      </w:r>
      <w:r w:rsidRPr="00524893">
        <w:rPr>
          <w:sz w:val="28"/>
          <w:lang w:bidi="fa-IR"/>
        </w:rPr>
        <w:t>U[0,1]</w:t>
      </w:r>
      <w:r w:rsidRPr="00524893">
        <w:rPr>
          <w:rFonts w:hint="cs"/>
          <w:sz w:val="28"/>
          <w:rtl/>
          <w:lang w:bidi="fa-IR"/>
        </w:rPr>
        <w:t xml:space="preserve"> پیروی کنند, متغیر تصادفی </w:t>
      </w:r>
      <w:r w:rsidRPr="00524893">
        <w:rPr>
          <w:rFonts w:hint="cs"/>
          <w:noProof/>
          <w:sz w:val="28"/>
          <w:rtl/>
        </w:rPr>
        <w:drawing>
          <wp:inline distT="0" distB="0" distL="0" distR="0">
            <wp:extent cx="1019175" cy="2952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019175" cy="295275"/>
                    </a:xfrm>
                    <a:prstGeom prst="rect">
                      <a:avLst/>
                    </a:prstGeom>
                    <a:noFill/>
                    <a:ln w="9525">
                      <a:noFill/>
                      <a:miter lim="800000"/>
                      <a:headEnd/>
                      <a:tailEnd/>
                    </a:ln>
                  </pic:spPr>
                </pic:pic>
              </a:graphicData>
            </a:graphic>
          </wp:inline>
        </w:drawing>
      </w:r>
      <w:r w:rsidRPr="00524893">
        <w:rPr>
          <w:rFonts w:hint="cs"/>
          <w:sz w:val="28"/>
          <w:rtl/>
          <w:lang w:bidi="fa-IR"/>
        </w:rPr>
        <w:t xml:space="preserve"> دارای تابع توزیع احتمال تجمعی </w:t>
      </w:r>
      <w:r w:rsidRPr="00524893">
        <w:rPr>
          <w:sz w:val="28"/>
          <w:lang w:bidi="fa-IR"/>
        </w:rPr>
        <w:t>F(X)</w:t>
      </w:r>
      <w:r w:rsidRPr="00524893">
        <w:rPr>
          <w:rFonts w:hint="cs"/>
          <w:sz w:val="28"/>
          <w:rtl/>
          <w:lang w:bidi="fa-IR"/>
        </w:rPr>
        <w:t xml:space="preserve"> می باشد. بر اساس روش تبدیل تابع معکوس اگر :</w:t>
      </w:r>
    </w:p>
    <w:p w:rsidR="000D4211" w:rsidRPr="00524893" w:rsidRDefault="000D4211" w:rsidP="00524893">
      <w:pPr>
        <w:bidi/>
        <w:jc w:val="mediumKashida"/>
        <w:rPr>
          <w:rFonts w:hint="cs"/>
          <w:sz w:val="28"/>
          <w:rtl/>
          <w:lang w:bidi="fa-IR"/>
        </w:rPr>
      </w:pPr>
      <w:r w:rsidRPr="00524893">
        <w:rPr>
          <w:rFonts w:hint="cs"/>
          <w:noProof/>
          <w:sz w:val="28"/>
          <w:rtl/>
        </w:rPr>
        <w:drawing>
          <wp:inline distT="0" distB="0" distL="0" distR="0">
            <wp:extent cx="3914775" cy="2667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3914775" cy="266700"/>
                    </a:xfrm>
                    <a:prstGeom prst="rect">
                      <a:avLst/>
                    </a:prstGeom>
                    <a:noFill/>
                    <a:ln w="9525">
                      <a:noFill/>
                      <a:miter lim="800000"/>
                      <a:headEnd/>
                      <a:tailEnd/>
                    </a:ln>
                  </pic:spPr>
                </pic:pic>
              </a:graphicData>
            </a:graphic>
          </wp:inline>
        </w:drawing>
      </w:r>
    </w:p>
    <w:p w:rsidR="000D4211" w:rsidRPr="00524893" w:rsidRDefault="000D4211" w:rsidP="00524893">
      <w:pPr>
        <w:bidi/>
        <w:jc w:val="mediumKashida"/>
        <w:rPr>
          <w:rFonts w:hint="cs"/>
          <w:sz w:val="28"/>
          <w:rtl/>
          <w:lang w:bidi="fa-IR"/>
        </w:rPr>
      </w:pPr>
      <w:r w:rsidRPr="00524893">
        <w:rPr>
          <w:rFonts w:hint="cs"/>
          <w:sz w:val="28"/>
          <w:rtl/>
          <w:lang w:bidi="fa-IR"/>
        </w:rPr>
        <w:t xml:space="preserve">پس: </w:t>
      </w:r>
    </w:p>
    <w:p w:rsidR="000D4211" w:rsidRPr="00524893" w:rsidRDefault="000D4211" w:rsidP="00524893">
      <w:pPr>
        <w:bidi/>
        <w:jc w:val="mediumKashida"/>
        <w:rPr>
          <w:rFonts w:hint="cs"/>
          <w:sz w:val="28"/>
          <w:rtl/>
          <w:lang w:bidi="fa-IR"/>
        </w:rPr>
      </w:pPr>
      <w:r w:rsidRPr="00524893">
        <w:rPr>
          <w:rFonts w:hint="cs"/>
          <w:noProof/>
          <w:sz w:val="28"/>
          <w:rtl/>
        </w:rPr>
        <w:drawing>
          <wp:inline distT="0" distB="0" distL="0" distR="0">
            <wp:extent cx="3457575" cy="2762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3457575" cy="276225"/>
                    </a:xfrm>
                    <a:prstGeom prst="rect">
                      <a:avLst/>
                    </a:prstGeom>
                    <a:noFill/>
                    <a:ln w="9525">
                      <a:noFill/>
                      <a:miter lim="800000"/>
                      <a:headEnd/>
                      <a:tailEnd/>
                    </a:ln>
                  </pic:spPr>
                </pic:pic>
              </a:graphicData>
            </a:graphic>
          </wp:inline>
        </w:drawing>
      </w:r>
    </w:p>
    <w:p w:rsidR="000D4211" w:rsidRPr="00524893" w:rsidRDefault="000D4211" w:rsidP="00524893">
      <w:pPr>
        <w:bidi/>
        <w:jc w:val="mediumKashida"/>
        <w:rPr>
          <w:rFonts w:hint="cs"/>
          <w:sz w:val="28"/>
          <w:rtl/>
          <w:lang w:bidi="fa-IR"/>
        </w:rPr>
      </w:pPr>
      <w:proofErr w:type="gramStart"/>
      <w:r w:rsidRPr="00524893">
        <w:rPr>
          <w:sz w:val="28"/>
          <w:lang w:bidi="fa-IR"/>
        </w:rPr>
        <w:t>1-x</w:t>
      </w:r>
      <w:r w:rsidRPr="00524893">
        <w:rPr>
          <w:rFonts w:hint="cs"/>
          <w:sz w:val="28"/>
          <w:rtl/>
          <w:lang w:bidi="fa-IR"/>
        </w:rPr>
        <w:t xml:space="preserve"> و </w:t>
      </w:r>
      <w:r w:rsidRPr="00524893">
        <w:rPr>
          <w:sz w:val="28"/>
          <w:lang w:bidi="fa-IR"/>
        </w:rPr>
        <w:t>x</w:t>
      </w:r>
      <w:r w:rsidRPr="00524893">
        <w:rPr>
          <w:rFonts w:hint="cs"/>
          <w:sz w:val="28"/>
          <w:rtl/>
          <w:lang w:bidi="fa-IR"/>
        </w:rPr>
        <w:t xml:space="preserve"> متغیرهای تصادفی توزیع شده یک شکل می باشند.طوریکه </w:t>
      </w:r>
      <w:r w:rsidRPr="00524893">
        <w:rPr>
          <w:sz w:val="28"/>
          <w:lang w:bidi="fa-IR"/>
        </w:rPr>
        <w:t>1-x</w:t>
      </w:r>
      <w:r w:rsidRPr="00524893">
        <w:rPr>
          <w:rFonts w:hint="cs"/>
          <w:sz w:val="28"/>
          <w:rtl/>
          <w:lang w:bidi="fa-IR"/>
        </w:rPr>
        <w:t xml:space="preserve"> را می توان با </w:t>
      </w:r>
      <w:r w:rsidRPr="00524893">
        <w:rPr>
          <w:sz w:val="28"/>
          <w:lang w:bidi="fa-IR"/>
        </w:rPr>
        <w:t>x</w:t>
      </w:r>
      <w:r w:rsidRPr="00524893">
        <w:rPr>
          <w:rFonts w:hint="cs"/>
          <w:sz w:val="28"/>
          <w:rtl/>
          <w:lang w:bidi="fa-IR"/>
        </w:rPr>
        <w:t xml:space="preserve"> جایگزین کرد.</w:t>
      </w:r>
      <w:proofErr w:type="gramEnd"/>
      <w:r w:rsidRPr="00524893">
        <w:rPr>
          <w:rFonts w:hint="cs"/>
          <w:sz w:val="28"/>
          <w:rtl/>
          <w:lang w:bidi="fa-IR"/>
        </w:rPr>
        <w:t xml:space="preserve"> معادله بالا بصورت زیر نوشته می شود:</w:t>
      </w:r>
    </w:p>
    <w:p w:rsidR="000D4211" w:rsidRPr="00524893" w:rsidRDefault="000D4211" w:rsidP="00524893">
      <w:pPr>
        <w:bidi/>
        <w:jc w:val="mediumKashida"/>
        <w:rPr>
          <w:rFonts w:hint="cs"/>
          <w:sz w:val="28"/>
          <w:rtl/>
          <w:lang w:bidi="fa-IR"/>
        </w:rPr>
      </w:pPr>
      <w:r w:rsidRPr="00524893">
        <w:rPr>
          <w:rFonts w:hint="cs"/>
          <w:noProof/>
          <w:sz w:val="28"/>
          <w:rtl/>
        </w:rPr>
        <w:drawing>
          <wp:inline distT="0" distB="0" distL="0" distR="0">
            <wp:extent cx="3648075" cy="2762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3648075" cy="276225"/>
                    </a:xfrm>
                    <a:prstGeom prst="rect">
                      <a:avLst/>
                    </a:prstGeom>
                    <a:noFill/>
                    <a:ln w="9525">
                      <a:noFill/>
                      <a:miter lim="800000"/>
                      <a:headEnd/>
                      <a:tailEnd/>
                    </a:ln>
                  </pic:spPr>
                </pic:pic>
              </a:graphicData>
            </a:graphic>
          </wp:inline>
        </w:drawing>
      </w:r>
    </w:p>
    <w:p w:rsidR="000D4211" w:rsidRPr="00524893" w:rsidRDefault="000D4211" w:rsidP="00524893">
      <w:pPr>
        <w:bidi/>
        <w:jc w:val="mediumKashida"/>
        <w:rPr>
          <w:rFonts w:hint="cs"/>
          <w:sz w:val="28"/>
          <w:rtl/>
          <w:lang w:bidi="fa-IR"/>
        </w:rPr>
      </w:pPr>
      <w:r w:rsidRPr="00524893">
        <w:rPr>
          <w:rFonts w:hint="cs"/>
          <w:sz w:val="28"/>
          <w:rtl/>
          <w:lang w:bidi="fa-IR"/>
        </w:rPr>
        <w:t xml:space="preserve">که </w:t>
      </w:r>
      <w:r w:rsidRPr="00524893">
        <w:rPr>
          <w:sz w:val="28"/>
          <w:lang w:bidi="fa-IR"/>
        </w:rPr>
        <w:t>Xi</w:t>
      </w:r>
      <w:r w:rsidRPr="00524893">
        <w:rPr>
          <w:rFonts w:hint="cs"/>
          <w:sz w:val="28"/>
          <w:rtl/>
          <w:lang w:bidi="fa-IR"/>
        </w:rPr>
        <w:t xml:space="preserve"> ها, متغیرهای تصادفی توزیع شده بک شکل می باشند:</w:t>
      </w:r>
    </w:p>
    <w:p w:rsidR="000D4211" w:rsidRPr="00524893" w:rsidRDefault="000D4211" w:rsidP="00524893">
      <w:pPr>
        <w:bidi/>
        <w:jc w:val="mediumKashida"/>
        <w:rPr>
          <w:rFonts w:hint="cs"/>
          <w:sz w:val="28"/>
          <w:rtl/>
          <w:lang w:bidi="fa-IR"/>
        </w:rPr>
      </w:pPr>
      <w:r w:rsidRPr="00524893">
        <w:rPr>
          <w:rFonts w:hint="cs"/>
          <w:sz w:val="28"/>
          <w:rtl/>
          <w:lang w:bidi="fa-IR"/>
        </w:rPr>
        <w:t xml:space="preserve">مقادیر نمونه </w:t>
      </w:r>
      <w:r w:rsidR="00F802AF" w:rsidRPr="00524893">
        <w:rPr>
          <w:rFonts w:hint="cs"/>
          <w:sz w:val="28"/>
          <w:rtl/>
          <w:lang w:bidi="fa-IR"/>
        </w:rPr>
        <w:t xml:space="preserve">سرعت باد ساعتی را می توان با استفاده از معادله بالا محاسبه کرد. </w:t>
      </w:r>
    </w:p>
    <w:p w:rsidR="00F802AF" w:rsidRPr="00524893" w:rsidRDefault="00F802AF" w:rsidP="00524893">
      <w:pPr>
        <w:pStyle w:val="ListParagraph"/>
        <w:numPr>
          <w:ilvl w:val="0"/>
          <w:numId w:val="4"/>
        </w:numPr>
        <w:bidi/>
        <w:jc w:val="mediumKashida"/>
        <w:rPr>
          <w:rFonts w:hint="cs"/>
          <w:b/>
          <w:bCs/>
          <w:sz w:val="28"/>
          <w:lang w:bidi="fa-IR"/>
        </w:rPr>
      </w:pPr>
      <w:r w:rsidRPr="00524893">
        <w:rPr>
          <w:rFonts w:hint="cs"/>
          <w:b/>
          <w:bCs/>
          <w:sz w:val="28"/>
          <w:rtl/>
          <w:lang w:bidi="fa-IR"/>
        </w:rPr>
        <w:t xml:space="preserve">شاخص قابلیت اعتماد برق بادی </w:t>
      </w:r>
    </w:p>
    <w:p w:rsidR="00F802AF" w:rsidRPr="00524893" w:rsidRDefault="00F802AF" w:rsidP="00524893">
      <w:pPr>
        <w:bidi/>
        <w:jc w:val="mediumKashida"/>
        <w:rPr>
          <w:rFonts w:hint="cs"/>
          <w:sz w:val="28"/>
          <w:rtl/>
          <w:lang w:bidi="fa-IR"/>
        </w:rPr>
      </w:pPr>
      <w:r w:rsidRPr="00524893">
        <w:rPr>
          <w:rFonts w:hint="cs"/>
          <w:sz w:val="28"/>
          <w:rtl/>
          <w:lang w:bidi="fa-IR"/>
        </w:rPr>
        <w:t xml:space="preserve">با استفاده از توزیع ویبول, برای مدل سازی سرعت باد, که </w:t>
      </w:r>
      <w:r w:rsidRPr="00524893">
        <w:rPr>
          <w:sz w:val="28"/>
          <w:lang w:bidi="fa-IR"/>
        </w:rPr>
        <w:t>c</w:t>
      </w:r>
      <w:r w:rsidRPr="00524893">
        <w:rPr>
          <w:rFonts w:hint="cs"/>
          <w:sz w:val="28"/>
          <w:rtl/>
          <w:lang w:bidi="fa-IR"/>
        </w:rPr>
        <w:t xml:space="preserve"> , </w:t>
      </w:r>
      <w:r w:rsidRPr="00524893">
        <w:rPr>
          <w:sz w:val="28"/>
          <w:lang w:bidi="fa-IR"/>
        </w:rPr>
        <w:t xml:space="preserve"> 8.03</w:t>
      </w:r>
      <w:r w:rsidRPr="00524893">
        <w:rPr>
          <w:rFonts w:hint="cs"/>
          <w:sz w:val="28"/>
          <w:rtl/>
          <w:lang w:bidi="fa-IR"/>
        </w:rPr>
        <w:t xml:space="preserve"> , </w:t>
      </w:r>
      <w:r w:rsidRPr="00524893">
        <w:rPr>
          <w:sz w:val="28"/>
          <w:lang w:bidi="fa-IR"/>
        </w:rPr>
        <w:t>k</w:t>
      </w:r>
      <w:r w:rsidRPr="00524893">
        <w:rPr>
          <w:rFonts w:hint="cs"/>
          <w:sz w:val="28"/>
          <w:rtl/>
          <w:lang w:bidi="fa-IR"/>
        </w:rPr>
        <w:t xml:space="preserve"> , </w:t>
      </w:r>
      <w:r w:rsidRPr="00524893">
        <w:rPr>
          <w:sz w:val="28"/>
          <w:lang w:bidi="fa-IR"/>
        </w:rPr>
        <w:t>2.02</w:t>
      </w:r>
      <w:r w:rsidRPr="00524893">
        <w:rPr>
          <w:rFonts w:hint="cs"/>
          <w:sz w:val="28"/>
          <w:rtl/>
          <w:lang w:bidi="fa-IR"/>
        </w:rPr>
        <w:t xml:space="preserve"> می باشند, معادله مشخصه برق توربین بادی با استفاده از معادله 10 , برق تخمین زده شده برای هر توربین </w:t>
      </w:r>
      <w:r w:rsidRPr="00524893">
        <w:rPr>
          <w:sz w:val="28"/>
          <w:lang w:bidi="fa-IR"/>
        </w:rPr>
        <w:t>1.2mw</w:t>
      </w:r>
      <w:r w:rsidRPr="00524893">
        <w:rPr>
          <w:rFonts w:hint="cs"/>
          <w:sz w:val="28"/>
          <w:rtl/>
          <w:lang w:bidi="fa-IR"/>
        </w:rPr>
        <w:t xml:space="preserve"> می باشد, با توجه به ارتفاع پروانه </w:t>
      </w:r>
      <w:r w:rsidRPr="00524893">
        <w:rPr>
          <w:sz w:val="28"/>
          <w:lang w:bidi="fa-IR"/>
        </w:rPr>
        <w:t>60m</w:t>
      </w:r>
      <w:r w:rsidRPr="00524893">
        <w:rPr>
          <w:rFonts w:hint="cs"/>
          <w:sz w:val="28"/>
          <w:rtl/>
          <w:lang w:bidi="fa-IR"/>
        </w:rPr>
        <w:t xml:space="preserve"> , سرعت قطع ووصل باد ,  سرعت باد تخمین زده شده </w:t>
      </w:r>
      <w:r w:rsidRPr="00524893">
        <w:rPr>
          <w:sz w:val="28"/>
          <w:lang w:bidi="fa-IR"/>
        </w:rPr>
        <w:t>3m/s,25m/s,12m/s</w:t>
      </w:r>
      <w:r w:rsidRPr="00524893">
        <w:rPr>
          <w:rFonts w:hint="cs"/>
          <w:sz w:val="28"/>
          <w:rtl/>
          <w:lang w:bidi="fa-IR"/>
        </w:rPr>
        <w:t xml:space="preserve"> می باشد, سرعت باد شبی</w:t>
      </w:r>
      <w:r w:rsidR="00D101EF" w:rsidRPr="00524893">
        <w:rPr>
          <w:rFonts w:hint="cs"/>
          <w:sz w:val="28"/>
          <w:rtl/>
          <w:lang w:bidi="fa-IR"/>
        </w:rPr>
        <w:t xml:space="preserve">ه سازی شده و خروجی برق توربین بادی در </w:t>
      </w:r>
      <w:r w:rsidR="00D101EF" w:rsidRPr="00524893">
        <w:rPr>
          <w:sz w:val="28"/>
          <w:lang w:bidi="fa-IR"/>
        </w:rPr>
        <w:t>8760h</w:t>
      </w:r>
      <w:r w:rsidR="00D101EF" w:rsidRPr="00524893">
        <w:rPr>
          <w:rFonts w:hint="cs"/>
          <w:sz w:val="28"/>
          <w:rtl/>
          <w:lang w:bidi="fa-IR"/>
        </w:rPr>
        <w:t xml:space="preserve"> محاسبه شده است. نتایج در شکلهای 3و4 نشان داده شده اند.</w:t>
      </w:r>
    </w:p>
    <w:p w:rsidR="00D101EF" w:rsidRPr="00524893" w:rsidRDefault="00D101EF" w:rsidP="00524893">
      <w:pPr>
        <w:bidi/>
        <w:jc w:val="mediumKashida"/>
        <w:rPr>
          <w:rFonts w:hint="cs"/>
          <w:sz w:val="28"/>
          <w:rtl/>
          <w:lang w:bidi="fa-IR"/>
        </w:rPr>
      </w:pPr>
      <w:r w:rsidRPr="00524893">
        <w:rPr>
          <w:rFonts w:hint="cs"/>
          <w:noProof/>
          <w:sz w:val="28"/>
          <w:rtl/>
        </w:rPr>
        <w:drawing>
          <wp:inline distT="0" distB="0" distL="0" distR="0">
            <wp:extent cx="4943475" cy="19431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4943475" cy="1943100"/>
                    </a:xfrm>
                    <a:prstGeom prst="rect">
                      <a:avLst/>
                    </a:prstGeom>
                    <a:noFill/>
                    <a:ln w="9525">
                      <a:noFill/>
                      <a:miter lim="800000"/>
                      <a:headEnd/>
                      <a:tailEnd/>
                    </a:ln>
                  </pic:spPr>
                </pic:pic>
              </a:graphicData>
            </a:graphic>
          </wp:inline>
        </w:drawing>
      </w:r>
    </w:p>
    <w:p w:rsidR="00D101EF" w:rsidRPr="00524893" w:rsidRDefault="00D101EF" w:rsidP="00524893">
      <w:pPr>
        <w:bidi/>
        <w:jc w:val="mediumKashida"/>
        <w:rPr>
          <w:rFonts w:hint="cs"/>
          <w:sz w:val="28"/>
          <w:rtl/>
          <w:lang w:bidi="fa-IR"/>
        </w:rPr>
      </w:pPr>
      <w:r w:rsidRPr="00524893">
        <w:rPr>
          <w:rFonts w:hint="cs"/>
          <w:sz w:val="28"/>
          <w:rtl/>
          <w:lang w:bidi="fa-IR"/>
        </w:rPr>
        <w:t xml:space="preserve">شکل 3: منحنی شبیه سازی توزیع ویبول در </w:t>
      </w:r>
      <w:r w:rsidRPr="00524893">
        <w:rPr>
          <w:sz w:val="28"/>
          <w:lang w:bidi="fa-IR"/>
        </w:rPr>
        <w:t>8760</w:t>
      </w:r>
      <w:r w:rsidRPr="00524893">
        <w:rPr>
          <w:rFonts w:hint="cs"/>
          <w:sz w:val="28"/>
          <w:rtl/>
          <w:lang w:bidi="fa-IR"/>
        </w:rPr>
        <w:t xml:space="preserve"> ساعت </w:t>
      </w:r>
    </w:p>
    <w:p w:rsidR="00D101EF" w:rsidRPr="00524893" w:rsidRDefault="00D101EF" w:rsidP="00524893">
      <w:pPr>
        <w:bidi/>
        <w:jc w:val="mediumKashida"/>
        <w:rPr>
          <w:rFonts w:hint="cs"/>
          <w:sz w:val="28"/>
          <w:rtl/>
          <w:lang w:bidi="fa-IR"/>
        </w:rPr>
      </w:pPr>
      <w:r w:rsidRPr="00524893">
        <w:rPr>
          <w:rFonts w:hint="cs"/>
          <w:noProof/>
          <w:sz w:val="28"/>
          <w:rtl/>
        </w:rPr>
        <w:drawing>
          <wp:inline distT="0" distB="0" distL="0" distR="0">
            <wp:extent cx="4752975" cy="20097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4752975" cy="2009775"/>
                    </a:xfrm>
                    <a:prstGeom prst="rect">
                      <a:avLst/>
                    </a:prstGeom>
                    <a:noFill/>
                    <a:ln w="9525">
                      <a:noFill/>
                      <a:miter lim="800000"/>
                      <a:headEnd/>
                      <a:tailEnd/>
                    </a:ln>
                  </pic:spPr>
                </pic:pic>
              </a:graphicData>
            </a:graphic>
          </wp:inline>
        </w:drawing>
      </w:r>
    </w:p>
    <w:p w:rsidR="00D101EF" w:rsidRPr="00524893" w:rsidRDefault="00D101EF" w:rsidP="00524893">
      <w:pPr>
        <w:bidi/>
        <w:jc w:val="mediumKashida"/>
        <w:rPr>
          <w:rFonts w:hint="cs"/>
          <w:sz w:val="28"/>
          <w:rtl/>
          <w:lang w:bidi="fa-IR"/>
        </w:rPr>
      </w:pPr>
      <w:r w:rsidRPr="00524893">
        <w:rPr>
          <w:rFonts w:hint="cs"/>
          <w:sz w:val="28"/>
          <w:rtl/>
          <w:lang w:bidi="fa-IR"/>
        </w:rPr>
        <w:t xml:space="preserve">شکل 4: منحنی خروجی الکتریکی نیروگاه بادی در </w:t>
      </w:r>
      <w:r w:rsidRPr="00524893">
        <w:rPr>
          <w:sz w:val="28"/>
          <w:lang w:bidi="fa-IR"/>
        </w:rPr>
        <w:t>8760</w:t>
      </w:r>
      <w:r w:rsidRPr="00524893">
        <w:rPr>
          <w:rFonts w:hint="cs"/>
          <w:sz w:val="28"/>
          <w:rtl/>
          <w:lang w:bidi="fa-IR"/>
        </w:rPr>
        <w:t xml:space="preserve"> ساعت </w:t>
      </w:r>
    </w:p>
    <w:p w:rsidR="00D101EF" w:rsidRPr="00524893" w:rsidRDefault="00D101EF" w:rsidP="00524893">
      <w:pPr>
        <w:bidi/>
        <w:jc w:val="mediumKashida"/>
        <w:rPr>
          <w:rFonts w:hint="cs"/>
          <w:sz w:val="28"/>
          <w:rtl/>
          <w:lang w:bidi="fa-IR"/>
        </w:rPr>
      </w:pPr>
      <w:r w:rsidRPr="00524893">
        <w:rPr>
          <w:rFonts w:hint="cs"/>
          <w:sz w:val="28"/>
          <w:rtl/>
          <w:lang w:bidi="fa-IR"/>
        </w:rPr>
        <w:t>بر اساس اطلاعات آماری شبیه سازی , توزیع احتمال خروجی برق توربین بادی در جدول زیر نمایش داده شده است:</w:t>
      </w:r>
    </w:p>
    <w:p w:rsidR="00D101EF" w:rsidRPr="00524893" w:rsidRDefault="00D101EF" w:rsidP="00524893">
      <w:pPr>
        <w:bidi/>
        <w:jc w:val="mediumKashida"/>
        <w:rPr>
          <w:rFonts w:hint="cs"/>
          <w:sz w:val="28"/>
          <w:rtl/>
          <w:lang w:bidi="fa-IR"/>
        </w:rPr>
      </w:pPr>
      <w:r w:rsidRPr="00524893">
        <w:rPr>
          <w:rFonts w:hint="cs"/>
          <w:sz w:val="28"/>
          <w:rtl/>
          <w:lang w:bidi="fa-IR"/>
        </w:rPr>
        <w:t>جدول 1: احتمال  و میزان در دسترس بودن انرژی باد</w:t>
      </w:r>
    </w:p>
    <w:p w:rsidR="00D101EF" w:rsidRPr="00524893" w:rsidRDefault="00D101EF" w:rsidP="00524893">
      <w:pPr>
        <w:bidi/>
        <w:jc w:val="mediumKashida"/>
        <w:rPr>
          <w:rFonts w:hint="cs"/>
          <w:sz w:val="28"/>
          <w:rtl/>
          <w:lang w:bidi="fa-IR"/>
        </w:rPr>
      </w:pPr>
      <w:r w:rsidRPr="00524893">
        <w:rPr>
          <w:rFonts w:hint="cs"/>
          <w:noProof/>
          <w:sz w:val="28"/>
          <w:rtl/>
        </w:rPr>
        <w:drawing>
          <wp:inline distT="0" distB="0" distL="0" distR="0">
            <wp:extent cx="3724275" cy="14001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3724275" cy="1400175"/>
                    </a:xfrm>
                    <a:prstGeom prst="rect">
                      <a:avLst/>
                    </a:prstGeom>
                    <a:noFill/>
                    <a:ln w="9525">
                      <a:noFill/>
                      <a:miter lim="800000"/>
                      <a:headEnd/>
                      <a:tailEnd/>
                    </a:ln>
                  </pic:spPr>
                </pic:pic>
              </a:graphicData>
            </a:graphic>
          </wp:inline>
        </w:drawing>
      </w:r>
      <w:r w:rsidRPr="00524893">
        <w:rPr>
          <w:rFonts w:hint="cs"/>
          <w:sz w:val="28"/>
          <w:lang w:bidi="fa-IR"/>
        </w:rPr>
        <w:t xml:space="preserve"> </w:t>
      </w:r>
      <w:r w:rsidRPr="00524893">
        <w:rPr>
          <w:rFonts w:hint="cs"/>
          <w:noProof/>
          <w:sz w:val="28"/>
          <w:rtl/>
        </w:rPr>
        <w:drawing>
          <wp:inline distT="0" distB="0" distL="0" distR="0">
            <wp:extent cx="3914775" cy="200025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3914775" cy="2000250"/>
                    </a:xfrm>
                    <a:prstGeom prst="rect">
                      <a:avLst/>
                    </a:prstGeom>
                    <a:noFill/>
                    <a:ln w="9525">
                      <a:noFill/>
                      <a:miter lim="800000"/>
                      <a:headEnd/>
                      <a:tailEnd/>
                    </a:ln>
                  </pic:spPr>
                </pic:pic>
              </a:graphicData>
            </a:graphic>
          </wp:inline>
        </w:drawing>
      </w:r>
    </w:p>
    <w:p w:rsidR="00D101EF" w:rsidRPr="00524893" w:rsidRDefault="00D101EF" w:rsidP="00524893">
      <w:pPr>
        <w:pStyle w:val="ListParagraph"/>
        <w:numPr>
          <w:ilvl w:val="0"/>
          <w:numId w:val="2"/>
        </w:numPr>
        <w:bidi/>
        <w:jc w:val="mediumKashida"/>
        <w:rPr>
          <w:rFonts w:hint="cs"/>
          <w:sz w:val="28"/>
          <w:lang w:bidi="fa-IR"/>
        </w:rPr>
      </w:pPr>
      <w:r w:rsidRPr="00524893">
        <w:rPr>
          <w:rFonts w:hint="cs"/>
          <w:sz w:val="28"/>
          <w:rtl/>
          <w:lang w:bidi="fa-IR"/>
        </w:rPr>
        <w:t xml:space="preserve">شاخص اطمینان </w:t>
      </w:r>
      <w:r w:rsidRPr="00524893">
        <w:rPr>
          <w:sz w:val="28"/>
          <w:lang w:bidi="fa-IR"/>
        </w:rPr>
        <w:t>PV</w:t>
      </w:r>
      <w:r w:rsidRPr="00524893">
        <w:rPr>
          <w:rFonts w:hint="cs"/>
          <w:sz w:val="28"/>
          <w:rtl/>
          <w:lang w:bidi="fa-IR"/>
        </w:rPr>
        <w:t xml:space="preserve"> </w:t>
      </w:r>
    </w:p>
    <w:p w:rsidR="00D101EF" w:rsidRPr="00524893" w:rsidRDefault="00D101EF" w:rsidP="00524893">
      <w:pPr>
        <w:pStyle w:val="ListParagraph"/>
        <w:numPr>
          <w:ilvl w:val="1"/>
          <w:numId w:val="2"/>
        </w:numPr>
        <w:bidi/>
        <w:jc w:val="mediumKashida"/>
        <w:rPr>
          <w:rFonts w:hint="cs"/>
          <w:sz w:val="28"/>
          <w:lang w:bidi="fa-IR"/>
        </w:rPr>
      </w:pPr>
      <w:r w:rsidRPr="00524893">
        <w:rPr>
          <w:rFonts w:hint="cs"/>
          <w:sz w:val="28"/>
          <w:rtl/>
          <w:lang w:bidi="fa-IR"/>
        </w:rPr>
        <w:t xml:space="preserve">مدل خروجی برق </w:t>
      </w:r>
    </w:p>
    <w:p w:rsidR="00D101EF" w:rsidRPr="00524893" w:rsidRDefault="00D101EF" w:rsidP="00524893">
      <w:pPr>
        <w:bidi/>
        <w:jc w:val="mediumKashida"/>
        <w:rPr>
          <w:rFonts w:hint="cs"/>
          <w:sz w:val="28"/>
          <w:rtl/>
          <w:lang w:bidi="fa-IR"/>
        </w:rPr>
      </w:pPr>
      <w:proofErr w:type="gramStart"/>
      <w:r w:rsidRPr="00524893">
        <w:rPr>
          <w:sz w:val="28"/>
          <w:lang w:bidi="fa-IR"/>
        </w:rPr>
        <w:t>PV</w:t>
      </w:r>
      <w:r w:rsidR="00112886" w:rsidRPr="00524893">
        <w:rPr>
          <w:rFonts w:hint="cs"/>
          <w:sz w:val="28"/>
          <w:rtl/>
          <w:lang w:bidi="fa-IR"/>
        </w:rPr>
        <w:t xml:space="preserve"> تکنولوژی بوده که انرژی نور</w:t>
      </w:r>
      <w:r w:rsidRPr="00524893">
        <w:rPr>
          <w:rFonts w:hint="cs"/>
          <w:sz w:val="28"/>
          <w:rtl/>
          <w:lang w:bidi="fa-IR"/>
        </w:rPr>
        <w:t xml:space="preserve"> را </w:t>
      </w:r>
      <w:r w:rsidR="00112886" w:rsidRPr="00524893">
        <w:rPr>
          <w:rFonts w:hint="cs"/>
          <w:sz w:val="28"/>
          <w:rtl/>
          <w:lang w:bidi="fa-IR"/>
        </w:rPr>
        <w:t xml:space="preserve">بر اساس اثر فتوولتایک واسط نیمه هادی, </w:t>
      </w:r>
      <w:r w:rsidRPr="00524893">
        <w:rPr>
          <w:rFonts w:hint="cs"/>
          <w:sz w:val="28"/>
          <w:rtl/>
          <w:lang w:bidi="fa-IR"/>
        </w:rPr>
        <w:t xml:space="preserve">مستقیما به انرژی </w:t>
      </w:r>
      <w:r w:rsidR="00112886" w:rsidRPr="00524893">
        <w:rPr>
          <w:rFonts w:hint="cs"/>
          <w:sz w:val="28"/>
          <w:rtl/>
          <w:lang w:bidi="fa-IR"/>
        </w:rPr>
        <w:t>برق تبدیل می کند.</w:t>
      </w:r>
      <w:proofErr w:type="gramEnd"/>
      <w:r w:rsidR="00112886" w:rsidRPr="00524893">
        <w:rPr>
          <w:rFonts w:hint="cs"/>
          <w:sz w:val="28"/>
          <w:rtl/>
          <w:lang w:bidi="fa-IR"/>
        </w:rPr>
        <w:t xml:space="preserve"> بخاطر اثر بزرگ عوامل خارجی (دما, شدت تور, و غیره) , خروجی باتری مسلما غیر خطی است. </w:t>
      </w:r>
    </w:p>
    <w:p w:rsidR="00112886" w:rsidRPr="00524893" w:rsidRDefault="00112886" w:rsidP="00524893">
      <w:pPr>
        <w:bidi/>
        <w:jc w:val="mediumKashida"/>
        <w:rPr>
          <w:rFonts w:hint="cs"/>
          <w:sz w:val="28"/>
          <w:rtl/>
          <w:lang w:bidi="fa-IR"/>
        </w:rPr>
      </w:pPr>
      <w:r w:rsidRPr="00524893">
        <w:rPr>
          <w:rFonts w:hint="cs"/>
          <w:sz w:val="28"/>
          <w:rtl/>
          <w:lang w:bidi="fa-IR"/>
        </w:rPr>
        <w:t xml:space="preserve">اندازه گیری دمای باتری مشکل است. </w:t>
      </w:r>
      <w:r w:rsidR="006F0823" w:rsidRPr="00524893">
        <w:rPr>
          <w:rFonts w:hint="cs"/>
          <w:sz w:val="28"/>
          <w:rtl/>
          <w:lang w:bidi="fa-IR"/>
        </w:rPr>
        <w:t>در ماژولهای خورشیدی شیشه-شیشه , دمای باتری را می توان بر اساس فرمول تجربی زیر با استفاده از  تخمین دمای محیط محاسبه کرد:</w:t>
      </w:r>
    </w:p>
    <w:p w:rsidR="006F0823" w:rsidRPr="00524893" w:rsidRDefault="006F0823" w:rsidP="00524893">
      <w:pPr>
        <w:bidi/>
        <w:jc w:val="mediumKashida"/>
        <w:rPr>
          <w:rFonts w:hint="cs"/>
          <w:sz w:val="28"/>
          <w:rtl/>
          <w:lang w:bidi="fa-IR"/>
        </w:rPr>
      </w:pPr>
      <w:r w:rsidRPr="00524893">
        <w:rPr>
          <w:rFonts w:hint="cs"/>
          <w:noProof/>
          <w:sz w:val="28"/>
          <w:rtl/>
        </w:rPr>
        <w:drawing>
          <wp:inline distT="0" distB="0" distL="0" distR="0">
            <wp:extent cx="3990975" cy="50482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3990975" cy="504825"/>
                    </a:xfrm>
                    <a:prstGeom prst="rect">
                      <a:avLst/>
                    </a:prstGeom>
                    <a:noFill/>
                    <a:ln w="9525">
                      <a:noFill/>
                      <a:miter lim="800000"/>
                      <a:headEnd/>
                      <a:tailEnd/>
                    </a:ln>
                  </pic:spPr>
                </pic:pic>
              </a:graphicData>
            </a:graphic>
          </wp:inline>
        </w:drawing>
      </w:r>
    </w:p>
    <w:p w:rsidR="006F0823" w:rsidRPr="00524893" w:rsidRDefault="006F0823" w:rsidP="00524893">
      <w:pPr>
        <w:bidi/>
        <w:jc w:val="mediumKashida"/>
        <w:rPr>
          <w:rFonts w:hint="cs"/>
          <w:sz w:val="28"/>
          <w:rtl/>
          <w:lang w:bidi="fa-IR"/>
        </w:rPr>
      </w:pPr>
      <w:r w:rsidRPr="00524893">
        <w:rPr>
          <w:rFonts w:hint="cs"/>
          <w:sz w:val="28"/>
          <w:rtl/>
          <w:lang w:bidi="fa-IR"/>
        </w:rPr>
        <w:t xml:space="preserve">که: </w:t>
      </w:r>
      <w:proofErr w:type="spellStart"/>
      <w:r w:rsidRPr="00524893">
        <w:rPr>
          <w:sz w:val="28"/>
          <w:lang w:bidi="fa-IR"/>
        </w:rPr>
        <w:t>Tc</w:t>
      </w:r>
      <w:proofErr w:type="spellEnd"/>
      <w:r w:rsidRPr="00524893">
        <w:rPr>
          <w:rFonts w:hint="cs"/>
          <w:sz w:val="28"/>
          <w:rtl/>
          <w:lang w:bidi="fa-IR"/>
        </w:rPr>
        <w:t xml:space="preserve"> دمای مولفه های باتری, </w:t>
      </w:r>
      <w:r w:rsidRPr="00524893">
        <w:rPr>
          <w:sz w:val="28"/>
          <w:lang w:bidi="fa-IR"/>
        </w:rPr>
        <w:t xml:space="preserve"> </w:t>
      </w:r>
      <w:proofErr w:type="spellStart"/>
      <w:r w:rsidRPr="00524893">
        <w:rPr>
          <w:sz w:val="28"/>
          <w:lang w:bidi="fa-IR"/>
        </w:rPr>
        <w:t>Tamd</w:t>
      </w:r>
      <w:proofErr w:type="spellEnd"/>
      <w:r w:rsidRPr="00524893">
        <w:rPr>
          <w:rFonts w:hint="cs"/>
          <w:sz w:val="28"/>
          <w:rtl/>
          <w:lang w:bidi="fa-IR"/>
        </w:rPr>
        <w:t xml:space="preserve"> دمای محیطی , و  </w:t>
      </w:r>
      <w:r w:rsidRPr="00524893">
        <w:rPr>
          <w:sz w:val="28"/>
          <w:lang w:bidi="fa-IR"/>
        </w:rPr>
        <w:t>G</w:t>
      </w:r>
      <w:r w:rsidRPr="00524893">
        <w:rPr>
          <w:rFonts w:hint="cs"/>
          <w:sz w:val="28"/>
          <w:rtl/>
          <w:lang w:bidi="fa-IR"/>
        </w:rPr>
        <w:t xml:space="preserve"> پرتو خورشیدی دریافت شده می باشد. </w:t>
      </w:r>
    </w:p>
    <w:p w:rsidR="006F0823" w:rsidRPr="00524893" w:rsidRDefault="006F0823" w:rsidP="00524893">
      <w:pPr>
        <w:bidi/>
        <w:jc w:val="mediumKashida"/>
        <w:rPr>
          <w:rFonts w:hint="cs"/>
          <w:sz w:val="28"/>
          <w:rtl/>
          <w:lang w:bidi="fa-IR"/>
        </w:rPr>
      </w:pPr>
      <w:r w:rsidRPr="00524893">
        <w:rPr>
          <w:rFonts w:hint="cs"/>
          <w:sz w:val="28"/>
          <w:rtl/>
          <w:lang w:bidi="fa-IR"/>
        </w:rPr>
        <w:t xml:space="preserve">برق خروجی </w:t>
      </w:r>
      <w:r w:rsidRPr="00524893">
        <w:rPr>
          <w:sz w:val="28"/>
          <w:lang w:bidi="fa-IR"/>
        </w:rPr>
        <w:t>PV</w:t>
      </w:r>
      <w:r w:rsidRPr="00524893">
        <w:rPr>
          <w:rFonts w:hint="cs"/>
          <w:sz w:val="28"/>
          <w:rtl/>
          <w:lang w:bidi="fa-IR"/>
        </w:rPr>
        <w:t xml:space="preserve"> را می توان  بر اساس فرمول 12 محاسبه کرد:</w:t>
      </w:r>
    </w:p>
    <w:p w:rsidR="006F0823" w:rsidRPr="00524893" w:rsidRDefault="006F0823" w:rsidP="00524893">
      <w:pPr>
        <w:bidi/>
        <w:jc w:val="mediumKashida"/>
        <w:rPr>
          <w:rFonts w:hint="cs"/>
          <w:sz w:val="28"/>
          <w:rtl/>
          <w:lang w:bidi="fa-IR"/>
        </w:rPr>
      </w:pPr>
      <w:r w:rsidRPr="00524893">
        <w:rPr>
          <w:rFonts w:hint="cs"/>
          <w:noProof/>
          <w:sz w:val="28"/>
          <w:rtl/>
        </w:rPr>
        <w:drawing>
          <wp:inline distT="0" distB="0" distL="0" distR="0">
            <wp:extent cx="4410075" cy="6381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4410075" cy="638175"/>
                    </a:xfrm>
                    <a:prstGeom prst="rect">
                      <a:avLst/>
                    </a:prstGeom>
                    <a:noFill/>
                    <a:ln w="9525">
                      <a:noFill/>
                      <a:miter lim="800000"/>
                      <a:headEnd/>
                      <a:tailEnd/>
                    </a:ln>
                  </pic:spPr>
                </pic:pic>
              </a:graphicData>
            </a:graphic>
          </wp:inline>
        </w:drawing>
      </w:r>
    </w:p>
    <w:p w:rsidR="006F0823" w:rsidRPr="00524893" w:rsidRDefault="006F0823" w:rsidP="00524893">
      <w:pPr>
        <w:bidi/>
        <w:jc w:val="mediumKashida"/>
        <w:rPr>
          <w:rFonts w:hint="cs"/>
          <w:sz w:val="28"/>
          <w:rtl/>
          <w:lang w:bidi="fa-IR"/>
        </w:rPr>
      </w:pPr>
      <w:r w:rsidRPr="00524893">
        <w:rPr>
          <w:rFonts w:hint="cs"/>
          <w:sz w:val="28"/>
          <w:rtl/>
          <w:lang w:bidi="fa-IR"/>
        </w:rPr>
        <w:t xml:space="preserve">که </w:t>
      </w:r>
      <w:proofErr w:type="spellStart"/>
      <w:r w:rsidRPr="00524893">
        <w:rPr>
          <w:sz w:val="28"/>
          <w:lang w:bidi="fa-IR"/>
        </w:rPr>
        <w:t>Pstc</w:t>
      </w:r>
      <w:proofErr w:type="spellEnd"/>
      <w:r w:rsidRPr="00524893">
        <w:rPr>
          <w:rFonts w:hint="cs"/>
          <w:sz w:val="28"/>
          <w:rtl/>
          <w:lang w:bidi="fa-IR"/>
        </w:rPr>
        <w:t xml:space="preserve"> , برق آزمایشی ماکزیمم برای  </w:t>
      </w:r>
      <w:r w:rsidRPr="00524893">
        <w:rPr>
          <w:sz w:val="28"/>
          <w:lang w:bidi="fa-IR"/>
        </w:rPr>
        <w:t>STC</w:t>
      </w:r>
      <w:r w:rsidRPr="00524893">
        <w:rPr>
          <w:rFonts w:hint="cs"/>
          <w:sz w:val="28"/>
          <w:rtl/>
          <w:lang w:bidi="fa-IR"/>
        </w:rPr>
        <w:t xml:space="preserve"> (وضعیت </w:t>
      </w:r>
      <w:r w:rsidR="00D249CF" w:rsidRPr="00524893">
        <w:rPr>
          <w:rFonts w:hint="cs"/>
          <w:sz w:val="28"/>
          <w:rtl/>
          <w:lang w:bidi="fa-IR"/>
        </w:rPr>
        <w:t xml:space="preserve">آزمایشی استاندارد: شدت نور خورشید </w:t>
      </w:r>
      <w:r w:rsidR="00D249CF" w:rsidRPr="00524893">
        <w:rPr>
          <w:sz w:val="28"/>
          <w:lang w:bidi="fa-IR"/>
        </w:rPr>
        <w:t>1000w/m2</w:t>
      </w:r>
      <w:r w:rsidR="00D249CF" w:rsidRPr="00524893">
        <w:rPr>
          <w:rFonts w:hint="cs"/>
          <w:sz w:val="28"/>
          <w:rtl/>
          <w:lang w:bidi="fa-IR"/>
        </w:rPr>
        <w:t xml:space="preserve"> , دمای محیط 25) , </w:t>
      </w:r>
      <w:proofErr w:type="spellStart"/>
      <w:r w:rsidR="00D249CF" w:rsidRPr="00524893">
        <w:rPr>
          <w:sz w:val="28"/>
          <w:lang w:bidi="fa-IR"/>
        </w:rPr>
        <w:t>Gac</w:t>
      </w:r>
      <w:proofErr w:type="spellEnd"/>
      <w:r w:rsidR="00D249CF" w:rsidRPr="00524893">
        <w:rPr>
          <w:rFonts w:hint="cs"/>
          <w:sz w:val="28"/>
          <w:rtl/>
          <w:lang w:bidi="fa-IR"/>
        </w:rPr>
        <w:t xml:space="preserve"> شدت نور , </w:t>
      </w:r>
      <w:proofErr w:type="spellStart"/>
      <w:r w:rsidR="00D249CF" w:rsidRPr="00524893">
        <w:rPr>
          <w:sz w:val="28"/>
          <w:lang w:bidi="fa-IR"/>
        </w:rPr>
        <w:t>Gstc</w:t>
      </w:r>
      <w:proofErr w:type="spellEnd"/>
      <w:r w:rsidR="00D249CF" w:rsidRPr="00524893">
        <w:rPr>
          <w:rFonts w:hint="cs"/>
          <w:sz w:val="28"/>
          <w:rtl/>
          <w:lang w:bidi="fa-IR"/>
        </w:rPr>
        <w:t xml:space="preserve"> , شدت نور  برای </w:t>
      </w:r>
      <w:proofErr w:type="spellStart"/>
      <w:r w:rsidR="00D249CF" w:rsidRPr="00524893">
        <w:rPr>
          <w:sz w:val="28"/>
          <w:lang w:bidi="fa-IR"/>
        </w:rPr>
        <w:t>stc</w:t>
      </w:r>
      <w:proofErr w:type="spellEnd"/>
      <w:r w:rsidR="00D249CF" w:rsidRPr="00524893">
        <w:rPr>
          <w:rFonts w:hint="cs"/>
          <w:sz w:val="28"/>
          <w:rtl/>
          <w:lang w:bidi="fa-IR"/>
        </w:rPr>
        <w:t xml:space="preserve"> </w:t>
      </w:r>
      <w:r w:rsidR="00D249CF" w:rsidRPr="00524893">
        <w:rPr>
          <w:sz w:val="28"/>
          <w:lang w:bidi="fa-IR"/>
        </w:rPr>
        <w:t xml:space="preserve"> 1000w/m2</w:t>
      </w:r>
      <w:r w:rsidR="00D249CF" w:rsidRPr="00524893">
        <w:rPr>
          <w:rFonts w:hint="cs"/>
          <w:sz w:val="28"/>
          <w:rtl/>
          <w:lang w:bidi="fa-IR"/>
        </w:rPr>
        <w:t xml:space="preserve"> , </w:t>
      </w:r>
      <w:r w:rsidR="00D249CF" w:rsidRPr="00524893">
        <w:rPr>
          <w:sz w:val="28"/>
          <w:lang w:bidi="fa-IR"/>
        </w:rPr>
        <w:t>k</w:t>
      </w:r>
      <w:r w:rsidR="00D249CF" w:rsidRPr="00524893">
        <w:rPr>
          <w:rFonts w:hint="cs"/>
          <w:sz w:val="28"/>
          <w:rtl/>
          <w:lang w:bidi="fa-IR"/>
        </w:rPr>
        <w:t xml:space="preserve"> ضریب دما-برق </w:t>
      </w:r>
      <w:r w:rsidR="00D249CF" w:rsidRPr="00524893">
        <w:rPr>
          <w:sz w:val="28"/>
          <w:lang w:bidi="fa-IR"/>
        </w:rPr>
        <w:t>.0047</w:t>
      </w:r>
      <w:r w:rsidR="00D249CF" w:rsidRPr="00524893">
        <w:rPr>
          <w:rFonts w:hint="cs"/>
          <w:sz w:val="28"/>
          <w:rtl/>
          <w:lang w:bidi="fa-IR"/>
        </w:rPr>
        <w:t xml:space="preserve"> , </w:t>
      </w:r>
      <w:proofErr w:type="spellStart"/>
      <w:r w:rsidR="00D249CF" w:rsidRPr="00524893">
        <w:rPr>
          <w:sz w:val="28"/>
          <w:lang w:bidi="fa-IR"/>
        </w:rPr>
        <w:t>tc</w:t>
      </w:r>
      <w:proofErr w:type="spellEnd"/>
      <w:r w:rsidR="00D249CF" w:rsidRPr="00524893">
        <w:rPr>
          <w:rFonts w:hint="cs"/>
          <w:sz w:val="28"/>
          <w:rtl/>
          <w:lang w:bidi="fa-IR"/>
        </w:rPr>
        <w:t xml:space="preserve"> برای پانلهای خورشیدی با دمای کاری, </w:t>
      </w:r>
      <w:proofErr w:type="spellStart"/>
      <w:r w:rsidR="00D249CF" w:rsidRPr="00524893">
        <w:rPr>
          <w:sz w:val="28"/>
          <w:lang w:bidi="fa-IR"/>
        </w:rPr>
        <w:t>tt</w:t>
      </w:r>
      <w:proofErr w:type="spellEnd"/>
      <w:r w:rsidR="00D249CF" w:rsidRPr="00524893">
        <w:rPr>
          <w:rFonts w:hint="cs"/>
          <w:sz w:val="28"/>
          <w:rtl/>
          <w:lang w:bidi="fa-IR"/>
        </w:rPr>
        <w:t xml:space="preserve"> نیز دمای مرجع 25 درجه می باشد. </w:t>
      </w:r>
    </w:p>
    <w:p w:rsidR="00D249CF" w:rsidRPr="00524893" w:rsidRDefault="00D249CF" w:rsidP="00524893">
      <w:pPr>
        <w:pStyle w:val="ListParagraph"/>
        <w:numPr>
          <w:ilvl w:val="1"/>
          <w:numId w:val="2"/>
        </w:numPr>
        <w:bidi/>
        <w:jc w:val="mediumKashida"/>
        <w:rPr>
          <w:rFonts w:hint="cs"/>
          <w:b/>
          <w:bCs/>
          <w:sz w:val="28"/>
          <w:lang w:bidi="fa-IR"/>
        </w:rPr>
      </w:pPr>
      <w:r w:rsidRPr="00524893">
        <w:rPr>
          <w:rFonts w:hint="cs"/>
          <w:b/>
          <w:bCs/>
          <w:sz w:val="28"/>
          <w:rtl/>
          <w:lang w:bidi="fa-IR"/>
        </w:rPr>
        <w:t xml:space="preserve">شاخص اطمینان </w:t>
      </w:r>
      <w:r w:rsidRPr="00524893">
        <w:rPr>
          <w:b/>
          <w:bCs/>
          <w:sz w:val="28"/>
          <w:lang w:bidi="fa-IR"/>
        </w:rPr>
        <w:t>PV</w:t>
      </w:r>
      <w:r w:rsidRPr="00524893">
        <w:rPr>
          <w:rFonts w:hint="cs"/>
          <w:b/>
          <w:bCs/>
          <w:sz w:val="28"/>
          <w:rtl/>
          <w:lang w:bidi="fa-IR"/>
        </w:rPr>
        <w:t xml:space="preserve"> </w:t>
      </w:r>
    </w:p>
    <w:p w:rsidR="00D249CF" w:rsidRDefault="005E5641" w:rsidP="00524893">
      <w:pPr>
        <w:bidi/>
        <w:jc w:val="mediumKashida"/>
        <w:rPr>
          <w:rFonts w:hint="cs"/>
          <w:sz w:val="28"/>
          <w:rtl/>
          <w:lang w:bidi="fa-IR"/>
        </w:rPr>
      </w:pPr>
      <w:r w:rsidRPr="00524893">
        <w:rPr>
          <w:rFonts w:hint="cs"/>
          <w:sz w:val="28"/>
          <w:rtl/>
          <w:lang w:bidi="fa-IR"/>
        </w:rPr>
        <w:t xml:space="preserve">تصادفی بودن </w:t>
      </w:r>
      <w:r w:rsidR="00DF10D2" w:rsidRPr="00524893">
        <w:rPr>
          <w:rFonts w:hint="cs"/>
          <w:sz w:val="28"/>
          <w:rtl/>
          <w:lang w:bidi="fa-IR"/>
        </w:rPr>
        <w:t xml:space="preserve">شدت نور خورشید و دمای عملیاتی باتری فتوولتیک باعث ایجاد اثر خاصی بنام قابلیت اطمینان همبندی سیستم انتقال  به نیروگاه برق خورشیدی می شود که شبیه سازی آن مشکل است. در این مقاله شاخصهای قابلیت اطمینان </w:t>
      </w:r>
      <w:proofErr w:type="spellStart"/>
      <w:r w:rsidR="00DF10D2" w:rsidRPr="00524893">
        <w:rPr>
          <w:sz w:val="28"/>
          <w:lang w:bidi="fa-IR"/>
        </w:rPr>
        <w:t>pv</w:t>
      </w:r>
      <w:proofErr w:type="spellEnd"/>
      <w:r w:rsidR="00DF10D2" w:rsidRPr="00524893">
        <w:rPr>
          <w:rFonts w:hint="cs"/>
          <w:sz w:val="28"/>
          <w:rtl/>
          <w:lang w:bidi="fa-IR"/>
        </w:rPr>
        <w:t xml:space="preserve"> با استفاده از داده های </w:t>
      </w:r>
      <w:r w:rsidR="00CD6DE7" w:rsidRPr="00524893">
        <w:rPr>
          <w:rFonts w:hint="cs"/>
          <w:sz w:val="28"/>
          <w:rtl/>
          <w:lang w:bidi="fa-IR"/>
        </w:rPr>
        <w:t xml:space="preserve">آماری شبیه سازی شده , نرخ خطا </w:t>
      </w:r>
      <w:r w:rsidR="00CD6DE7" w:rsidRPr="00524893">
        <w:rPr>
          <w:sz w:val="28"/>
          <w:lang w:bidi="fa-IR"/>
        </w:rPr>
        <w:t>5times/a</w:t>
      </w:r>
      <w:r w:rsidR="00CD6DE7" w:rsidRPr="00524893">
        <w:rPr>
          <w:rFonts w:hint="cs"/>
          <w:sz w:val="28"/>
          <w:rtl/>
          <w:lang w:bidi="fa-IR"/>
        </w:rPr>
        <w:t xml:space="preserve"> می باشد و زمان ترمیم خطای میانگین 50 ساعت است. </w:t>
      </w:r>
    </w:p>
    <w:p w:rsidR="00524893" w:rsidRPr="00524893" w:rsidRDefault="00524893" w:rsidP="00524893">
      <w:pPr>
        <w:bidi/>
        <w:jc w:val="mediumKashida"/>
        <w:rPr>
          <w:rFonts w:hint="cs"/>
          <w:sz w:val="28"/>
          <w:rtl/>
          <w:lang w:bidi="fa-IR"/>
        </w:rPr>
      </w:pPr>
    </w:p>
    <w:p w:rsidR="00CD6DE7" w:rsidRPr="00524893" w:rsidRDefault="00CD6DE7" w:rsidP="00524893">
      <w:pPr>
        <w:bidi/>
        <w:jc w:val="mediumKashida"/>
        <w:rPr>
          <w:rFonts w:hint="cs"/>
          <w:b/>
          <w:bCs/>
          <w:sz w:val="28"/>
          <w:rtl/>
          <w:lang w:bidi="fa-IR"/>
        </w:rPr>
      </w:pPr>
      <w:proofErr w:type="gramStart"/>
      <w:r w:rsidRPr="00524893">
        <w:rPr>
          <w:b/>
          <w:bCs/>
          <w:sz w:val="28"/>
          <w:lang w:bidi="fa-IR"/>
        </w:rPr>
        <w:t>V</w:t>
      </w:r>
      <w:r w:rsidRPr="00524893">
        <w:rPr>
          <w:rFonts w:hint="cs"/>
          <w:b/>
          <w:bCs/>
          <w:sz w:val="28"/>
          <w:rtl/>
          <w:lang w:bidi="fa-IR"/>
        </w:rPr>
        <w:t xml:space="preserve"> .</w:t>
      </w:r>
      <w:proofErr w:type="gramEnd"/>
      <w:r w:rsidRPr="00524893">
        <w:rPr>
          <w:rFonts w:hint="cs"/>
          <w:b/>
          <w:bCs/>
          <w:sz w:val="28"/>
          <w:rtl/>
          <w:lang w:bidi="fa-IR"/>
        </w:rPr>
        <w:t xml:space="preserve"> مثالها </w:t>
      </w:r>
    </w:p>
    <w:p w:rsidR="00CD6DE7" w:rsidRPr="00524893" w:rsidRDefault="00CD6DE7" w:rsidP="00524893">
      <w:pPr>
        <w:bidi/>
        <w:jc w:val="mediumKashida"/>
        <w:rPr>
          <w:rFonts w:hint="cs"/>
          <w:sz w:val="28"/>
          <w:rtl/>
          <w:lang w:bidi="fa-IR"/>
        </w:rPr>
      </w:pPr>
      <w:r w:rsidRPr="00524893">
        <w:rPr>
          <w:rFonts w:hint="cs"/>
          <w:sz w:val="28"/>
          <w:rtl/>
          <w:lang w:bidi="fa-IR"/>
        </w:rPr>
        <w:t xml:space="preserve">بدون در نظر گرفتن مدیر انرژی و کنترلر جریان برق, معماری میکروگرید شکل 1 را می توان بصورت شکل 5 ساده سازی کرد. تغییرات فرمول 1-4 , شاخص اطمینان بار حساس </w:t>
      </w:r>
      <w:r w:rsidRPr="00524893">
        <w:rPr>
          <w:sz w:val="28"/>
          <w:lang w:bidi="fa-IR"/>
        </w:rPr>
        <w:t>a</w:t>
      </w:r>
      <w:r w:rsidRPr="00524893">
        <w:rPr>
          <w:rFonts w:hint="cs"/>
          <w:sz w:val="28"/>
          <w:rtl/>
          <w:lang w:bidi="fa-IR"/>
        </w:rPr>
        <w:t xml:space="preserve"> و غیر حساس </w:t>
      </w:r>
      <w:r w:rsidRPr="00524893">
        <w:rPr>
          <w:sz w:val="28"/>
          <w:lang w:bidi="fa-IR"/>
        </w:rPr>
        <w:t>c</w:t>
      </w:r>
      <w:r w:rsidRPr="00524893">
        <w:rPr>
          <w:rFonts w:hint="cs"/>
          <w:sz w:val="28"/>
          <w:rtl/>
          <w:lang w:bidi="fa-IR"/>
        </w:rPr>
        <w:t xml:space="preserve"> را می توان محاسبه کرد. در این مدل ساده شده , </w:t>
      </w:r>
      <w:proofErr w:type="spellStart"/>
      <w:r w:rsidRPr="00524893">
        <w:rPr>
          <w:sz w:val="28"/>
          <w:lang w:bidi="fa-IR"/>
        </w:rPr>
        <w:t>pv</w:t>
      </w:r>
      <w:proofErr w:type="spellEnd"/>
      <w:r w:rsidRPr="00524893">
        <w:rPr>
          <w:rFonts w:hint="cs"/>
          <w:sz w:val="28"/>
          <w:rtl/>
          <w:lang w:bidi="fa-IR"/>
        </w:rPr>
        <w:t xml:space="preserve"> فقط برای بار </w:t>
      </w:r>
      <w:r w:rsidRPr="00524893">
        <w:rPr>
          <w:sz w:val="28"/>
          <w:lang w:bidi="fa-IR"/>
        </w:rPr>
        <w:t>a</w:t>
      </w:r>
      <w:r w:rsidRPr="00524893">
        <w:rPr>
          <w:rFonts w:hint="cs"/>
          <w:sz w:val="28"/>
          <w:rtl/>
          <w:lang w:bidi="fa-IR"/>
        </w:rPr>
        <w:t xml:space="preserve">موجود است. </w:t>
      </w:r>
    </w:p>
    <w:p w:rsidR="00CD6DE7" w:rsidRPr="00524893" w:rsidRDefault="00812D68" w:rsidP="00524893">
      <w:pPr>
        <w:bidi/>
        <w:jc w:val="mediumKashida"/>
        <w:rPr>
          <w:rFonts w:hint="cs"/>
          <w:sz w:val="28"/>
          <w:rtl/>
          <w:lang w:bidi="fa-IR"/>
        </w:rPr>
      </w:pPr>
      <w:r w:rsidRPr="00524893">
        <w:rPr>
          <w:noProof/>
          <w:sz w:val="28"/>
          <w:rtl/>
        </w:rPr>
        <w:drawing>
          <wp:inline distT="0" distB="0" distL="0" distR="0">
            <wp:extent cx="5400675" cy="234315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5400675" cy="2343150"/>
                    </a:xfrm>
                    <a:prstGeom prst="rect">
                      <a:avLst/>
                    </a:prstGeom>
                    <a:noFill/>
                    <a:ln w="9525">
                      <a:noFill/>
                      <a:miter lim="800000"/>
                      <a:headEnd/>
                      <a:tailEnd/>
                    </a:ln>
                  </pic:spPr>
                </pic:pic>
              </a:graphicData>
            </a:graphic>
          </wp:inline>
        </w:drawing>
      </w:r>
    </w:p>
    <w:p w:rsidR="00812D68" w:rsidRPr="00524893" w:rsidRDefault="00812D68" w:rsidP="00524893">
      <w:pPr>
        <w:bidi/>
        <w:jc w:val="mediumKashida"/>
        <w:rPr>
          <w:rFonts w:hint="cs"/>
          <w:sz w:val="28"/>
          <w:rtl/>
          <w:lang w:bidi="fa-IR"/>
        </w:rPr>
      </w:pPr>
      <w:r w:rsidRPr="00524893">
        <w:rPr>
          <w:rFonts w:hint="cs"/>
          <w:sz w:val="28"/>
          <w:rtl/>
          <w:lang w:bidi="fa-IR"/>
        </w:rPr>
        <w:t xml:space="preserve">شکل 5: مدل میکروگرید ساده شده </w:t>
      </w:r>
    </w:p>
    <w:p w:rsidR="00812D68" w:rsidRDefault="00812D68" w:rsidP="00524893">
      <w:pPr>
        <w:bidi/>
        <w:jc w:val="mediumKashida"/>
        <w:rPr>
          <w:rFonts w:hint="cs"/>
          <w:sz w:val="28"/>
          <w:rtl/>
          <w:lang w:bidi="fa-IR"/>
        </w:rPr>
      </w:pPr>
      <w:r w:rsidRPr="00524893">
        <w:rPr>
          <w:rFonts w:hint="cs"/>
          <w:sz w:val="28"/>
          <w:rtl/>
          <w:lang w:bidi="fa-IR"/>
        </w:rPr>
        <w:t xml:space="preserve">احتمال عملیات جداگانه موفقیت امیز بوسیله روش های مختلف کنترل تعیین می شود. بر اساس [3] , مقدار </w:t>
      </w:r>
      <w:r w:rsidRPr="00524893">
        <w:rPr>
          <w:sz w:val="28"/>
          <w:lang w:bidi="fa-IR"/>
        </w:rPr>
        <w:t>.7</w:t>
      </w:r>
      <w:r w:rsidRPr="00524893">
        <w:rPr>
          <w:rFonts w:hint="cs"/>
          <w:sz w:val="28"/>
          <w:rtl/>
          <w:lang w:bidi="fa-IR"/>
        </w:rPr>
        <w:t xml:space="preserve"> را انتخاب کرده ایم. برای بار غیر حساس </w:t>
      </w:r>
      <w:r w:rsidRPr="00524893">
        <w:rPr>
          <w:sz w:val="28"/>
          <w:lang w:bidi="fa-IR"/>
        </w:rPr>
        <w:t>c</w:t>
      </w:r>
      <w:r w:rsidRPr="00524893">
        <w:rPr>
          <w:rFonts w:hint="cs"/>
          <w:sz w:val="28"/>
          <w:rtl/>
          <w:lang w:bidi="fa-IR"/>
        </w:rPr>
        <w:t xml:space="preserve"> , احتمال قطع بار در زمانی که مد عملیاتی جداگانه به اندازه کافی نیست, بوسیله میزان  احتمال انرژی در دسترس جدول  1 تعیین می شود. پارامترهای دستگاه در جدول </w:t>
      </w:r>
      <w:r w:rsidRPr="00524893">
        <w:rPr>
          <w:sz w:val="28"/>
          <w:lang w:bidi="fa-IR"/>
        </w:rPr>
        <w:t>ii</w:t>
      </w:r>
      <w:r w:rsidRPr="00524893">
        <w:rPr>
          <w:rFonts w:hint="cs"/>
          <w:sz w:val="28"/>
          <w:rtl/>
          <w:lang w:bidi="fa-IR"/>
        </w:rPr>
        <w:t xml:space="preserve"> نشان  داده شده اند. </w:t>
      </w:r>
    </w:p>
    <w:p w:rsidR="00524893" w:rsidRDefault="00524893" w:rsidP="00524893">
      <w:pPr>
        <w:bidi/>
        <w:jc w:val="mediumKashida"/>
        <w:rPr>
          <w:rFonts w:hint="cs"/>
          <w:sz w:val="28"/>
          <w:rtl/>
          <w:lang w:bidi="fa-IR"/>
        </w:rPr>
      </w:pPr>
    </w:p>
    <w:p w:rsidR="00524893" w:rsidRDefault="00524893" w:rsidP="00524893">
      <w:pPr>
        <w:bidi/>
        <w:jc w:val="mediumKashida"/>
        <w:rPr>
          <w:rFonts w:hint="cs"/>
          <w:sz w:val="28"/>
          <w:rtl/>
          <w:lang w:bidi="fa-IR"/>
        </w:rPr>
      </w:pPr>
    </w:p>
    <w:p w:rsidR="00524893" w:rsidRDefault="00524893" w:rsidP="00524893">
      <w:pPr>
        <w:bidi/>
        <w:jc w:val="mediumKashida"/>
        <w:rPr>
          <w:rFonts w:hint="cs"/>
          <w:sz w:val="28"/>
          <w:rtl/>
          <w:lang w:bidi="fa-IR"/>
        </w:rPr>
      </w:pPr>
    </w:p>
    <w:p w:rsidR="00524893" w:rsidRPr="00524893" w:rsidRDefault="00524893" w:rsidP="00524893">
      <w:pPr>
        <w:bidi/>
        <w:jc w:val="mediumKashida"/>
        <w:rPr>
          <w:rFonts w:hint="cs"/>
          <w:sz w:val="28"/>
          <w:rtl/>
          <w:lang w:bidi="fa-IR"/>
        </w:rPr>
      </w:pPr>
    </w:p>
    <w:p w:rsidR="00812D68" w:rsidRPr="00524893" w:rsidRDefault="00812D68" w:rsidP="00524893">
      <w:pPr>
        <w:bidi/>
        <w:jc w:val="mediumKashida"/>
        <w:rPr>
          <w:rFonts w:hint="cs"/>
          <w:sz w:val="28"/>
          <w:rtl/>
          <w:lang w:bidi="fa-IR"/>
        </w:rPr>
      </w:pPr>
      <w:r w:rsidRPr="00524893">
        <w:rPr>
          <w:rFonts w:hint="cs"/>
          <w:sz w:val="28"/>
          <w:rtl/>
          <w:lang w:bidi="fa-IR"/>
        </w:rPr>
        <w:t xml:space="preserve">جدول </w:t>
      </w:r>
      <w:r w:rsidRPr="00524893">
        <w:rPr>
          <w:sz w:val="28"/>
          <w:lang w:bidi="fa-IR"/>
        </w:rPr>
        <w:t>ii</w:t>
      </w:r>
      <w:r w:rsidRPr="00524893">
        <w:rPr>
          <w:rFonts w:hint="cs"/>
          <w:sz w:val="28"/>
          <w:rtl/>
          <w:lang w:bidi="fa-IR"/>
        </w:rPr>
        <w:t xml:space="preserve"> : شاخص اطمینان دستگاه ها </w:t>
      </w:r>
    </w:p>
    <w:p w:rsidR="00812D68" w:rsidRPr="00524893" w:rsidRDefault="00812D68" w:rsidP="00524893">
      <w:pPr>
        <w:bidi/>
        <w:jc w:val="mediumKashida"/>
        <w:rPr>
          <w:rFonts w:hint="cs"/>
          <w:sz w:val="28"/>
          <w:rtl/>
          <w:lang w:bidi="fa-IR"/>
        </w:rPr>
      </w:pPr>
      <w:r w:rsidRPr="00524893">
        <w:rPr>
          <w:rFonts w:hint="cs"/>
          <w:noProof/>
          <w:sz w:val="28"/>
          <w:rtl/>
        </w:rPr>
        <w:drawing>
          <wp:inline distT="0" distB="0" distL="0" distR="0">
            <wp:extent cx="5210175" cy="19050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srcRect/>
                    <a:stretch>
                      <a:fillRect/>
                    </a:stretch>
                  </pic:blipFill>
                  <pic:spPr bwMode="auto">
                    <a:xfrm>
                      <a:off x="0" y="0"/>
                      <a:ext cx="5210175" cy="1905000"/>
                    </a:xfrm>
                    <a:prstGeom prst="rect">
                      <a:avLst/>
                    </a:prstGeom>
                    <a:noFill/>
                    <a:ln w="9525">
                      <a:noFill/>
                      <a:miter lim="800000"/>
                      <a:headEnd/>
                      <a:tailEnd/>
                    </a:ln>
                  </pic:spPr>
                </pic:pic>
              </a:graphicData>
            </a:graphic>
          </wp:inline>
        </w:drawing>
      </w:r>
    </w:p>
    <w:p w:rsidR="00812D68" w:rsidRPr="00524893" w:rsidRDefault="00812D68" w:rsidP="00524893">
      <w:pPr>
        <w:bidi/>
        <w:jc w:val="mediumKashida"/>
        <w:rPr>
          <w:rFonts w:hint="cs"/>
          <w:sz w:val="28"/>
          <w:rtl/>
          <w:lang w:bidi="fa-IR"/>
        </w:rPr>
      </w:pPr>
      <w:r w:rsidRPr="00524893">
        <w:rPr>
          <w:rFonts w:hint="cs"/>
          <w:sz w:val="28"/>
          <w:rtl/>
          <w:lang w:bidi="fa-IR"/>
        </w:rPr>
        <w:t xml:space="preserve">شاخص اطمینان بار در میکروگرید محاسبه شده و در جدول </w:t>
      </w:r>
      <w:r w:rsidRPr="00524893">
        <w:rPr>
          <w:sz w:val="28"/>
          <w:lang w:bidi="fa-IR"/>
        </w:rPr>
        <w:t>iii</w:t>
      </w:r>
      <w:r w:rsidRPr="00524893">
        <w:rPr>
          <w:rFonts w:hint="cs"/>
          <w:sz w:val="28"/>
          <w:rtl/>
          <w:lang w:bidi="fa-IR"/>
        </w:rPr>
        <w:t xml:space="preserve"> نشان داده شده است. این نتایج نشان می دهد که میکروگرید می تواند </w:t>
      </w:r>
      <w:r w:rsidR="00D04C5F" w:rsidRPr="00524893">
        <w:rPr>
          <w:rFonts w:hint="cs"/>
          <w:sz w:val="28"/>
          <w:rtl/>
          <w:lang w:bidi="fa-IR"/>
        </w:rPr>
        <w:t>باعث کاهش قطعی بار تغذیه , و افزایش قابلیت اطمینان منبع به بار  شود.</w:t>
      </w:r>
    </w:p>
    <w:p w:rsidR="00D04C5F" w:rsidRPr="00524893" w:rsidRDefault="00D04C5F" w:rsidP="00524893">
      <w:pPr>
        <w:bidi/>
        <w:jc w:val="mediumKashida"/>
        <w:rPr>
          <w:rFonts w:hint="cs"/>
          <w:sz w:val="28"/>
          <w:rtl/>
          <w:lang w:bidi="fa-IR"/>
        </w:rPr>
      </w:pPr>
      <w:r w:rsidRPr="00524893">
        <w:rPr>
          <w:rFonts w:hint="cs"/>
          <w:sz w:val="28"/>
          <w:rtl/>
          <w:lang w:bidi="fa-IR"/>
        </w:rPr>
        <w:t xml:space="preserve">جدول </w:t>
      </w:r>
      <w:r w:rsidRPr="00524893">
        <w:rPr>
          <w:sz w:val="28"/>
          <w:lang w:bidi="fa-IR"/>
        </w:rPr>
        <w:t>III</w:t>
      </w:r>
      <w:r w:rsidRPr="00524893">
        <w:rPr>
          <w:rFonts w:hint="cs"/>
          <w:sz w:val="28"/>
          <w:rtl/>
          <w:lang w:bidi="fa-IR"/>
        </w:rPr>
        <w:t xml:space="preserve"> شاخص اطمینان بار در میکروگرید</w:t>
      </w:r>
    </w:p>
    <w:p w:rsidR="00D04C5F" w:rsidRPr="00524893" w:rsidRDefault="00D04C5F" w:rsidP="00524893">
      <w:pPr>
        <w:bidi/>
        <w:jc w:val="mediumKashida"/>
        <w:rPr>
          <w:rFonts w:hint="cs"/>
          <w:sz w:val="28"/>
          <w:rtl/>
          <w:lang w:bidi="fa-IR"/>
        </w:rPr>
      </w:pPr>
      <w:r w:rsidRPr="00524893">
        <w:rPr>
          <w:rFonts w:hint="cs"/>
          <w:noProof/>
          <w:sz w:val="28"/>
          <w:rtl/>
        </w:rPr>
        <w:drawing>
          <wp:inline distT="0" distB="0" distL="0" distR="0">
            <wp:extent cx="5514975" cy="13430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5514975" cy="1343025"/>
                    </a:xfrm>
                    <a:prstGeom prst="rect">
                      <a:avLst/>
                    </a:prstGeom>
                    <a:noFill/>
                    <a:ln w="9525">
                      <a:noFill/>
                      <a:miter lim="800000"/>
                      <a:headEnd/>
                      <a:tailEnd/>
                    </a:ln>
                  </pic:spPr>
                </pic:pic>
              </a:graphicData>
            </a:graphic>
          </wp:inline>
        </w:drawing>
      </w:r>
    </w:p>
    <w:p w:rsidR="00D04C5F" w:rsidRPr="00524893" w:rsidRDefault="00D04C5F" w:rsidP="00524893">
      <w:pPr>
        <w:bidi/>
        <w:jc w:val="mediumKashida"/>
        <w:rPr>
          <w:rFonts w:hint="cs"/>
          <w:b/>
          <w:bCs/>
          <w:sz w:val="28"/>
          <w:rtl/>
          <w:lang w:bidi="fa-IR"/>
        </w:rPr>
      </w:pPr>
      <w:r w:rsidRPr="00524893">
        <w:rPr>
          <w:sz w:val="28"/>
          <w:lang w:bidi="fa-IR"/>
        </w:rPr>
        <w:t>Vi</w:t>
      </w:r>
      <w:r w:rsidRPr="00524893">
        <w:rPr>
          <w:rFonts w:hint="cs"/>
          <w:b/>
          <w:bCs/>
          <w:sz w:val="28"/>
          <w:rtl/>
          <w:lang w:bidi="fa-IR"/>
        </w:rPr>
        <w:t>. نتیجه گیری</w:t>
      </w:r>
    </w:p>
    <w:p w:rsidR="00D04C5F" w:rsidRPr="00524893" w:rsidRDefault="00D04C5F" w:rsidP="00524893">
      <w:pPr>
        <w:bidi/>
        <w:jc w:val="mediumKashida"/>
        <w:rPr>
          <w:rFonts w:hint="cs"/>
          <w:sz w:val="28"/>
          <w:rtl/>
          <w:lang w:bidi="fa-IR"/>
        </w:rPr>
      </w:pPr>
      <w:r w:rsidRPr="00524893">
        <w:rPr>
          <w:rFonts w:hint="cs"/>
          <w:sz w:val="28"/>
          <w:rtl/>
          <w:lang w:bidi="fa-IR"/>
        </w:rPr>
        <w:t xml:space="preserve">تکنولوژی میکروگرید که سیستم های تولید  توزیع شده , دستگاه های ذخیره سازی انرژی, و بار  را یکپارچه می کند, روش موثری برای حل مسایل سیستم تولید برق توزیع شده در مقیاس بزرگ می باشد. بر اساس دو حالت عملیاتی میکروگرید و انواع مختلف </w:t>
      </w:r>
      <w:r w:rsidR="00B25074" w:rsidRPr="00524893">
        <w:rPr>
          <w:rFonts w:hint="cs"/>
          <w:sz w:val="28"/>
          <w:rtl/>
          <w:lang w:bidi="fa-IR"/>
        </w:rPr>
        <w:t xml:space="preserve">بارها, مدل قابلیت اطمینان میکروگرید ایجاد شده و شاخص قابلیت اطمینان این شبکه شامل برق بادی و خورشیدی می باشد که با استفاده از روش مسیر بهینه محاسبه شده است </w:t>
      </w:r>
      <w:r w:rsidR="00524893" w:rsidRPr="00524893">
        <w:rPr>
          <w:rFonts w:hint="cs"/>
          <w:sz w:val="28"/>
          <w:rtl/>
          <w:lang w:bidi="fa-IR"/>
        </w:rPr>
        <w:t>. با اینحال, با بهبو</w:t>
      </w:r>
      <w:r w:rsidR="00B25074" w:rsidRPr="00524893">
        <w:rPr>
          <w:rFonts w:hint="cs"/>
          <w:sz w:val="28"/>
          <w:rtl/>
          <w:lang w:bidi="fa-IR"/>
        </w:rPr>
        <w:t xml:space="preserve">د کنترل , تغییر مد عملیاتی میکروگرید دارای اثرات مختلفی بر قابلیت اعتماد شبکه می باشد. ضمنا, </w:t>
      </w:r>
      <w:r w:rsidR="00524893" w:rsidRPr="00524893">
        <w:rPr>
          <w:rFonts w:hint="cs"/>
          <w:sz w:val="28"/>
          <w:rtl/>
          <w:lang w:bidi="fa-IR"/>
        </w:rPr>
        <w:t xml:space="preserve">نحوه تعیین مدل منابع میکرو و ذخیره سازی انرژی  بمنظور شبیه سازی نرخ خطا, به تحقیقات بعدی واگذار شده است. </w:t>
      </w:r>
    </w:p>
    <w:sectPr w:rsidR="00D04C5F" w:rsidRPr="00524893" w:rsidSect="00A31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454C"/>
    <w:multiLevelType w:val="hybridMultilevel"/>
    <w:tmpl w:val="7A8A7EB4"/>
    <w:lvl w:ilvl="0" w:tplc="CAFA5D2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F163C"/>
    <w:multiLevelType w:val="hybridMultilevel"/>
    <w:tmpl w:val="C1D6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B0A7D"/>
    <w:multiLevelType w:val="hybridMultilevel"/>
    <w:tmpl w:val="FFC61AD6"/>
    <w:lvl w:ilvl="0" w:tplc="0966E9DA">
      <w:start w:val="1"/>
      <w:numFmt w:val="low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26488A"/>
    <w:multiLevelType w:val="hybridMultilevel"/>
    <w:tmpl w:val="FA54F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D58CF"/>
    <w:rsid w:val="00017910"/>
    <w:rsid w:val="000656A9"/>
    <w:rsid w:val="000C2C53"/>
    <w:rsid w:val="000D4211"/>
    <w:rsid w:val="00112886"/>
    <w:rsid w:val="002A76B8"/>
    <w:rsid w:val="00332971"/>
    <w:rsid w:val="00393212"/>
    <w:rsid w:val="003942FB"/>
    <w:rsid w:val="003A39A1"/>
    <w:rsid w:val="00406A69"/>
    <w:rsid w:val="004A48C1"/>
    <w:rsid w:val="00524893"/>
    <w:rsid w:val="005E5641"/>
    <w:rsid w:val="006F0823"/>
    <w:rsid w:val="00750FC6"/>
    <w:rsid w:val="00757A5D"/>
    <w:rsid w:val="007E2D9C"/>
    <w:rsid w:val="00812D68"/>
    <w:rsid w:val="00862E3F"/>
    <w:rsid w:val="008D58CF"/>
    <w:rsid w:val="0090343B"/>
    <w:rsid w:val="009A5BD5"/>
    <w:rsid w:val="009F1B3E"/>
    <w:rsid w:val="00A31E2A"/>
    <w:rsid w:val="00B25074"/>
    <w:rsid w:val="00B41C3A"/>
    <w:rsid w:val="00CD6DE7"/>
    <w:rsid w:val="00D04C5F"/>
    <w:rsid w:val="00D101EF"/>
    <w:rsid w:val="00D249CF"/>
    <w:rsid w:val="00DD075C"/>
    <w:rsid w:val="00DF10D2"/>
    <w:rsid w:val="00E0484D"/>
    <w:rsid w:val="00E24389"/>
    <w:rsid w:val="00E6009C"/>
    <w:rsid w:val="00F02871"/>
    <w:rsid w:val="00F21F3A"/>
    <w:rsid w:val="00F802AF"/>
    <w:rsid w:val="00FA4E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B Zar"/>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75C"/>
    <w:pPr>
      <w:ind w:left="720"/>
      <w:contextualSpacing/>
    </w:pPr>
  </w:style>
  <w:style w:type="paragraph" w:styleId="BalloonText">
    <w:name w:val="Balloon Text"/>
    <w:basedOn w:val="Normal"/>
    <w:link w:val="BalloonTextChar"/>
    <w:uiPriority w:val="99"/>
    <w:semiHidden/>
    <w:unhideWhenUsed/>
    <w:rsid w:val="00B41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11</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ams</cp:lastModifiedBy>
  <cp:revision>17</cp:revision>
  <dcterms:created xsi:type="dcterms:W3CDTF">2013-01-22T05:59:00Z</dcterms:created>
  <dcterms:modified xsi:type="dcterms:W3CDTF">2013-01-22T11:29:00Z</dcterms:modified>
</cp:coreProperties>
</file>