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12B" w:rsidRPr="007B7341" w:rsidRDefault="008423CD" w:rsidP="007B7341">
      <w:pPr>
        <w:bidi/>
        <w:jc w:val="both"/>
        <w:rPr>
          <w:sz w:val="28"/>
          <w:rtl/>
          <w:lang w:bidi="fa-IR"/>
        </w:rPr>
      </w:pPr>
      <w:r w:rsidRPr="007B7341">
        <w:rPr>
          <w:rFonts w:hint="cs"/>
          <w:sz w:val="28"/>
          <w:rtl/>
          <w:lang w:bidi="fa-IR"/>
        </w:rPr>
        <w:t xml:space="preserve">بسمت پلیمرهای انعطاف پذیر و  ابزار کاغذی ذخیره سازی انرژی </w:t>
      </w:r>
    </w:p>
    <w:p w:rsidR="008423CD" w:rsidRPr="007B7341" w:rsidRDefault="007340E3" w:rsidP="007B7341">
      <w:pPr>
        <w:bidi/>
        <w:jc w:val="both"/>
        <w:rPr>
          <w:sz w:val="28"/>
          <w:rtl/>
          <w:lang w:bidi="fa-IR"/>
        </w:rPr>
      </w:pPr>
      <w:r w:rsidRPr="007B7341">
        <w:rPr>
          <w:rFonts w:hint="cs"/>
          <w:sz w:val="28"/>
          <w:rtl/>
          <w:lang w:bidi="fa-IR"/>
        </w:rPr>
        <w:t xml:space="preserve">همه ابزار ذخیره سازی انرژی پلیمری و کاغذی از نظر محیط دوستانه بودن , انعطاف و هزینه و جامعیت دارای مزایای ذاتی در مقایسه با باتریهای موجود و سوپرخازنها می باشند .تحقیقات در این حوزه دارای شتاب خاصی بود که ناشی از  ساخت پلیمرها, ترکیبات و ابزار کاغذی می باشد. در گزارش جاری به مرور پریشرفتهای اخیر در زمینه توسعه ابزار ذخیره سازی انعطاف پذیر بر اساس پلیمرهای رسانای الکترونیکی و سلولهای حاوی ترکیبات خاص می پردازد و تاکید خاص آن بر روی باتریهای کاغذی و سوپرخازنها می باشد. پیشرفتهای اخیر در توسعه معمولترین پلیمرهای رسانای بکار رفته در نمونه های اولیه ابزار انعطاف پذیر , مزایا و معایب این نوع از ابزار و دو روش اصلی بکار رفته در ساخت آنها را بررسی می کنیم. </w:t>
      </w:r>
    </w:p>
    <w:p w:rsidR="007340E3" w:rsidRPr="007B7341" w:rsidRDefault="007340E3" w:rsidP="007B7341">
      <w:pPr>
        <w:pStyle w:val="ListParagraph"/>
        <w:numPr>
          <w:ilvl w:val="0"/>
          <w:numId w:val="1"/>
        </w:numPr>
        <w:bidi/>
        <w:jc w:val="both"/>
        <w:rPr>
          <w:sz w:val="28"/>
          <w:rtl/>
          <w:lang w:bidi="fa-IR"/>
        </w:rPr>
      </w:pPr>
      <w:r w:rsidRPr="007B7341">
        <w:rPr>
          <w:rFonts w:hint="cs"/>
          <w:sz w:val="28"/>
          <w:rtl/>
          <w:lang w:bidi="fa-IR"/>
        </w:rPr>
        <w:t>مقدمه</w:t>
      </w:r>
    </w:p>
    <w:p w:rsidR="007340E3" w:rsidRPr="007B7341" w:rsidRDefault="007340E3" w:rsidP="007B7341">
      <w:pPr>
        <w:bidi/>
        <w:jc w:val="both"/>
        <w:rPr>
          <w:sz w:val="28"/>
          <w:rtl/>
          <w:lang w:bidi="fa-IR"/>
        </w:rPr>
      </w:pPr>
      <w:r w:rsidRPr="007B7341">
        <w:rPr>
          <w:rFonts w:hint="cs"/>
          <w:sz w:val="28"/>
          <w:rtl/>
          <w:lang w:bidi="fa-IR"/>
        </w:rPr>
        <w:t xml:space="preserve">در حال حاضر تقاضای شدیدی برای توسعه ابزار ذخیره سازی محیط دوست , سبک وزن و انعطاف پذیر و ارزان وجود دارد. یک دلیل روشن برای این امر آنست که </w:t>
      </w:r>
      <w:r w:rsidR="00DC56BE" w:rsidRPr="007B7341">
        <w:rPr>
          <w:rFonts w:hint="cs"/>
          <w:sz w:val="28"/>
          <w:rtl/>
          <w:lang w:bidi="fa-IR"/>
        </w:rPr>
        <w:t xml:space="preserve">مواد ذخیره سازی انرژی  تکنولوژی مهمی در پیوند با مواد تبدیل انرژی می باشند. در نتیجه این نیاز , تحقیقات فعلی برای توسعه مواد الکترود انعطاف پذیر و جامع بعنوان گزینه هایی برای مواد بکار رفته فعلی مثلا در باتری و سوپرخازنها انجام می شوند. در این فرایند , پلیمرهای رسانای الکترونیکی </w:t>
      </w:r>
      <w:r w:rsidR="00DC56BE" w:rsidRPr="007B7341">
        <w:rPr>
          <w:sz w:val="28"/>
          <w:lang w:bidi="fa-IR"/>
        </w:rPr>
        <w:t>(ECP)</w:t>
      </w:r>
      <w:r w:rsidR="00DC56BE" w:rsidRPr="007B7341">
        <w:rPr>
          <w:rFonts w:hint="cs"/>
          <w:sz w:val="28"/>
          <w:rtl/>
          <w:lang w:bidi="fa-IR"/>
        </w:rPr>
        <w:t xml:space="preserve"> مانند پلی پرول </w:t>
      </w:r>
      <w:r w:rsidR="00DC56BE" w:rsidRPr="007B7341">
        <w:rPr>
          <w:sz w:val="28"/>
          <w:lang w:bidi="fa-IR"/>
        </w:rPr>
        <w:t>(PPy)</w:t>
      </w:r>
      <w:r w:rsidR="00DC56BE" w:rsidRPr="007B7341">
        <w:rPr>
          <w:rFonts w:hint="cs"/>
          <w:sz w:val="28"/>
          <w:rtl/>
          <w:lang w:bidi="fa-IR"/>
        </w:rPr>
        <w:t xml:space="preserve"> , پلی نلین </w:t>
      </w:r>
      <w:r w:rsidR="00DC56BE" w:rsidRPr="007B7341">
        <w:rPr>
          <w:sz w:val="28"/>
          <w:lang w:bidi="fa-IR"/>
        </w:rPr>
        <w:t>(PANI)</w:t>
      </w:r>
      <w:r w:rsidR="00DC56BE" w:rsidRPr="007B7341">
        <w:rPr>
          <w:rFonts w:hint="cs"/>
          <w:sz w:val="28"/>
          <w:rtl/>
          <w:lang w:bidi="fa-IR"/>
        </w:rPr>
        <w:t xml:space="preserve"> و پلی تیوفن </w:t>
      </w:r>
      <w:r w:rsidR="00DC56BE" w:rsidRPr="007B7341">
        <w:rPr>
          <w:sz w:val="28"/>
          <w:lang w:bidi="fa-IR"/>
        </w:rPr>
        <w:t>(PTP)</w:t>
      </w:r>
      <w:r w:rsidR="00DC56BE" w:rsidRPr="007B7341">
        <w:rPr>
          <w:rFonts w:hint="cs"/>
          <w:sz w:val="28"/>
          <w:rtl/>
          <w:lang w:bidi="fa-IR"/>
        </w:rPr>
        <w:t xml:space="preserve"> بطور خاص مورد توجه می باشند زیرا مشخص شده که این مواد را می توان برای ساخت باتریهای پلیمری و سوپرخازنها بکار برد. بیش از دو دهه , ظرفیتهای  نظری بالایی برای این مواد از محدوده های 100 تا </w:t>
      </w:r>
      <w:r w:rsidR="00DC56BE" w:rsidRPr="007B7341">
        <w:rPr>
          <w:sz w:val="28"/>
          <w:lang w:bidi="fa-IR"/>
        </w:rPr>
        <w:t>140mAgg-1</w:t>
      </w:r>
      <w:r w:rsidR="00DC56BE" w:rsidRPr="007B7341">
        <w:rPr>
          <w:rFonts w:hint="cs"/>
          <w:sz w:val="28"/>
          <w:rtl/>
          <w:lang w:bidi="fa-IR"/>
        </w:rPr>
        <w:t xml:space="preserve"> پیشنهاد شده که دلیل اصلی شاخص بودن تحقیقات در این نوع از مواد می باشد. همچنین نشان داده شده که لایه های نازک </w:t>
      </w:r>
      <w:r w:rsidR="00DC56BE" w:rsidRPr="007B7341">
        <w:rPr>
          <w:sz w:val="28"/>
          <w:lang w:bidi="fa-IR"/>
        </w:rPr>
        <w:t>ECP</w:t>
      </w:r>
      <w:r w:rsidR="00DC56BE" w:rsidRPr="007B7341">
        <w:rPr>
          <w:rFonts w:hint="cs"/>
          <w:sz w:val="28"/>
          <w:rtl/>
          <w:lang w:bidi="fa-IR"/>
        </w:rPr>
        <w:t xml:space="preserve"> قادر به اکسایش و کاهش در نرخ های بالا می باشند که نشان می دهد این مواد قادر به استفاده در کاربردهای با توان بالا می باشند. مسئله اصلی با باتریها و سوپرخازنهای  </w:t>
      </w:r>
      <w:r w:rsidR="00DC56BE" w:rsidRPr="007B7341">
        <w:rPr>
          <w:sz w:val="28"/>
          <w:lang w:bidi="fa-IR"/>
        </w:rPr>
        <w:t>ECP</w:t>
      </w:r>
      <w:r w:rsidR="00DC56BE" w:rsidRPr="007B7341">
        <w:rPr>
          <w:rFonts w:hint="cs"/>
          <w:sz w:val="28"/>
          <w:rtl/>
          <w:lang w:bidi="fa-IR"/>
        </w:rPr>
        <w:t xml:space="preserve"> عموما پایداری سیکلینگ ضعیف , نرخ خود دشارژ بالا و </w:t>
      </w:r>
      <w:r w:rsidR="00EC2CD9" w:rsidRPr="007B7341">
        <w:rPr>
          <w:rFonts w:hint="cs"/>
          <w:sz w:val="28"/>
          <w:rtl/>
          <w:lang w:bidi="fa-IR"/>
        </w:rPr>
        <w:t xml:space="preserve">ظرفیت کم ناشی از درجه تغلیظ پائین و میز محدودیت انتقال جرمی در لایه ضخیم پلیمر می باشد. مسلئه آخر بوسیله ساختار بندی نانوی مواد </w:t>
      </w:r>
      <w:r w:rsidR="00EC2CD9" w:rsidRPr="007B7341">
        <w:rPr>
          <w:sz w:val="28"/>
          <w:lang w:bidi="fa-IR"/>
        </w:rPr>
        <w:t>ecp</w:t>
      </w:r>
      <w:r w:rsidR="00EC2CD9" w:rsidRPr="007B7341">
        <w:rPr>
          <w:rFonts w:hint="cs"/>
          <w:sz w:val="28"/>
          <w:rtl/>
          <w:lang w:bidi="fa-IR"/>
        </w:rPr>
        <w:t xml:space="preserve"> , تولید لوله های کربنی نانو </w:t>
      </w:r>
      <w:r w:rsidR="00EC2CD9" w:rsidRPr="007B7341">
        <w:rPr>
          <w:sz w:val="28"/>
          <w:lang w:bidi="fa-IR"/>
        </w:rPr>
        <w:t>(cnt)</w:t>
      </w:r>
      <w:r w:rsidR="00EC2CD9" w:rsidRPr="007B7341">
        <w:rPr>
          <w:rFonts w:hint="cs"/>
          <w:sz w:val="28"/>
          <w:rtl/>
          <w:lang w:bidi="fa-IR"/>
        </w:rPr>
        <w:t xml:space="preserve"> حاوی ترکیبات یا رسوب </w:t>
      </w:r>
      <w:r w:rsidR="00EC2CD9" w:rsidRPr="007B7341">
        <w:rPr>
          <w:sz w:val="28"/>
          <w:lang w:bidi="fa-IR"/>
        </w:rPr>
        <w:t>ecp</w:t>
      </w:r>
      <w:r w:rsidR="00EC2CD9" w:rsidRPr="007B7341">
        <w:rPr>
          <w:rFonts w:hint="cs"/>
          <w:sz w:val="28"/>
          <w:rtl/>
          <w:lang w:bidi="fa-IR"/>
        </w:rPr>
        <w:t xml:space="preserve"> ها بشکل فیلم نازک بر روی زیربستر سطحی بزرگ حل شده است. از آنجایی که سوپرخازنهای </w:t>
      </w:r>
      <w:r w:rsidR="00EC2CD9" w:rsidRPr="007B7341">
        <w:rPr>
          <w:sz w:val="28"/>
          <w:lang w:bidi="fa-IR"/>
        </w:rPr>
        <w:t>ecp</w:t>
      </w:r>
      <w:r w:rsidR="00EC2CD9" w:rsidRPr="007B7341">
        <w:rPr>
          <w:rFonts w:hint="cs"/>
          <w:sz w:val="28"/>
          <w:rtl/>
          <w:lang w:bidi="fa-IR"/>
        </w:rPr>
        <w:t xml:space="preserve"> خاص برای هزاران پایداری از خود نشان داده اند , کارهای اخیر مشخص کننده پیشرفت شاخص در غلبه بر محدودیت پایداری </w:t>
      </w:r>
      <w:r w:rsidR="00EC2CD9" w:rsidRPr="007B7341">
        <w:rPr>
          <w:rFonts w:hint="cs"/>
          <w:sz w:val="28"/>
          <w:rtl/>
          <w:lang w:bidi="fa-IR"/>
        </w:rPr>
        <w:lastRenderedPageBreak/>
        <w:t xml:space="preserve">سیکلینگ می باشد. مسئله پایداری زمانی کم و خود دشارژی دستگاه هنوز وجود داشته و متاسفانه تحقیقات کمی در زمنیه شناسایی این دو مشکل گزارش شده است. دیگر کمبودهای فعلی به قابلیت کاربرد </w:t>
      </w:r>
      <w:r w:rsidR="00EC2CD9" w:rsidRPr="007B7341">
        <w:rPr>
          <w:sz w:val="28"/>
          <w:lang w:bidi="fa-IR"/>
        </w:rPr>
        <w:t>ecp</w:t>
      </w:r>
      <w:r w:rsidR="00EC2CD9" w:rsidRPr="007B7341">
        <w:rPr>
          <w:rFonts w:hint="cs"/>
          <w:sz w:val="28"/>
          <w:rtl/>
          <w:lang w:bidi="fa-IR"/>
        </w:rPr>
        <w:t xml:space="preserve"> ها در ابزار انعطاف پذیر ذخیره سازی انرژی بر می گردد که ناشی از محلولیت ضعیف , انتشار و روشنایی مکانیکی می باشد. امکان پوشش دهی پلیمر های رسانا , انعطاف مکانیکی و قدرتمندی برای قادر کردن مدلهای بعدی ترکیبات تولید شده به برگه های ورقی به شکل مطلوب نیز بمیزان زیادی لازم است. افزایش شکل سلولی به دیگر مواد الکترود مانند </w:t>
      </w:r>
      <w:r w:rsidR="00EC2CD9" w:rsidRPr="007B7341">
        <w:rPr>
          <w:sz w:val="28"/>
          <w:lang w:bidi="fa-IR"/>
        </w:rPr>
        <w:t>CNT</w:t>
      </w:r>
      <w:r w:rsidR="00EC2CD9" w:rsidRPr="007B7341">
        <w:rPr>
          <w:rFonts w:hint="cs"/>
          <w:sz w:val="28"/>
          <w:rtl/>
          <w:lang w:bidi="fa-IR"/>
        </w:rPr>
        <w:t xml:space="preserve"> ها نیز جذاب بوده هم از نظر ویژگی مکانیکی و هم دیدگاه تولید . </w:t>
      </w:r>
    </w:p>
    <w:p w:rsidR="00EC2CD9" w:rsidRPr="007B7341" w:rsidRDefault="00EC2CD9" w:rsidP="007B7341">
      <w:pPr>
        <w:bidi/>
        <w:jc w:val="both"/>
        <w:rPr>
          <w:sz w:val="28"/>
          <w:rtl/>
          <w:lang w:bidi="fa-IR"/>
        </w:rPr>
      </w:pPr>
      <w:r w:rsidRPr="007B7341">
        <w:rPr>
          <w:rFonts w:hint="cs"/>
          <w:sz w:val="28"/>
          <w:rtl/>
          <w:lang w:bidi="fa-IR"/>
        </w:rPr>
        <w:t xml:space="preserve">در بیشتر توسعه های اخیر ابزار ذخیره سازی انرژی جهانی و انعطاف پذیر , چندین روش پذیرفته شده که در آن مواد الکترود رساناهای ضعیف یا پلیمر رسانا یا ترکیبی از پلیمر رسانا و انواع مختلف کرن بوده اند مانند </w:t>
      </w:r>
      <w:r w:rsidRPr="007B7341">
        <w:rPr>
          <w:sz w:val="28"/>
          <w:lang w:bidi="fa-IR"/>
        </w:rPr>
        <w:t>CNTs</w:t>
      </w:r>
      <w:r w:rsidRPr="007B7341">
        <w:rPr>
          <w:rFonts w:hint="cs"/>
          <w:sz w:val="28"/>
          <w:rtl/>
          <w:lang w:bidi="fa-IR"/>
        </w:rPr>
        <w:t xml:space="preserve"> . همچنین توجه زیادی بسمت استفاده تنها از </w:t>
      </w:r>
      <w:r w:rsidRPr="007B7341">
        <w:rPr>
          <w:sz w:val="28"/>
          <w:lang w:bidi="fa-IR"/>
        </w:rPr>
        <w:t>cnt</w:t>
      </w:r>
      <w:r w:rsidRPr="007B7341">
        <w:rPr>
          <w:rFonts w:hint="cs"/>
          <w:sz w:val="28"/>
          <w:rtl/>
          <w:lang w:bidi="fa-IR"/>
        </w:rPr>
        <w:t xml:space="preserve"> بعنوان ماده فعال همه دستگاه ها جلب شده است. </w:t>
      </w:r>
    </w:p>
    <w:p w:rsidR="00EC2CD9" w:rsidRPr="007B7341" w:rsidRDefault="00EC2CD9" w:rsidP="007B7341">
      <w:pPr>
        <w:bidi/>
        <w:jc w:val="both"/>
        <w:rPr>
          <w:sz w:val="28"/>
          <w:rtl/>
          <w:lang w:bidi="fa-IR"/>
        </w:rPr>
      </w:pPr>
      <w:r w:rsidRPr="007B7341">
        <w:rPr>
          <w:rFonts w:hint="cs"/>
          <w:sz w:val="28"/>
          <w:rtl/>
          <w:lang w:bidi="fa-IR"/>
        </w:rPr>
        <w:t xml:space="preserve">در بخش بعدی , به مرور وضعییت پلیمرهای رسانا بعنوان ماده الکترود برای ابزار ذخیره بار و توسعه پلیمر و باتریهای کاغذی و سوپرخازنها می پردازیم. تمرکز خاصی بر ابزار سلولی با </w:t>
      </w:r>
      <w:r w:rsidRPr="007B7341">
        <w:rPr>
          <w:sz w:val="28"/>
          <w:lang w:bidi="fa-IR"/>
        </w:rPr>
        <w:t>CNT</w:t>
      </w:r>
      <w:r w:rsidRPr="007B7341">
        <w:rPr>
          <w:rFonts w:hint="cs"/>
          <w:sz w:val="28"/>
          <w:rtl/>
          <w:lang w:bidi="fa-IR"/>
        </w:rPr>
        <w:t xml:space="preserve"> یا پلیمر رسانا بعنوان ماده فعال خواهیم داشت که پتانسیل زیادی از چنین دستگاههایی در کاربردهای نو وجود خواهد داشت. از آنجایی که داده های ابزار </w:t>
      </w:r>
      <w:r w:rsidR="00A6339B" w:rsidRPr="007B7341">
        <w:rPr>
          <w:rFonts w:hint="cs"/>
          <w:sz w:val="28"/>
          <w:rtl/>
          <w:lang w:bidi="fa-IR"/>
        </w:rPr>
        <w:t xml:space="preserve">در  نوشتجات با استفاده از انواع مختلف  راه اندازها ثبت شده و محاسبات خازن و ظرفیت غالبا بر اساس جرم الکترود  یا, یک نمونه اولیه کامل یا بدون توصیف پروسه نرمال سازی فعال انجام شده عموما بدست آوردن مقایسه روشن همه پارامترهای ماده الکترود یا دستگاه مشکل است . در مرور جاری , به خلاصه سازی ویژگیهای ارائه شده در مقالات اصلی بسنده کرده و در صورت بزوم  روش اندازه گیری و محاسبه بکار رفته برای کسب نتایج را مشخص می کنیم. </w:t>
      </w:r>
    </w:p>
    <w:p w:rsidR="00A6339B" w:rsidRPr="007B7341" w:rsidRDefault="00A6339B" w:rsidP="007B7341">
      <w:pPr>
        <w:pStyle w:val="ListParagraph"/>
        <w:numPr>
          <w:ilvl w:val="0"/>
          <w:numId w:val="1"/>
        </w:numPr>
        <w:bidi/>
        <w:jc w:val="both"/>
        <w:rPr>
          <w:sz w:val="28"/>
          <w:lang w:bidi="fa-IR"/>
        </w:rPr>
      </w:pPr>
      <w:r w:rsidRPr="007B7341">
        <w:rPr>
          <w:rFonts w:hint="cs"/>
          <w:sz w:val="28"/>
          <w:rtl/>
          <w:lang w:bidi="fa-IR"/>
        </w:rPr>
        <w:t xml:space="preserve">مواد الکترود پلیمرهای رسانا </w:t>
      </w:r>
    </w:p>
    <w:p w:rsidR="00A6339B" w:rsidRPr="007B7341" w:rsidRDefault="00A6339B" w:rsidP="007B7341">
      <w:pPr>
        <w:bidi/>
        <w:jc w:val="both"/>
        <w:rPr>
          <w:sz w:val="28"/>
          <w:rtl/>
          <w:lang w:bidi="fa-IR"/>
        </w:rPr>
      </w:pPr>
      <w:r w:rsidRPr="007B7341">
        <w:rPr>
          <w:rFonts w:hint="cs"/>
          <w:sz w:val="28"/>
          <w:rtl/>
          <w:lang w:bidi="fa-IR"/>
        </w:rPr>
        <w:t xml:space="preserve">این بخش به توصیف مطالعات اخیر در زمینه مواد الکترود قابل کاربرد در توسعه ابزار ذخیره سازی جامع بر اساس پلیمرهای رسانا یا ترکیبات پلیمرهای رسانا با </w:t>
      </w:r>
      <w:r w:rsidRPr="007B7341">
        <w:rPr>
          <w:sz w:val="28"/>
          <w:lang w:bidi="fa-IR"/>
        </w:rPr>
        <w:t>cnt</w:t>
      </w:r>
      <w:r w:rsidRPr="007B7341">
        <w:rPr>
          <w:rFonts w:hint="cs"/>
          <w:sz w:val="28"/>
          <w:rtl/>
          <w:lang w:bidi="fa-IR"/>
        </w:rPr>
        <w:t xml:space="preserve"> ها بعنوان ماده فعال می پردازد. توسعه ترکیبات حاوی پلیمر سلولی و رسانا یا  </w:t>
      </w:r>
      <w:r w:rsidRPr="007B7341">
        <w:rPr>
          <w:sz w:val="28"/>
          <w:lang w:bidi="fa-IR"/>
        </w:rPr>
        <w:t>cnt</w:t>
      </w:r>
      <w:r w:rsidRPr="007B7341">
        <w:rPr>
          <w:rFonts w:hint="cs"/>
          <w:sz w:val="28"/>
          <w:rtl/>
          <w:lang w:bidi="fa-IR"/>
        </w:rPr>
        <w:t xml:space="preserve"> ها نیز بررسی می شود زیرا این ترکیبات پایه توسعه باتریهای کاغزی بشمار می روند. </w:t>
      </w:r>
    </w:p>
    <w:p w:rsidR="00A6339B" w:rsidRPr="007B7341" w:rsidRDefault="00A6339B" w:rsidP="007B7341">
      <w:pPr>
        <w:bidi/>
        <w:jc w:val="both"/>
        <w:rPr>
          <w:sz w:val="28"/>
          <w:rtl/>
          <w:lang w:bidi="fa-IR"/>
        </w:rPr>
      </w:pPr>
    </w:p>
    <w:p w:rsidR="00A6339B" w:rsidRPr="007B7341" w:rsidRDefault="00A6339B" w:rsidP="007B7341">
      <w:pPr>
        <w:pStyle w:val="ListParagraph"/>
        <w:numPr>
          <w:ilvl w:val="1"/>
          <w:numId w:val="1"/>
        </w:numPr>
        <w:bidi/>
        <w:jc w:val="both"/>
        <w:rPr>
          <w:sz w:val="28"/>
          <w:rtl/>
          <w:lang w:bidi="fa-IR"/>
        </w:rPr>
      </w:pPr>
      <w:r w:rsidRPr="007B7341">
        <w:rPr>
          <w:rFonts w:hint="cs"/>
          <w:sz w:val="28"/>
          <w:rtl/>
          <w:lang w:bidi="fa-IR"/>
        </w:rPr>
        <w:lastRenderedPageBreak/>
        <w:t xml:space="preserve">مواد الکترود بر پایه </w:t>
      </w:r>
      <w:r w:rsidRPr="007B7341">
        <w:rPr>
          <w:sz w:val="28"/>
          <w:lang w:bidi="fa-IR"/>
        </w:rPr>
        <w:t>ppy</w:t>
      </w:r>
      <w:r w:rsidRPr="007B7341">
        <w:rPr>
          <w:rFonts w:hint="cs"/>
          <w:sz w:val="28"/>
          <w:rtl/>
          <w:lang w:bidi="fa-IR"/>
        </w:rPr>
        <w:t xml:space="preserve"> </w:t>
      </w:r>
    </w:p>
    <w:p w:rsidR="00A6339B" w:rsidRPr="007B7341" w:rsidRDefault="00A6339B" w:rsidP="007B7341">
      <w:pPr>
        <w:bidi/>
        <w:jc w:val="both"/>
        <w:rPr>
          <w:sz w:val="28"/>
          <w:rtl/>
          <w:lang w:bidi="fa-IR"/>
        </w:rPr>
      </w:pPr>
      <w:r w:rsidRPr="007B7341">
        <w:rPr>
          <w:sz w:val="28"/>
          <w:lang w:bidi="fa-IR"/>
        </w:rPr>
        <w:t>Ppy</w:t>
      </w:r>
      <w:r w:rsidRPr="007B7341">
        <w:rPr>
          <w:rFonts w:hint="cs"/>
          <w:sz w:val="28"/>
          <w:rtl/>
          <w:lang w:bidi="fa-IR"/>
        </w:rPr>
        <w:t xml:space="preserve"> یکی از پلیمرهای رسانای کاربردهای ذخیره سازی انرژی بوده که بیش از بقیه مورد مطالعه </w:t>
      </w:r>
      <w:proofErr w:type="gramStart"/>
      <w:r w:rsidRPr="007B7341">
        <w:rPr>
          <w:rFonts w:hint="cs"/>
          <w:sz w:val="28"/>
          <w:rtl/>
          <w:lang w:bidi="fa-IR"/>
        </w:rPr>
        <w:t>قرار  گرفته</w:t>
      </w:r>
      <w:proofErr w:type="gramEnd"/>
      <w:r w:rsidRPr="007B7341">
        <w:rPr>
          <w:rFonts w:hint="cs"/>
          <w:sz w:val="28"/>
          <w:rtl/>
          <w:lang w:bidi="fa-IR"/>
        </w:rPr>
        <w:t xml:space="preserve"> شده است. با داشتن جرم تکپار نسبتا پائین این ماده دارای ظرفیت ویژه تئوری </w:t>
      </w:r>
      <w:r w:rsidRPr="007B7341">
        <w:rPr>
          <w:sz w:val="28"/>
          <w:lang w:bidi="fa-IR"/>
        </w:rPr>
        <w:t>100mAhg-1</w:t>
      </w:r>
      <w:r w:rsidRPr="007B7341">
        <w:rPr>
          <w:rFonts w:hint="cs"/>
          <w:sz w:val="28"/>
          <w:rtl/>
          <w:lang w:bidi="fa-IR"/>
        </w:rPr>
        <w:t xml:space="preserve"> بوده که تغلیط آن 25% فرض شده است. این امر بهمراه پروسه سنتز مستقیم بر پایه پلیمرازیسیون الکتروشیمیایی یا شیمیایی , و امکان بکارگیری رسانه های آبی و غیر آبی و نیز سازگاری </w:t>
      </w:r>
      <w:r w:rsidRPr="007B7341">
        <w:rPr>
          <w:sz w:val="28"/>
          <w:lang w:bidi="fa-IR"/>
        </w:rPr>
        <w:t>ppy</w:t>
      </w:r>
      <w:r w:rsidRPr="007B7341">
        <w:rPr>
          <w:rFonts w:hint="cs"/>
          <w:sz w:val="28"/>
          <w:rtl/>
          <w:lang w:bidi="fa-IR"/>
        </w:rPr>
        <w:t xml:space="preserve"> با زیربسترهای متنوع  , باعث شده تا توجه زیادی بسمت استفاده </w:t>
      </w:r>
      <w:r w:rsidRPr="007B7341">
        <w:rPr>
          <w:sz w:val="28"/>
          <w:lang w:bidi="fa-IR"/>
        </w:rPr>
        <w:t>ppy</w:t>
      </w:r>
      <w:r w:rsidRPr="007B7341">
        <w:rPr>
          <w:rFonts w:hint="cs"/>
          <w:sz w:val="28"/>
          <w:rtl/>
          <w:lang w:bidi="fa-IR"/>
        </w:rPr>
        <w:t xml:space="preserve"> بعنوان ماده فعال در الکترودهای رسانا جلب شود. </w:t>
      </w:r>
    </w:p>
    <w:p w:rsidR="00A6339B" w:rsidRPr="007B7341" w:rsidRDefault="00A6339B" w:rsidP="007B7341">
      <w:pPr>
        <w:bidi/>
        <w:jc w:val="both"/>
        <w:rPr>
          <w:sz w:val="28"/>
          <w:rtl/>
          <w:lang w:bidi="fa-IR"/>
        </w:rPr>
      </w:pPr>
      <w:r w:rsidRPr="007B7341">
        <w:rPr>
          <w:rFonts w:hint="cs"/>
          <w:sz w:val="28"/>
          <w:rtl/>
          <w:lang w:bidi="fa-IR"/>
        </w:rPr>
        <w:t xml:space="preserve">چندین مطالعه اولیه در زمینه </w:t>
      </w:r>
      <w:r w:rsidRPr="007B7341">
        <w:rPr>
          <w:sz w:val="28"/>
          <w:lang w:bidi="fa-IR"/>
        </w:rPr>
        <w:t>ppy</w:t>
      </w:r>
      <w:r w:rsidRPr="007B7341">
        <w:rPr>
          <w:rFonts w:hint="cs"/>
          <w:sz w:val="28"/>
          <w:rtl/>
          <w:lang w:bidi="fa-IR"/>
        </w:rPr>
        <w:t xml:space="preserve"> بر استفاده آن بعنوان ماده کاتد در باتریهای یونی لیتمی تمرکز داشته اند. حتی اگر الکترودهای  </w:t>
      </w:r>
      <w:r w:rsidRPr="007B7341">
        <w:rPr>
          <w:sz w:val="28"/>
          <w:lang w:bidi="fa-IR"/>
        </w:rPr>
        <w:t>ppy</w:t>
      </w:r>
      <w:r w:rsidRPr="007B7341">
        <w:rPr>
          <w:rFonts w:hint="cs"/>
          <w:sz w:val="28"/>
          <w:rtl/>
          <w:lang w:bidi="fa-IR"/>
        </w:rPr>
        <w:t xml:space="preserve"> برای این کاربرد غیر رقابتی باشند,  </w:t>
      </w:r>
      <w:r w:rsidRPr="007B7341">
        <w:rPr>
          <w:sz w:val="28"/>
          <w:lang w:bidi="fa-IR"/>
        </w:rPr>
        <w:t>ppy</w:t>
      </w:r>
      <w:r w:rsidRPr="007B7341">
        <w:rPr>
          <w:rFonts w:hint="cs"/>
          <w:sz w:val="28"/>
          <w:rtl/>
          <w:lang w:bidi="fa-IR"/>
        </w:rPr>
        <w:t xml:space="preserve"> باز هم اخیرا کاربردی جدیدی بعنوان پیشبرنده اضافی در  کاتد و آندباتریهای لیتیمی یونی پیدا کرده است. یک الکترود ترکیبی  پلیمر رسانای فلزی هیبرید , در فرایندی یک مرحله ای بر ورقه مسی با استفاده از عامل اکسایشی تولید شده برای پلیمرازسیون بعدی </w:t>
      </w:r>
      <w:r w:rsidRPr="007B7341">
        <w:rPr>
          <w:sz w:val="28"/>
          <w:lang w:bidi="fa-IR"/>
        </w:rPr>
        <w:t>ppy</w:t>
      </w:r>
      <w:r w:rsidRPr="007B7341">
        <w:rPr>
          <w:rFonts w:hint="cs"/>
          <w:sz w:val="28"/>
          <w:rtl/>
          <w:lang w:bidi="fa-IR"/>
        </w:rPr>
        <w:t xml:space="preserve"> تحت </w:t>
      </w:r>
      <w:r w:rsidRPr="007B7341">
        <w:rPr>
          <w:sz w:val="28"/>
          <w:lang w:bidi="fa-IR"/>
        </w:rPr>
        <w:t>Electrodepositit</w:t>
      </w:r>
      <w:r w:rsidRPr="007B7341">
        <w:rPr>
          <w:rFonts w:hint="cs"/>
          <w:sz w:val="28"/>
          <w:rtl/>
          <w:lang w:bidi="fa-IR"/>
        </w:rPr>
        <w:t xml:space="preserve"> (رسوب الکتریکی) قرار می گیرد.وقتی بجای لیتیم بعنوان آند استفاده می شود این ماده کارایی سیکلینگ بهتری را در مقایسه با الکترودهای تین خالص با همان ضخامت نشان می دهد. با اینحال , یکی از مسایل مهم این روش تک مرحله ای آنست که اکسیدانت تولید شده می تواند لایه فلزی را اکسید کند. </w:t>
      </w:r>
      <w:proofErr w:type="gramStart"/>
      <w:r w:rsidRPr="007B7341">
        <w:rPr>
          <w:sz w:val="28"/>
          <w:lang w:bidi="fa-IR"/>
        </w:rPr>
        <w:t>Ppy</w:t>
      </w:r>
      <w:r w:rsidRPr="007B7341">
        <w:rPr>
          <w:rFonts w:hint="cs"/>
          <w:sz w:val="28"/>
          <w:rtl/>
          <w:lang w:bidi="fa-IR"/>
        </w:rPr>
        <w:t xml:space="preserve"> قادر است تا برای جایگزینی مقداری از کربن رسانا و ماده پیوند دهنده کار رفته درکاتدهای </w:t>
      </w:r>
      <w:r w:rsidRPr="007B7341">
        <w:rPr>
          <w:sz w:val="28"/>
          <w:lang w:bidi="fa-IR"/>
        </w:rPr>
        <w:t>lifepo4</w:t>
      </w:r>
      <w:r w:rsidRPr="007B7341">
        <w:rPr>
          <w:rFonts w:hint="cs"/>
          <w:sz w:val="28"/>
          <w:rtl/>
          <w:lang w:bidi="fa-IR"/>
        </w:rPr>
        <w:t xml:space="preserve"> نیز استفاده شود.</w:t>
      </w:r>
      <w:proofErr w:type="gramEnd"/>
      <w:r w:rsidRPr="007B7341">
        <w:rPr>
          <w:rFonts w:hint="cs"/>
          <w:sz w:val="28"/>
          <w:rtl/>
          <w:lang w:bidi="fa-IR"/>
        </w:rPr>
        <w:t xml:space="preserve"> کاتدهای ترکیب </w:t>
      </w:r>
      <w:r w:rsidRPr="007B7341">
        <w:rPr>
          <w:sz w:val="28"/>
          <w:lang w:bidi="fa-IR"/>
        </w:rPr>
        <w:t xml:space="preserve">lifepo4/ppy </w:t>
      </w:r>
      <w:r w:rsidRPr="007B7341">
        <w:rPr>
          <w:rFonts w:hint="cs"/>
          <w:sz w:val="28"/>
          <w:rtl/>
          <w:lang w:bidi="fa-IR"/>
        </w:rPr>
        <w:t xml:space="preserve"> دارای ظرفیت   و ظرفیت نرخ بهتری از کاتدهای </w:t>
      </w:r>
      <w:r w:rsidRPr="007B7341">
        <w:rPr>
          <w:sz w:val="28"/>
          <w:lang w:bidi="fa-IR"/>
        </w:rPr>
        <w:t>lifepo4</w:t>
      </w:r>
      <w:r w:rsidRPr="007B7341">
        <w:rPr>
          <w:rFonts w:hint="cs"/>
          <w:sz w:val="28"/>
          <w:rtl/>
          <w:lang w:bidi="fa-IR"/>
        </w:rPr>
        <w:t xml:space="preserve"> می باشند که توسط کربتهای رسانای مرسوم و مواد پیوند دهنده آماده شده اند. این امر پیشنهاد می کند که پلیمرهای رسانا می تواند  نقشی در توسعه ماده الکترود پایدار جدید داشته باشد. </w:t>
      </w:r>
    </w:p>
    <w:p w:rsidR="00A6339B" w:rsidRPr="007B7341" w:rsidRDefault="00A6339B" w:rsidP="007B7341">
      <w:pPr>
        <w:bidi/>
        <w:jc w:val="both"/>
        <w:rPr>
          <w:sz w:val="28"/>
          <w:rtl/>
          <w:lang w:bidi="fa-IR"/>
        </w:rPr>
      </w:pPr>
      <w:r w:rsidRPr="007B7341">
        <w:rPr>
          <w:rFonts w:hint="cs"/>
          <w:sz w:val="28"/>
          <w:rtl/>
          <w:lang w:bidi="fa-IR"/>
        </w:rPr>
        <w:t xml:space="preserve">کاربرد </w:t>
      </w:r>
      <w:r w:rsidRPr="007B7341">
        <w:rPr>
          <w:sz w:val="28"/>
          <w:lang w:bidi="fa-IR"/>
        </w:rPr>
        <w:t>ppy</w:t>
      </w:r>
      <w:r w:rsidRPr="007B7341">
        <w:rPr>
          <w:rFonts w:hint="cs"/>
          <w:sz w:val="28"/>
          <w:rtl/>
          <w:lang w:bidi="fa-IR"/>
        </w:rPr>
        <w:t xml:space="preserve"> بعنوان ناده الکترود افزاینده ظرفیت در سوپرخازنها در 10 سال گذشته مورد تمرکز قرار گرفته شده است. در زیر ساختارهای نانو , فعالسازی های مختلف </w:t>
      </w:r>
      <w:r w:rsidRPr="007B7341">
        <w:rPr>
          <w:sz w:val="28"/>
          <w:lang w:bidi="fa-IR"/>
        </w:rPr>
        <w:t>ppy</w:t>
      </w:r>
      <w:r w:rsidRPr="007B7341">
        <w:rPr>
          <w:rFonts w:hint="cs"/>
          <w:sz w:val="28"/>
          <w:rtl/>
          <w:lang w:bidi="fa-IR"/>
        </w:rPr>
        <w:t xml:space="preserve"> را بهمراه ترکیبات حاوی </w:t>
      </w:r>
      <w:r w:rsidRPr="007B7341">
        <w:rPr>
          <w:sz w:val="28"/>
          <w:lang w:bidi="fa-IR"/>
        </w:rPr>
        <w:t>cnt</w:t>
      </w:r>
      <w:r w:rsidRPr="007B7341">
        <w:rPr>
          <w:rFonts w:hint="cs"/>
          <w:sz w:val="28"/>
          <w:rtl/>
          <w:lang w:bidi="fa-IR"/>
        </w:rPr>
        <w:t xml:space="preserve"> , شکل دیگر کربن  و ترکیب با دیگر پلیمرها را موردبحث قرار می دهیم. </w:t>
      </w:r>
    </w:p>
    <w:p w:rsidR="00A6339B" w:rsidRPr="007B7341" w:rsidRDefault="00A6339B" w:rsidP="007B7341">
      <w:pPr>
        <w:bidi/>
        <w:jc w:val="both"/>
        <w:rPr>
          <w:sz w:val="28"/>
          <w:rtl/>
          <w:lang w:bidi="fa-IR"/>
        </w:rPr>
      </w:pPr>
      <w:r w:rsidRPr="007B7341">
        <w:rPr>
          <w:rFonts w:hint="cs"/>
          <w:sz w:val="28"/>
          <w:rtl/>
          <w:lang w:bidi="fa-IR"/>
        </w:rPr>
        <w:t xml:space="preserve">الکترود سوپرخازنهای </w:t>
      </w:r>
      <w:r w:rsidRPr="007B7341">
        <w:rPr>
          <w:sz w:val="28"/>
          <w:lang w:bidi="fa-IR"/>
        </w:rPr>
        <w:t>ppy</w:t>
      </w:r>
      <w:r w:rsidRPr="007B7341">
        <w:rPr>
          <w:rFonts w:hint="cs"/>
          <w:sz w:val="28"/>
          <w:rtl/>
          <w:lang w:bidi="fa-IR"/>
        </w:rPr>
        <w:t xml:space="preserve"> با ساختار نانوی پر منفذ بوسیله رسوب الکتریکی بر ورقه های </w:t>
      </w:r>
      <w:r w:rsidRPr="007B7341">
        <w:rPr>
          <w:sz w:val="28"/>
          <w:lang w:bidi="fa-IR"/>
        </w:rPr>
        <w:t>ti</w:t>
      </w:r>
      <w:r w:rsidRPr="007B7341">
        <w:rPr>
          <w:rFonts w:hint="cs"/>
          <w:sz w:val="28"/>
          <w:rtl/>
          <w:lang w:bidi="fa-IR"/>
        </w:rPr>
        <w:t xml:space="preserve"> آماده شده اند و از اسکنهای ولتامتری سیکلی </w:t>
      </w:r>
      <w:r w:rsidRPr="007B7341">
        <w:rPr>
          <w:sz w:val="28"/>
          <w:lang w:bidi="fa-IR"/>
        </w:rPr>
        <w:t>200mVs-1</w:t>
      </w:r>
      <w:r w:rsidRPr="007B7341">
        <w:rPr>
          <w:rFonts w:hint="cs"/>
          <w:sz w:val="28"/>
          <w:rtl/>
          <w:lang w:bidi="fa-IR"/>
        </w:rPr>
        <w:t xml:space="preserve"> در اسید اکسالیک نیز استفاده می کنند. ظرفیت ویژه </w:t>
      </w:r>
      <w:r w:rsidR="00433119" w:rsidRPr="007B7341">
        <w:rPr>
          <w:sz w:val="28"/>
          <w:lang w:bidi="fa-IR"/>
        </w:rPr>
        <w:t>480Fg-1</w:t>
      </w:r>
      <w:r w:rsidR="00433119" w:rsidRPr="007B7341">
        <w:rPr>
          <w:rFonts w:hint="cs"/>
          <w:sz w:val="28"/>
          <w:rtl/>
          <w:lang w:bidi="fa-IR"/>
        </w:rPr>
        <w:t xml:space="preserve"> از </w:t>
      </w:r>
      <w:r w:rsidR="00433119" w:rsidRPr="007B7341">
        <w:rPr>
          <w:rFonts w:hint="cs"/>
          <w:sz w:val="28"/>
          <w:rtl/>
          <w:lang w:bidi="fa-IR"/>
        </w:rPr>
        <w:lastRenderedPageBreak/>
        <w:t xml:space="preserve">آزمایشات ولتامتری سیکلی 3 الکتروده  بدست آمده و 9% کاهش در ظرفیت برای 1000 سیکل دیده شده است. این نتایج نشان می دهد که پرمنفذی بالای ماده را می توان طی رسوب الکتریکی بدست آورد  و این امر باعث تسهیل سیکل سریع ماده می شود. </w:t>
      </w:r>
    </w:p>
    <w:p w:rsidR="00433119" w:rsidRPr="007B7341" w:rsidRDefault="00433119" w:rsidP="007B7341">
      <w:pPr>
        <w:bidi/>
        <w:jc w:val="both"/>
        <w:rPr>
          <w:sz w:val="28"/>
          <w:rtl/>
          <w:lang w:bidi="fa-IR"/>
        </w:rPr>
      </w:pPr>
      <w:r w:rsidRPr="007B7341">
        <w:rPr>
          <w:rFonts w:hint="cs"/>
          <w:sz w:val="28"/>
          <w:rtl/>
          <w:lang w:bidi="fa-IR"/>
        </w:rPr>
        <w:t xml:space="preserve">چندین استراتژی برای فعالسازی الکترود سوپرخازنهای </w:t>
      </w:r>
      <w:r w:rsidRPr="007B7341">
        <w:rPr>
          <w:sz w:val="28"/>
          <w:lang w:bidi="fa-IR"/>
        </w:rPr>
        <w:t>ppy</w:t>
      </w:r>
      <w:r w:rsidRPr="007B7341">
        <w:rPr>
          <w:rFonts w:hint="cs"/>
          <w:sz w:val="28"/>
          <w:rtl/>
          <w:lang w:bidi="fa-IR"/>
        </w:rPr>
        <w:t xml:space="preserve"> شامل رسوب میسلی , خود تغلیظی با آنیون های چسبیده و کاربرد سولفونات ارول نیز مورد مطالعه قرار گرفته شده است. نتیجه گرفته شد که ریلکس ساختاری که منجر به تسهیل جذب حلال و دستیابی به یون تغلیظ شده می شود ابزامی بوده وو نشان داده شد که فعالسازی فیلمهای </w:t>
      </w:r>
      <w:r w:rsidRPr="007B7341">
        <w:rPr>
          <w:sz w:val="28"/>
          <w:lang w:bidi="fa-IR"/>
        </w:rPr>
        <w:t>ppy</w:t>
      </w:r>
      <w:r w:rsidRPr="007B7341">
        <w:rPr>
          <w:rFonts w:hint="cs"/>
          <w:sz w:val="28"/>
          <w:rtl/>
          <w:lang w:bidi="fa-IR"/>
        </w:rPr>
        <w:t xml:space="preserve"> با ضخامت </w:t>
      </w:r>
      <w:r w:rsidRPr="007B7341">
        <w:rPr>
          <w:sz w:val="28"/>
          <w:lang w:bidi="fa-IR"/>
        </w:rPr>
        <w:t>15-20um</w:t>
      </w:r>
      <w:r w:rsidRPr="007B7341">
        <w:rPr>
          <w:rFonts w:hint="cs"/>
          <w:sz w:val="28"/>
          <w:rtl/>
          <w:lang w:bidi="fa-IR"/>
        </w:rPr>
        <w:t xml:space="preserve"> می تواند در نرخ اسکن </w:t>
      </w:r>
      <w:r w:rsidRPr="007B7341">
        <w:rPr>
          <w:sz w:val="28"/>
          <w:lang w:bidi="fa-IR"/>
        </w:rPr>
        <w:t>300mVs-1</w:t>
      </w:r>
      <w:r w:rsidRPr="007B7341">
        <w:rPr>
          <w:rFonts w:hint="cs"/>
          <w:sz w:val="28"/>
          <w:rtl/>
          <w:lang w:bidi="fa-IR"/>
        </w:rPr>
        <w:t xml:space="preserve"> دارای برگشت پذیری سیکلیک باشد. علائم برگشت پذیری در سیکلهای نسبتا بالا نیز امید بخش بوده اگر چه ظرفیت چنین فیلمهایی در این نرخ اسکن مشخص نیست. </w:t>
      </w:r>
    </w:p>
    <w:p w:rsidR="00433119" w:rsidRPr="007B7341" w:rsidRDefault="00433119" w:rsidP="007B7341">
      <w:pPr>
        <w:bidi/>
        <w:jc w:val="both"/>
        <w:rPr>
          <w:sz w:val="28"/>
          <w:rtl/>
          <w:lang w:bidi="fa-IR"/>
        </w:rPr>
      </w:pPr>
      <w:r w:rsidRPr="007B7341">
        <w:rPr>
          <w:rFonts w:hint="cs"/>
          <w:sz w:val="28"/>
          <w:rtl/>
          <w:lang w:bidi="fa-IR"/>
        </w:rPr>
        <w:t xml:space="preserve">ریخت شناسی و ساختار فیلم </w:t>
      </w:r>
      <w:r w:rsidRPr="007B7341">
        <w:rPr>
          <w:sz w:val="28"/>
          <w:lang w:bidi="fa-IR"/>
        </w:rPr>
        <w:t>ppy</w:t>
      </w:r>
      <w:r w:rsidRPr="007B7341">
        <w:rPr>
          <w:rFonts w:hint="cs"/>
          <w:sz w:val="28"/>
          <w:rtl/>
          <w:lang w:bidi="fa-IR"/>
        </w:rPr>
        <w:t xml:space="preserve"> با ضخامت </w:t>
      </w:r>
      <w:r w:rsidRPr="007B7341">
        <w:rPr>
          <w:sz w:val="28"/>
          <w:lang w:bidi="fa-IR"/>
        </w:rPr>
        <w:t xml:space="preserve">60 </w:t>
      </w:r>
      <w:r w:rsidRPr="007B7341">
        <w:rPr>
          <w:rFonts w:hint="cs"/>
          <w:sz w:val="28"/>
          <w:rtl/>
          <w:lang w:bidi="fa-IR"/>
        </w:rPr>
        <w:t xml:space="preserve"> تا </w:t>
      </w:r>
      <w:r w:rsidRPr="007B7341">
        <w:rPr>
          <w:sz w:val="28"/>
          <w:lang w:bidi="fa-IR"/>
        </w:rPr>
        <w:t>100um</w:t>
      </w:r>
      <w:r w:rsidRPr="007B7341">
        <w:rPr>
          <w:rFonts w:hint="cs"/>
          <w:sz w:val="28"/>
          <w:rtl/>
          <w:lang w:bidi="fa-IR"/>
        </w:rPr>
        <w:t xml:space="preserve"> که آنیونهای مختلف تغلیظ شده با استفاده از تجزیه نور میکروسکوپی یا اشعه ایکس مشخص شده است. نشان داده شد که کاربرد کلرید فیلم تغلیظ شده منجر به افزایش ظرفیت و نیز افت سریعتر ظرفیت با افزایش نرخ اسکن در مقایسه با فیلمهای تغلیظ شده با تولن سولفونات </w:t>
      </w:r>
      <w:r w:rsidRPr="007B7341">
        <w:rPr>
          <w:sz w:val="28"/>
          <w:lang w:bidi="fa-IR"/>
        </w:rPr>
        <w:t>p</w:t>
      </w:r>
      <w:r w:rsidRPr="007B7341">
        <w:rPr>
          <w:rFonts w:hint="cs"/>
          <w:sz w:val="28"/>
          <w:rtl/>
          <w:lang w:bidi="fa-IR"/>
        </w:rPr>
        <w:t xml:space="preserve"> می شود. </w:t>
      </w:r>
      <w:proofErr w:type="gramStart"/>
      <w:r w:rsidRPr="007B7341">
        <w:rPr>
          <w:sz w:val="28"/>
          <w:lang w:bidi="fa-IR"/>
        </w:rPr>
        <w:t>Ppy</w:t>
      </w:r>
      <w:r w:rsidRPr="007B7341">
        <w:rPr>
          <w:rFonts w:hint="cs"/>
          <w:sz w:val="28"/>
          <w:rtl/>
          <w:lang w:bidi="fa-IR"/>
        </w:rPr>
        <w:t xml:space="preserve"> تغلیظ شده با </w:t>
      </w:r>
      <w:r w:rsidRPr="007B7341">
        <w:rPr>
          <w:sz w:val="28"/>
          <w:lang w:bidi="fa-IR"/>
        </w:rPr>
        <w:t>nafion</w:t>
      </w:r>
      <w:r w:rsidRPr="007B7341">
        <w:rPr>
          <w:rFonts w:hint="cs"/>
          <w:sz w:val="28"/>
          <w:rtl/>
          <w:lang w:bidi="fa-IR"/>
        </w:rPr>
        <w:t xml:space="preserve"> نیز بعنوان ماده الکترود مطالعه شده است که دارای ظرفیتی در حد </w:t>
      </w:r>
      <w:r w:rsidRPr="007B7341">
        <w:rPr>
          <w:sz w:val="28"/>
          <w:lang w:bidi="fa-IR"/>
        </w:rPr>
        <w:t>344Fg-1</w:t>
      </w:r>
      <w:r w:rsidRPr="007B7341">
        <w:rPr>
          <w:rFonts w:hint="cs"/>
          <w:sz w:val="28"/>
          <w:rtl/>
          <w:lang w:bidi="fa-IR"/>
        </w:rPr>
        <w:t xml:space="preserve"> می باشد یعنی کمتر از پرکلرات.</w:t>
      </w:r>
      <w:proofErr w:type="gramEnd"/>
      <w:r w:rsidRPr="007B7341">
        <w:rPr>
          <w:rFonts w:hint="cs"/>
          <w:sz w:val="28"/>
          <w:rtl/>
          <w:lang w:bidi="fa-IR"/>
        </w:rPr>
        <w:t xml:space="preserve"> با اینحال , فیلمهای تغلیظ شده با </w:t>
      </w:r>
      <w:r w:rsidRPr="007B7341">
        <w:rPr>
          <w:sz w:val="28"/>
          <w:lang w:bidi="fa-IR"/>
        </w:rPr>
        <w:t>nafion</w:t>
      </w:r>
      <w:r w:rsidRPr="007B7341">
        <w:rPr>
          <w:rFonts w:hint="cs"/>
          <w:sz w:val="28"/>
          <w:rtl/>
          <w:lang w:bidi="fa-IR"/>
        </w:rPr>
        <w:t xml:space="preserve"> </w:t>
      </w:r>
      <w:r w:rsidR="004E06A1" w:rsidRPr="007B7341">
        <w:rPr>
          <w:rFonts w:hint="cs"/>
          <w:sz w:val="28"/>
          <w:rtl/>
          <w:lang w:bidi="fa-IR"/>
        </w:rPr>
        <w:t xml:space="preserve">دارای کارایی سیکلیک بیشتری هم  در نرخ اسکنهای بالا و نیز پس از </w:t>
      </w:r>
      <w:r w:rsidR="004E06A1" w:rsidRPr="007B7341">
        <w:rPr>
          <w:sz w:val="28"/>
          <w:lang w:bidi="fa-IR"/>
        </w:rPr>
        <w:t>3000</w:t>
      </w:r>
      <w:r w:rsidR="004E06A1" w:rsidRPr="007B7341">
        <w:rPr>
          <w:rFonts w:hint="cs"/>
          <w:sz w:val="28"/>
          <w:rtl/>
          <w:lang w:bidi="fa-IR"/>
        </w:rPr>
        <w:t xml:space="preserve"> سیکل بوده اند. تاثیر تغلیظ گرهای مختلف بر ظرفیت , پایداری و ظرفیت نرخ فیلمهای </w:t>
      </w:r>
      <w:r w:rsidR="004E06A1" w:rsidRPr="007B7341">
        <w:rPr>
          <w:sz w:val="28"/>
          <w:lang w:bidi="fa-IR"/>
        </w:rPr>
        <w:t>ppy</w:t>
      </w:r>
      <w:r w:rsidR="004E06A1" w:rsidRPr="007B7341">
        <w:rPr>
          <w:rFonts w:hint="cs"/>
          <w:sz w:val="28"/>
          <w:rtl/>
          <w:lang w:bidi="fa-IR"/>
        </w:rPr>
        <w:t xml:space="preserve"> نشان می دهد که ویژگی های الکتروشیمیایی این پلیمرها به اندازه و سیالیت تغلظ گر آنیونی بستگی دارد. </w:t>
      </w:r>
    </w:p>
    <w:p w:rsidR="004E06A1" w:rsidRPr="007B7341" w:rsidRDefault="004E06A1" w:rsidP="007B7341">
      <w:pPr>
        <w:bidi/>
        <w:jc w:val="both"/>
        <w:rPr>
          <w:sz w:val="28"/>
          <w:rtl/>
          <w:lang w:bidi="fa-IR"/>
        </w:rPr>
      </w:pPr>
      <w:r w:rsidRPr="007B7341">
        <w:rPr>
          <w:rFonts w:hint="cs"/>
          <w:sz w:val="28"/>
          <w:rtl/>
          <w:lang w:bidi="fa-IR"/>
        </w:rPr>
        <w:t xml:space="preserve">ترکیبات </w:t>
      </w:r>
      <w:r w:rsidRPr="007B7341">
        <w:rPr>
          <w:sz w:val="28"/>
          <w:lang w:bidi="fa-IR"/>
        </w:rPr>
        <w:t>ppy</w:t>
      </w:r>
      <w:r w:rsidRPr="007B7341">
        <w:rPr>
          <w:rFonts w:hint="cs"/>
          <w:sz w:val="28"/>
          <w:rtl/>
          <w:lang w:bidi="fa-IR"/>
        </w:rPr>
        <w:t xml:space="preserve"> با </w:t>
      </w:r>
      <w:r w:rsidRPr="007B7341">
        <w:rPr>
          <w:sz w:val="28"/>
          <w:lang w:bidi="fa-IR"/>
        </w:rPr>
        <w:t>cnt</w:t>
      </w:r>
      <w:r w:rsidRPr="007B7341">
        <w:rPr>
          <w:rFonts w:hint="cs"/>
          <w:sz w:val="28"/>
          <w:rtl/>
          <w:lang w:bidi="fa-IR"/>
        </w:rPr>
        <w:t xml:space="preserve"> ها بعنوان راه حلی موثر برای بهبود ویژگی های مکانیکی و الکتروشیمیایی الکترودهای مواد شبه خازنی پیشنهاد شده است. ظرفیت سه الکترودی</w:t>
      </w:r>
      <w:r w:rsidR="007F1510" w:rsidRPr="007B7341">
        <w:rPr>
          <w:rFonts w:hint="cs"/>
          <w:sz w:val="28"/>
          <w:rtl/>
          <w:lang w:bidi="fa-IR"/>
        </w:rPr>
        <w:t xml:space="preserve"> برای ترکیب با لایه های </w:t>
      </w:r>
      <w:r w:rsidR="007F1510" w:rsidRPr="007B7341">
        <w:rPr>
          <w:sz w:val="28"/>
          <w:lang w:bidi="fa-IR"/>
        </w:rPr>
        <w:t>ppy</w:t>
      </w:r>
      <w:r w:rsidR="007F1510" w:rsidRPr="007B7341">
        <w:rPr>
          <w:rFonts w:hint="cs"/>
          <w:sz w:val="28"/>
          <w:rtl/>
          <w:lang w:bidi="fa-IR"/>
        </w:rPr>
        <w:t xml:space="preserve"> با ضخامت </w:t>
      </w:r>
      <w:r w:rsidR="007F1510" w:rsidRPr="007B7341">
        <w:rPr>
          <w:sz w:val="28"/>
          <w:lang w:bidi="fa-IR"/>
        </w:rPr>
        <w:t>250nm</w:t>
      </w:r>
      <w:r w:rsidR="007F1510" w:rsidRPr="007B7341">
        <w:rPr>
          <w:rFonts w:hint="cs"/>
          <w:sz w:val="28"/>
          <w:rtl/>
          <w:lang w:bidi="fa-IR"/>
        </w:rPr>
        <w:t xml:space="preserve"> </w:t>
      </w:r>
      <w:r w:rsidRPr="007B7341">
        <w:rPr>
          <w:rFonts w:hint="cs"/>
          <w:sz w:val="28"/>
          <w:rtl/>
          <w:lang w:bidi="fa-IR"/>
        </w:rPr>
        <w:t xml:space="preserve"> تا </w:t>
      </w:r>
      <w:r w:rsidRPr="007B7341">
        <w:rPr>
          <w:sz w:val="28"/>
          <w:lang w:bidi="fa-IR"/>
        </w:rPr>
        <w:t>192Fg-1</w:t>
      </w:r>
      <w:r w:rsidRPr="007B7341">
        <w:rPr>
          <w:rFonts w:hint="cs"/>
          <w:sz w:val="28"/>
          <w:rtl/>
          <w:lang w:bidi="fa-IR"/>
        </w:rPr>
        <w:t xml:space="preserve"> نیز گزارش شده است</w:t>
      </w:r>
      <w:r w:rsidR="007F1510" w:rsidRPr="007B7341">
        <w:rPr>
          <w:rFonts w:hint="cs"/>
          <w:sz w:val="28"/>
          <w:rtl/>
          <w:lang w:bidi="fa-IR"/>
        </w:rPr>
        <w:t xml:space="preserve">. مقدار متناظر </w:t>
      </w:r>
      <w:r w:rsidR="007F1510" w:rsidRPr="007B7341">
        <w:rPr>
          <w:sz w:val="28"/>
          <w:lang w:bidi="fa-IR"/>
        </w:rPr>
        <w:t>131Fg-1</w:t>
      </w:r>
      <w:r w:rsidR="007F1510" w:rsidRPr="007B7341">
        <w:rPr>
          <w:rFonts w:hint="cs"/>
          <w:sz w:val="28"/>
          <w:rtl/>
          <w:lang w:bidi="fa-IR"/>
        </w:rPr>
        <w:t xml:space="preserve"> برای </w:t>
      </w:r>
      <w:r w:rsidR="008F5027" w:rsidRPr="007B7341">
        <w:rPr>
          <w:rFonts w:hint="cs"/>
          <w:sz w:val="28"/>
          <w:rtl/>
          <w:lang w:bidi="fa-IR"/>
        </w:rPr>
        <w:t xml:space="preserve">ترکیب </w:t>
      </w:r>
      <w:r w:rsidR="008F5027" w:rsidRPr="007B7341">
        <w:rPr>
          <w:sz w:val="28"/>
          <w:lang w:bidi="fa-IR"/>
        </w:rPr>
        <w:t>1:1</w:t>
      </w:r>
      <w:r w:rsidR="008F5027" w:rsidRPr="007B7341">
        <w:rPr>
          <w:rFonts w:hint="cs"/>
          <w:sz w:val="28"/>
          <w:rtl/>
          <w:lang w:bidi="fa-IR"/>
        </w:rPr>
        <w:t xml:space="preserve"> مرکب از </w:t>
      </w:r>
      <w:r w:rsidR="008F5027" w:rsidRPr="007B7341">
        <w:rPr>
          <w:sz w:val="28"/>
          <w:lang w:bidi="fa-IR"/>
        </w:rPr>
        <w:t>cnt</w:t>
      </w:r>
      <w:r w:rsidR="008F5027" w:rsidRPr="007B7341">
        <w:rPr>
          <w:rFonts w:hint="cs"/>
          <w:sz w:val="28"/>
          <w:rtl/>
          <w:lang w:bidi="fa-IR"/>
        </w:rPr>
        <w:t xml:space="preserve"> تک دیواره و </w:t>
      </w:r>
      <w:r w:rsidR="008F5027" w:rsidRPr="007B7341">
        <w:rPr>
          <w:sz w:val="28"/>
          <w:lang w:bidi="fa-IR"/>
        </w:rPr>
        <w:t>ppy</w:t>
      </w:r>
      <w:r w:rsidR="008F5027" w:rsidRPr="007B7341">
        <w:rPr>
          <w:rFonts w:hint="cs"/>
          <w:sz w:val="28"/>
          <w:rtl/>
          <w:lang w:bidi="fa-IR"/>
        </w:rPr>
        <w:t xml:space="preserve"> گزارش شده است. </w:t>
      </w:r>
      <w:r w:rsidR="00D03A5E" w:rsidRPr="007B7341">
        <w:rPr>
          <w:sz w:val="28"/>
          <w:lang w:bidi="fa-IR"/>
        </w:rPr>
        <w:t>Cnt</w:t>
      </w:r>
      <w:r w:rsidR="00D03A5E" w:rsidRPr="007B7341">
        <w:rPr>
          <w:rFonts w:hint="cs"/>
          <w:sz w:val="28"/>
          <w:rtl/>
          <w:lang w:bidi="fa-IR"/>
        </w:rPr>
        <w:t xml:space="preserve"> های چند دیواره ای پوشیده با </w:t>
      </w:r>
      <w:proofErr w:type="gramStart"/>
      <w:r w:rsidR="00D03A5E" w:rsidRPr="007B7341">
        <w:rPr>
          <w:sz w:val="28"/>
          <w:lang w:bidi="fa-IR"/>
        </w:rPr>
        <w:t>ppy</w:t>
      </w:r>
      <w:r w:rsidR="00D03A5E" w:rsidRPr="007B7341">
        <w:rPr>
          <w:rFonts w:hint="cs"/>
          <w:sz w:val="28"/>
          <w:rtl/>
          <w:lang w:bidi="fa-IR"/>
        </w:rPr>
        <w:t xml:space="preserve">  الکتروپلیمرایز</w:t>
      </w:r>
      <w:proofErr w:type="gramEnd"/>
      <w:r w:rsidR="00D03A5E" w:rsidRPr="007B7341">
        <w:rPr>
          <w:rFonts w:hint="cs"/>
          <w:sz w:val="28"/>
          <w:rtl/>
          <w:lang w:bidi="fa-IR"/>
        </w:rPr>
        <w:t xml:space="preserve"> شده نیز دارای ظرفیت ویژه سطحی خوبی می باشد تا میزان </w:t>
      </w:r>
      <w:r w:rsidR="00D03A5E" w:rsidRPr="007B7341">
        <w:rPr>
          <w:sz w:val="28"/>
          <w:lang w:bidi="fa-IR"/>
        </w:rPr>
        <w:t>2.55Fcm-2</w:t>
      </w:r>
      <w:r w:rsidR="00D03A5E" w:rsidRPr="007B7341">
        <w:rPr>
          <w:rFonts w:hint="cs"/>
          <w:sz w:val="28"/>
          <w:rtl/>
          <w:lang w:bidi="fa-IR"/>
        </w:rPr>
        <w:t xml:space="preserve"> . حضور </w:t>
      </w:r>
      <w:r w:rsidR="00D03A5E" w:rsidRPr="007B7341">
        <w:rPr>
          <w:sz w:val="28"/>
          <w:lang w:bidi="fa-IR"/>
        </w:rPr>
        <w:t>cnt</w:t>
      </w:r>
      <w:r w:rsidR="00D03A5E" w:rsidRPr="007B7341">
        <w:rPr>
          <w:rFonts w:hint="cs"/>
          <w:sz w:val="28"/>
          <w:rtl/>
          <w:lang w:bidi="fa-IR"/>
        </w:rPr>
        <w:t xml:space="preserve"> ها احتمالا منجر به بهبود کارایی سیکلینگ الکترود  </w:t>
      </w:r>
      <w:r w:rsidR="00D03A5E" w:rsidRPr="007B7341">
        <w:rPr>
          <w:sz w:val="28"/>
          <w:lang w:bidi="fa-IR"/>
        </w:rPr>
        <w:t>ppy</w:t>
      </w:r>
      <w:r w:rsidR="00D03A5E" w:rsidRPr="007B7341">
        <w:rPr>
          <w:rFonts w:hint="cs"/>
          <w:sz w:val="28"/>
          <w:rtl/>
          <w:lang w:bidi="fa-IR"/>
        </w:rPr>
        <w:t xml:space="preserve"> هم می شوند. افت ظرفیت تا 20% پس از 2000 سیکل و 25% پس از 5000 سیکل برای الکترودهای حاوی </w:t>
      </w:r>
      <w:r w:rsidR="00D03A5E" w:rsidRPr="007B7341">
        <w:rPr>
          <w:sz w:val="28"/>
          <w:lang w:bidi="fa-IR"/>
        </w:rPr>
        <w:t>cnt</w:t>
      </w:r>
      <w:r w:rsidR="00D03A5E" w:rsidRPr="007B7341">
        <w:rPr>
          <w:rFonts w:hint="cs"/>
          <w:sz w:val="28"/>
          <w:rtl/>
          <w:lang w:bidi="fa-IR"/>
        </w:rPr>
        <w:t xml:space="preserve"> چند </w:t>
      </w:r>
      <w:r w:rsidR="00D03A5E" w:rsidRPr="007B7341">
        <w:rPr>
          <w:rFonts w:hint="cs"/>
          <w:sz w:val="28"/>
          <w:rtl/>
          <w:lang w:bidi="fa-IR"/>
        </w:rPr>
        <w:lastRenderedPageBreak/>
        <w:t xml:space="preserve">دیواره ترکیب شده با </w:t>
      </w:r>
      <w:r w:rsidR="00D03A5E" w:rsidRPr="007B7341">
        <w:rPr>
          <w:sz w:val="28"/>
          <w:lang w:bidi="fa-IR"/>
        </w:rPr>
        <w:t>ppy</w:t>
      </w:r>
      <w:r w:rsidR="00D03A5E" w:rsidRPr="007B7341">
        <w:rPr>
          <w:rFonts w:hint="cs"/>
          <w:sz w:val="28"/>
          <w:rtl/>
          <w:lang w:bidi="fa-IR"/>
        </w:rPr>
        <w:t xml:space="preserve"> و برای </w:t>
      </w:r>
      <w:r w:rsidR="00D03A5E" w:rsidRPr="007B7341">
        <w:rPr>
          <w:sz w:val="28"/>
          <w:lang w:bidi="fa-IR"/>
        </w:rPr>
        <w:t>ppy</w:t>
      </w:r>
      <w:r w:rsidR="00D03A5E" w:rsidRPr="007B7341">
        <w:rPr>
          <w:rFonts w:hint="cs"/>
          <w:sz w:val="28"/>
          <w:rtl/>
          <w:lang w:bidi="fa-IR"/>
        </w:rPr>
        <w:t xml:space="preserve"> رسوب شده الکتروشیمیایی و </w:t>
      </w:r>
      <w:r w:rsidR="00D03A5E" w:rsidRPr="007B7341">
        <w:rPr>
          <w:sz w:val="28"/>
          <w:lang w:bidi="fa-IR"/>
        </w:rPr>
        <w:t>cnt</w:t>
      </w:r>
      <w:r w:rsidR="00D03A5E" w:rsidRPr="007B7341">
        <w:rPr>
          <w:rFonts w:hint="cs"/>
          <w:sz w:val="28"/>
          <w:rtl/>
          <w:lang w:bidi="fa-IR"/>
        </w:rPr>
        <w:t xml:space="preserve"> چند  دیواره ای دیده شده است . هرچند این افت خازنها برای بسیاری از کاربردهای عملی بالا می باشند , روشن است که </w:t>
      </w:r>
      <w:r w:rsidR="00D03A5E" w:rsidRPr="007B7341">
        <w:rPr>
          <w:sz w:val="28"/>
          <w:lang w:bidi="fa-IR"/>
        </w:rPr>
        <w:t>ppy</w:t>
      </w:r>
      <w:r w:rsidR="00D03A5E" w:rsidRPr="007B7341">
        <w:rPr>
          <w:rFonts w:hint="cs"/>
          <w:sz w:val="28"/>
          <w:rtl/>
          <w:lang w:bidi="fa-IR"/>
        </w:rPr>
        <w:t xml:space="preserve"> و </w:t>
      </w:r>
      <w:r w:rsidR="00D03A5E" w:rsidRPr="007B7341">
        <w:rPr>
          <w:sz w:val="28"/>
          <w:lang w:bidi="fa-IR"/>
        </w:rPr>
        <w:t>cnt</w:t>
      </w:r>
      <w:r w:rsidR="00D03A5E" w:rsidRPr="007B7341">
        <w:rPr>
          <w:rFonts w:hint="cs"/>
          <w:sz w:val="28"/>
          <w:rtl/>
          <w:lang w:bidi="fa-IR"/>
        </w:rPr>
        <w:t xml:space="preserve"> می توان برتری شاخصی را برای پایداری سیکلینگ نسبت به </w:t>
      </w:r>
      <w:r w:rsidR="00D03A5E" w:rsidRPr="007B7341">
        <w:rPr>
          <w:sz w:val="28"/>
          <w:lang w:bidi="fa-IR"/>
        </w:rPr>
        <w:t>ppy</w:t>
      </w:r>
      <w:r w:rsidR="00D03A5E" w:rsidRPr="007B7341">
        <w:rPr>
          <w:rFonts w:hint="cs"/>
          <w:sz w:val="28"/>
          <w:rtl/>
          <w:lang w:bidi="fa-IR"/>
        </w:rPr>
        <w:t xml:space="preserve"> تنها داشته باشد. </w:t>
      </w:r>
    </w:p>
    <w:p w:rsidR="00D03A5E" w:rsidRPr="007B7341" w:rsidRDefault="00D03A5E" w:rsidP="007B7341">
      <w:pPr>
        <w:bidi/>
        <w:jc w:val="both"/>
        <w:rPr>
          <w:sz w:val="28"/>
          <w:rtl/>
          <w:lang w:bidi="fa-IR"/>
        </w:rPr>
      </w:pPr>
      <w:r w:rsidRPr="007B7341">
        <w:rPr>
          <w:rFonts w:hint="cs"/>
          <w:sz w:val="28"/>
          <w:rtl/>
          <w:lang w:bidi="fa-IR"/>
        </w:rPr>
        <w:t xml:space="preserve">دیگر مواد کربنی غیر از </w:t>
      </w:r>
      <w:r w:rsidRPr="007B7341">
        <w:rPr>
          <w:sz w:val="28"/>
          <w:lang w:bidi="fa-IR"/>
        </w:rPr>
        <w:t>cnt</w:t>
      </w:r>
      <w:r w:rsidRPr="007B7341">
        <w:rPr>
          <w:rFonts w:hint="cs"/>
          <w:sz w:val="28"/>
          <w:rtl/>
          <w:lang w:bidi="fa-IR"/>
        </w:rPr>
        <w:t xml:space="preserve"> نیز برای الکترودهای ترکیبی </w:t>
      </w:r>
      <w:r w:rsidRPr="007B7341">
        <w:rPr>
          <w:sz w:val="28"/>
          <w:lang w:bidi="fa-IR"/>
        </w:rPr>
        <w:t xml:space="preserve">ppy </w:t>
      </w:r>
      <w:r w:rsidRPr="007B7341">
        <w:rPr>
          <w:rFonts w:hint="cs"/>
          <w:sz w:val="28"/>
          <w:rtl/>
          <w:lang w:bidi="fa-IR"/>
        </w:rPr>
        <w:t xml:space="preserve"> بررسی شده اند البته بمیزان کمتر. </w:t>
      </w:r>
      <w:r w:rsidR="00636D5F" w:rsidRPr="007B7341">
        <w:rPr>
          <w:rFonts w:hint="cs"/>
          <w:sz w:val="28"/>
          <w:rtl/>
          <w:lang w:bidi="fa-IR"/>
        </w:rPr>
        <w:t xml:space="preserve">پس </w:t>
      </w:r>
      <w:r w:rsidR="00C83E11" w:rsidRPr="007B7341">
        <w:rPr>
          <w:rFonts w:hint="cs"/>
          <w:sz w:val="28"/>
          <w:rtl/>
          <w:lang w:bidi="fa-IR"/>
        </w:rPr>
        <w:t xml:space="preserve">یک الکترود بر پایه کربن فعال شده </w:t>
      </w:r>
      <w:r w:rsidR="00636D5F" w:rsidRPr="007B7341">
        <w:rPr>
          <w:rFonts w:hint="cs"/>
          <w:sz w:val="28"/>
          <w:rtl/>
          <w:lang w:bidi="fa-IR"/>
        </w:rPr>
        <w:t xml:space="preserve">و </w:t>
      </w:r>
      <w:r w:rsidR="00636D5F" w:rsidRPr="007B7341">
        <w:rPr>
          <w:sz w:val="28"/>
          <w:lang w:bidi="fa-IR"/>
        </w:rPr>
        <w:t>ppy</w:t>
      </w:r>
      <w:r w:rsidR="00636D5F" w:rsidRPr="007B7341">
        <w:rPr>
          <w:rFonts w:hint="cs"/>
          <w:sz w:val="28"/>
          <w:rtl/>
          <w:lang w:bidi="fa-IR"/>
        </w:rPr>
        <w:t xml:space="preserve"> الکتروپلیمرایز شده ظرفیت ویژه </w:t>
      </w:r>
      <w:r w:rsidR="00636D5F" w:rsidRPr="007B7341">
        <w:rPr>
          <w:sz w:val="28"/>
          <w:lang w:bidi="fa-IR"/>
        </w:rPr>
        <w:t>354Fg-1</w:t>
      </w:r>
      <w:r w:rsidR="00636D5F" w:rsidRPr="007B7341">
        <w:rPr>
          <w:rFonts w:hint="cs"/>
          <w:sz w:val="28"/>
          <w:rtl/>
          <w:lang w:bidi="fa-IR"/>
        </w:rPr>
        <w:t xml:space="preserve"> را از آزمایش </w:t>
      </w:r>
      <w:r w:rsidR="00636D5F" w:rsidRPr="007B7341">
        <w:rPr>
          <w:sz w:val="28"/>
          <w:lang w:bidi="fa-IR"/>
        </w:rPr>
        <w:t>CV</w:t>
      </w:r>
      <w:r w:rsidR="00636D5F" w:rsidRPr="007B7341">
        <w:rPr>
          <w:rFonts w:hint="cs"/>
          <w:sz w:val="28"/>
          <w:rtl/>
          <w:lang w:bidi="fa-IR"/>
        </w:rPr>
        <w:t xml:space="preserve"> در </w:t>
      </w:r>
      <w:r w:rsidR="00636D5F" w:rsidRPr="007B7341">
        <w:rPr>
          <w:sz w:val="28"/>
          <w:lang w:bidi="fa-IR"/>
        </w:rPr>
        <w:t>1mVs-1</w:t>
      </w:r>
      <w:r w:rsidR="00636D5F" w:rsidRPr="007B7341">
        <w:rPr>
          <w:rFonts w:hint="cs"/>
          <w:sz w:val="28"/>
          <w:rtl/>
          <w:lang w:bidi="fa-IR"/>
        </w:rPr>
        <w:t xml:space="preserve"> بدست آورده و </w:t>
      </w:r>
      <w:r w:rsidR="00636D5F" w:rsidRPr="007B7341">
        <w:rPr>
          <w:sz w:val="28"/>
          <w:lang w:bidi="fa-IR"/>
        </w:rPr>
        <w:t>ppy</w:t>
      </w:r>
      <w:r w:rsidR="00636D5F" w:rsidRPr="007B7341">
        <w:rPr>
          <w:rFonts w:hint="cs"/>
          <w:sz w:val="28"/>
          <w:rtl/>
          <w:lang w:bidi="fa-IR"/>
        </w:rPr>
        <w:t xml:space="preserve"> پلیمرایز شده شیمیایی که بر روی ماتریس فیبرهای گرافیتی پوشش داده شده دارایظرفیت ویزه </w:t>
      </w:r>
      <w:r w:rsidR="00636D5F" w:rsidRPr="007B7341">
        <w:rPr>
          <w:sz w:val="28"/>
          <w:lang w:bidi="fa-IR"/>
        </w:rPr>
        <w:t>400Fg-1</w:t>
      </w:r>
      <w:r w:rsidR="00636D5F" w:rsidRPr="007B7341">
        <w:rPr>
          <w:rFonts w:hint="cs"/>
          <w:sz w:val="28"/>
          <w:rtl/>
          <w:lang w:bidi="fa-IR"/>
        </w:rPr>
        <w:t xml:space="preserve"> در نرخ اسکن </w:t>
      </w:r>
      <w:r w:rsidR="00636D5F" w:rsidRPr="007B7341">
        <w:rPr>
          <w:sz w:val="28"/>
          <w:lang w:bidi="fa-IR"/>
        </w:rPr>
        <w:t>10mVs-1</w:t>
      </w:r>
      <w:r w:rsidR="00636D5F" w:rsidRPr="007B7341">
        <w:rPr>
          <w:rFonts w:hint="cs"/>
          <w:sz w:val="28"/>
          <w:rtl/>
          <w:lang w:bidi="fa-IR"/>
        </w:rPr>
        <w:t xml:space="preserve"> می باشد. یک الکترود مرکب از لایه </w:t>
      </w:r>
      <w:r w:rsidR="00636D5F" w:rsidRPr="007B7341">
        <w:rPr>
          <w:sz w:val="28"/>
          <w:lang w:bidi="fa-IR"/>
        </w:rPr>
        <w:t>ppy</w:t>
      </w:r>
      <w:r w:rsidR="00636D5F" w:rsidRPr="007B7341">
        <w:rPr>
          <w:rFonts w:hint="cs"/>
          <w:sz w:val="28"/>
          <w:rtl/>
          <w:lang w:bidi="fa-IR"/>
        </w:rPr>
        <w:t xml:space="preserve"> پلیمرایز شده شیمیایی در ترکیبی از فیبرهای کربن تبخیری </w:t>
      </w:r>
      <w:r w:rsidR="00636D5F" w:rsidRPr="007B7341">
        <w:rPr>
          <w:sz w:val="28"/>
          <w:lang w:bidi="fa-IR"/>
        </w:rPr>
        <w:t>(VGCF)</w:t>
      </w:r>
      <w:r w:rsidR="00636D5F" w:rsidRPr="007B7341">
        <w:rPr>
          <w:rFonts w:hint="cs"/>
          <w:sz w:val="28"/>
          <w:rtl/>
          <w:lang w:bidi="fa-IR"/>
        </w:rPr>
        <w:t xml:space="preserve"> و کربن فعال شده </w:t>
      </w:r>
      <w:r w:rsidR="00636D5F" w:rsidRPr="007B7341">
        <w:rPr>
          <w:sz w:val="28"/>
          <w:lang w:bidi="fa-IR"/>
        </w:rPr>
        <w:t>(AC)</w:t>
      </w:r>
      <w:r w:rsidR="00636D5F" w:rsidRPr="007B7341">
        <w:rPr>
          <w:rFonts w:hint="cs"/>
          <w:sz w:val="28"/>
          <w:rtl/>
          <w:lang w:bidi="fa-IR"/>
        </w:rPr>
        <w:t xml:space="preserve"> دارای ظرفیت ویژه </w:t>
      </w:r>
      <w:r w:rsidR="00636D5F" w:rsidRPr="007B7341">
        <w:rPr>
          <w:sz w:val="28"/>
          <w:lang w:bidi="fa-IR"/>
        </w:rPr>
        <w:t>140fG01</w:t>
      </w:r>
      <w:r w:rsidR="00636D5F" w:rsidRPr="007B7341">
        <w:rPr>
          <w:rFonts w:hint="cs"/>
          <w:sz w:val="28"/>
          <w:rtl/>
          <w:lang w:bidi="fa-IR"/>
        </w:rPr>
        <w:t xml:space="preserve"> می باشد. از آنجایی که ظرفیت در سه مرجع ذکر شده همه با استفاده از ولتاموگرام سیکلیک در مد سه الکترودی پس ازنرمال سازی بر اساس وزن کل الکترود محاسبه شده بودند , این مقادیر مستقیما با ظرفیت ویژه ترکیب </w:t>
      </w:r>
      <w:r w:rsidR="00636D5F" w:rsidRPr="007B7341">
        <w:rPr>
          <w:sz w:val="28"/>
          <w:lang w:bidi="fa-IR"/>
        </w:rPr>
        <w:t>cnt</w:t>
      </w:r>
      <w:r w:rsidR="00636D5F" w:rsidRPr="007B7341">
        <w:rPr>
          <w:rFonts w:hint="cs"/>
          <w:sz w:val="28"/>
          <w:rtl/>
          <w:lang w:bidi="fa-IR"/>
        </w:rPr>
        <w:t xml:space="preserve"> که در پاراگراف قبل ذکر شد قابل مقایسه نیست. ظرفیت نرخ عالی برای </w:t>
      </w:r>
      <w:r w:rsidR="00636D5F" w:rsidRPr="007B7341">
        <w:rPr>
          <w:sz w:val="28"/>
          <w:lang w:bidi="fa-IR"/>
        </w:rPr>
        <w:t>ppy</w:t>
      </w:r>
      <w:r w:rsidR="00636D5F" w:rsidRPr="007B7341">
        <w:rPr>
          <w:rFonts w:hint="cs"/>
          <w:sz w:val="28"/>
          <w:rtl/>
          <w:lang w:bidi="fa-IR"/>
        </w:rPr>
        <w:t xml:space="preserve"> با ضخامت  </w:t>
      </w:r>
      <w:r w:rsidR="00636D5F" w:rsidRPr="007B7341">
        <w:rPr>
          <w:sz w:val="28"/>
          <w:lang w:bidi="fa-IR"/>
        </w:rPr>
        <w:t>5nm</w:t>
      </w:r>
      <w:r w:rsidR="00636D5F" w:rsidRPr="007B7341">
        <w:rPr>
          <w:rFonts w:hint="cs"/>
          <w:sz w:val="28"/>
          <w:rtl/>
          <w:lang w:bidi="fa-IR"/>
        </w:rPr>
        <w:t xml:space="preserve"> در الکترودهای </w:t>
      </w:r>
      <w:r w:rsidR="00636D5F" w:rsidRPr="007B7341">
        <w:rPr>
          <w:sz w:val="28"/>
          <w:lang w:bidi="fa-IR"/>
        </w:rPr>
        <w:t>vgcf/ac</w:t>
      </w:r>
      <w:r w:rsidR="00EA5966" w:rsidRPr="007B7341">
        <w:rPr>
          <w:rFonts w:hint="cs"/>
          <w:sz w:val="28"/>
          <w:rtl/>
          <w:lang w:bidi="fa-IR"/>
        </w:rPr>
        <w:t xml:space="preserve"> با نرخ اسکن </w:t>
      </w:r>
      <w:r w:rsidR="00EA5966" w:rsidRPr="007B7341">
        <w:rPr>
          <w:sz w:val="28"/>
          <w:lang w:bidi="fa-IR"/>
        </w:rPr>
        <w:t>200mVs-1</w:t>
      </w:r>
      <w:r w:rsidR="00EA5966" w:rsidRPr="007B7341">
        <w:rPr>
          <w:rFonts w:hint="cs"/>
          <w:sz w:val="28"/>
          <w:rtl/>
          <w:lang w:bidi="fa-IR"/>
        </w:rPr>
        <w:t xml:space="preserve"> مشاهده شده است. این امر را می تو</w:t>
      </w:r>
      <w:r w:rsidR="008341C3" w:rsidRPr="007B7341">
        <w:rPr>
          <w:rFonts w:hint="cs"/>
          <w:sz w:val="28"/>
          <w:rtl/>
          <w:lang w:bidi="fa-IR"/>
        </w:rPr>
        <w:t xml:space="preserve">ان به نوار نازک بکار رفته که تضمین کننده انتقال جرم به اندازه کافی سریع یونها در لایه های </w:t>
      </w:r>
      <w:r w:rsidR="008341C3" w:rsidRPr="007B7341">
        <w:rPr>
          <w:sz w:val="28"/>
          <w:lang w:bidi="fa-IR"/>
        </w:rPr>
        <w:t>ppy</w:t>
      </w:r>
      <w:r w:rsidR="008341C3" w:rsidRPr="007B7341">
        <w:rPr>
          <w:rFonts w:hint="cs"/>
          <w:sz w:val="28"/>
          <w:rtl/>
          <w:lang w:bidi="fa-IR"/>
        </w:rPr>
        <w:t xml:space="preserve"> می باشد نسبت داد. </w:t>
      </w:r>
    </w:p>
    <w:p w:rsidR="008341C3" w:rsidRPr="007B7341" w:rsidRDefault="008341C3" w:rsidP="007B7341">
      <w:pPr>
        <w:bidi/>
        <w:jc w:val="both"/>
        <w:rPr>
          <w:sz w:val="28"/>
          <w:rtl/>
          <w:lang w:bidi="fa-IR"/>
        </w:rPr>
      </w:pPr>
      <w:r w:rsidRPr="007B7341">
        <w:rPr>
          <w:rFonts w:hint="cs"/>
          <w:sz w:val="28"/>
          <w:rtl/>
          <w:lang w:bidi="fa-IR"/>
        </w:rPr>
        <w:t xml:space="preserve">کربن منفذدار دووجهی نیز بعنوان ماتریس بکار رفته و الکترود ترکیبی با استفاده از الکتروپلیمرایز کردن </w:t>
      </w:r>
      <w:r w:rsidRPr="007B7341">
        <w:rPr>
          <w:sz w:val="28"/>
          <w:lang w:bidi="fa-IR"/>
        </w:rPr>
        <w:t>ppy</w:t>
      </w:r>
      <w:r w:rsidRPr="007B7341">
        <w:rPr>
          <w:rFonts w:hint="cs"/>
          <w:sz w:val="28"/>
          <w:rtl/>
          <w:lang w:bidi="fa-IR"/>
        </w:rPr>
        <w:t xml:space="preserve"> در ماکروکوپر ماتریس کربن تهیه شد. این الکترود بجای الکترود لیتیم ارزیابی شده و ظرفیت </w:t>
      </w:r>
      <w:r w:rsidRPr="007B7341">
        <w:rPr>
          <w:sz w:val="28"/>
          <w:lang w:bidi="fa-IR"/>
        </w:rPr>
        <w:t>78mAhg-1</w:t>
      </w:r>
      <w:r w:rsidRPr="007B7341">
        <w:rPr>
          <w:rFonts w:hint="cs"/>
          <w:sz w:val="28"/>
          <w:rtl/>
          <w:lang w:bidi="fa-IR"/>
        </w:rPr>
        <w:t xml:space="preserve"> گزارش شده است. ترکیب کربن شیشه ای مشبک /</w:t>
      </w:r>
      <w:r w:rsidRPr="007B7341">
        <w:rPr>
          <w:sz w:val="28"/>
          <w:lang w:bidi="fa-IR"/>
        </w:rPr>
        <w:t>ppy</w:t>
      </w:r>
      <w:r w:rsidRPr="007B7341">
        <w:rPr>
          <w:rFonts w:hint="cs"/>
          <w:sz w:val="28"/>
          <w:rtl/>
          <w:lang w:bidi="fa-IR"/>
        </w:rPr>
        <w:t xml:space="preserve"> اخیر بعنوان الکترود باتریهای لیتیمی تست شد. نشان داده شد که این الکترودها  می توانند ظرفیت ویژه ای تا مرز </w:t>
      </w:r>
      <w:r w:rsidRPr="007B7341">
        <w:rPr>
          <w:sz w:val="28"/>
          <w:lang w:bidi="fa-IR"/>
        </w:rPr>
        <w:t>95mAhg-1</w:t>
      </w:r>
      <w:r w:rsidRPr="007B7341">
        <w:rPr>
          <w:rFonts w:hint="cs"/>
          <w:sz w:val="28"/>
          <w:rtl/>
          <w:lang w:bidi="fa-IR"/>
        </w:rPr>
        <w:t xml:space="preserve"> را داشته باشند. با اینکه مقدار دوم امیدبخش است , ظرفیتهای کربن منفذدار بر پایه ترکیب </w:t>
      </w:r>
      <w:r w:rsidRPr="007B7341">
        <w:rPr>
          <w:sz w:val="28"/>
          <w:lang w:bidi="fa-IR"/>
        </w:rPr>
        <w:t>ppy</w:t>
      </w:r>
      <w:r w:rsidRPr="007B7341">
        <w:rPr>
          <w:rFonts w:hint="cs"/>
          <w:sz w:val="28"/>
          <w:rtl/>
          <w:lang w:bidi="fa-IR"/>
        </w:rPr>
        <w:t xml:space="preserve"> هنوز هم کم است اگر بخواهیم ظرفیت ر حسب وزن ترکیب را ارزیابی کنیم. </w:t>
      </w:r>
    </w:p>
    <w:p w:rsidR="00A6339B" w:rsidRPr="007B7341" w:rsidRDefault="008341C3" w:rsidP="007B7341">
      <w:pPr>
        <w:autoSpaceDE w:val="0"/>
        <w:autoSpaceDN w:val="0"/>
        <w:bidi/>
        <w:adjustRightInd w:val="0"/>
        <w:spacing w:after="0"/>
        <w:jc w:val="both"/>
        <w:rPr>
          <w:sz w:val="28"/>
          <w:rtl/>
          <w:lang w:bidi="fa-IR"/>
        </w:rPr>
      </w:pPr>
      <w:r w:rsidRPr="007B7341">
        <w:rPr>
          <w:rFonts w:hint="cs"/>
          <w:sz w:val="28"/>
          <w:rtl/>
          <w:lang w:bidi="fa-IR"/>
        </w:rPr>
        <w:t xml:space="preserve">دیگر مفهوم مورد توجه و مهم استفاده از هیدروژلهای پلیمر رسانا بعنوان ماده الکترود در سوپرخازنها می باشد. در تحقیقی </w:t>
      </w:r>
      <w:r w:rsidRPr="007B7341">
        <w:rPr>
          <w:sz w:val="28"/>
          <w:lang w:bidi="fa-IR"/>
        </w:rPr>
        <w:t>ppy</w:t>
      </w:r>
      <w:r w:rsidRPr="007B7341">
        <w:rPr>
          <w:rFonts w:hint="cs"/>
          <w:sz w:val="28"/>
          <w:rtl/>
          <w:lang w:bidi="fa-IR"/>
        </w:rPr>
        <w:t xml:space="preserve"> </w:t>
      </w:r>
      <w:r w:rsidR="00A86CBD" w:rsidRPr="007B7341">
        <w:rPr>
          <w:rFonts w:hint="cs"/>
          <w:sz w:val="28"/>
          <w:rtl/>
          <w:lang w:bidi="fa-IR"/>
        </w:rPr>
        <w:t xml:space="preserve">بر روی سطح هیدروژل </w:t>
      </w:r>
      <w:r w:rsidR="00A86CBD" w:rsidRPr="007B7341">
        <w:rPr>
          <w:rFonts w:ascii="ScalaLF-Regular" w:hAnsi="ScalaLF-Regular"/>
          <w:sz w:val="28"/>
        </w:rPr>
        <w:t>poly(3,4-ethylenedioxythiophene) (PEDOT)-poly(styrenesulfonate) (PSS)</w:t>
      </w:r>
      <w:r w:rsidR="00A86CBD" w:rsidRPr="007B7341">
        <w:rPr>
          <w:rFonts w:hint="cs"/>
          <w:sz w:val="28"/>
          <w:rtl/>
          <w:lang w:bidi="fa-IR"/>
        </w:rPr>
        <w:t xml:space="preserve">  در بالای سطح طلایی الکتروپلیمیرایز شد که ب ماده الکترود تمام پلی مری سه بعدی با ظرفیت ویژه </w:t>
      </w:r>
      <w:r w:rsidR="00A86CBD" w:rsidRPr="007B7341">
        <w:rPr>
          <w:sz w:val="28"/>
          <w:lang w:bidi="fa-IR"/>
        </w:rPr>
        <w:t>70fG-1</w:t>
      </w:r>
      <w:r w:rsidR="00A86CBD" w:rsidRPr="007B7341">
        <w:rPr>
          <w:rFonts w:hint="cs"/>
          <w:sz w:val="28"/>
          <w:rtl/>
          <w:lang w:bidi="fa-IR"/>
        </w:rPr>
        <w:t xml:space="preserve"> تبدیل گردید. گزراش شد کهالکترود هیدروژل منفذدار دارای چگالی </w:t>
      </w:r>
      <w:r w:rsidR="00A86CBD" w:rsidRPr="007B7341">
        <w:rPr>
          <w:rFonts w:hint="cs"/>
          <w:sz w:val="28"/>
          <w:rtl/>
          <w:lang w:bidi="fa-IR"/>
        </w:rPr>
        <w:lastRenderedPageBreak/>
        <w:t xml:space="preserve">تغذیه بالاتری بوده است بدون افت شاخص چگالی انرژی.هر چند این ظرفیت نرخ تحت تاثیر قرار گرفته است , ظرفیت مواد در ارزیابی وزن هیدروژل ورم کرده کم بوده است زیرا مورد دوم تا 90% آب داشت. </w:t>
      </w:r>
    </w:p>
    <w:p w:rsidR="00A86CBD" w:rsidRPr="007B7341" w:rsidRDefault="00A86CBD" w:rsidP="007B7341">
      <w:pPr>
        <w:autoSpaceDE w:val="0"/>
        <w:autoSpaceDN w:val="0"/>
        <w:bidi/>
        <w:adjustRightInd w:val="0"/>
        <w:spacing w:after="0"/>
        <w:jc w:val="both"/>
        <w:rPr>
          <w:sz w:val="28"/>
          <w:rtl/>
          <w:lang w:bidi="fa-IR"/>
        </w:rPr>
      </w:pPr>
      <w:r w:rsidRPr="007B7341">
        <w:rPr>
          <w:rFonts w:hint="cs"/>
          <w:sz w:val="28"/>
          <w:rtl/>
          <w:lang w:bidi="fa-IR"/>
        </w:rPr>
        <w:t xml:space="preserve">در حالی که </w:t>
      </w:r>
      <w:r w:rsidRPr="007B7341">
        <w:rPr>
          <w:sz w:val="28"/>
          <w:lang w:bidi="fa-IR"/>
        </w:rPr>
        <w:t>ppy</w:t>
      </w:r>
      <w:r w:rsidRPr="007B7341">
        <w:rPr>
          <w:rFonts w:hint="cs"/>
          <w:sz w:val="28"/>
          <w:rtl/>
          <w:lang w:bidi="fa-IR"/>
        </w:rPr>
        <w:t xml:space="preserve"> ماده الکترود جامع و عامی می باشد محدودیت اصلی این ماده در کاربردهای سوپرخازن عموما به پایداری سیکلینگ آن مرتبط می باشد. با این حال , پایداری بهبود یافته سیکلینگ برای </w:t>
      </w:r>
      <w:r w:rsidRPr="007B7341">
        <w:rPr>
          <w:sz w:val="28"/>
          <w:lang w:bidi="fa-IR"/>
        </w:rPr>
        <w:t>ppy</w:t>
      </w:r>
      <w:r w:rsidRPr="007B7341">
        <w:rPr>
          <w:rFonts w:hint="cs"/>
          <w:sz w:val="28"/>
          <w:rtl/>
          <w:lang w:bidi="fa-IR"/>
        </w:rPr>
        <w:t xml:space="preserve"> ترکیب شده با </w:t>
      </w:r>
      <w:r w:rsidRPr="007B7341">
        <w:rPr>
          <w:sz w:val="28"/>
          <w:lang w:bidi="fa-IR"/>
        </w:rPr>
        <w:t>cnt</w:t>
      </w:r>
      <w:r w:rsidRPr="007B7341">
        <w:rPr>
          <w:rFonts w:hint="cs"/>
          <w:sz w:val="28"/>
          <w:rtl/>
          <w:lang w:bidi="fa-IR"/>
        </w:rPr>
        <w:t xml:space="preserve"> و </w:t>
      </w:r>
      <w:r w:rsidRPr="007B7341">
        <w:rPr>
          <w:sz w:val="28"/>
          <w:lang w:bidi="fa-IR"/>
        </w:rPr>
        <w:t>mno2</w:t>
      </w:r>
      <w:r w:rsidRPr="007B7341">
        <w:rPr>
          <w:rFonts w:hint="cs"/>
          <w:sz w:val="28"/>
          <w:rtl/>
          <w:lang w:bidi="fa-IR"/>
        </w:rPr>
        <w:t xml:space="preserve"> قطعا پیشرفت جالب توجهی بسمت پذیرش عمر سیکل آن می باشد. باز هم کارهای بیشتری برای دستیابی به فهم اساسی در زمینه فرایندهای موجود در کاهش ماده بر اثر سیکلینگ و نیز در زمان ذخیره سازی لازم است. جدول 1 جدیدترین داده های نوشتجات مربوط به الکترودهای </w:t>
      </w:r>
      <w:r w:rsidRPr="007B7341">
        <w:rPr>
          <w:sz w:val="28"/>
          <w:lang w:bidi="fa-IR"/>
        </w:rPr>
        <w:t>ppy</w:t>
      </w:r>
      <w:r w:rsidRPr="007B7341">
        <w:rPr>
          <w:rFonts w:hint="cs"/>
          <w:sz w:val="28"/>
          <w:rtl/>
          <w:lang w:bidi="fa-IR"/>
        </w:rPr>
        <w:t xml:space="preserve"> را برای سوپرخازن و باتری نشان می دهد. </w:t>
      </w:r>
    </w:p>
    <w:p w:rsidR="00A86CBD" w:rsidRDefault="00A86CBD" w:rsidP="007B7341">
      <w:pPr>
        <w:autoSpaceDE w:val="0"/>
        <w:autoSpaceDN w:val="0"/>
        <w:bidi/>
        <w:adjustRightInd w:val="0"/>
        <w:spacing w:after="0"/>
        <w:jc w:val="both"/>
        <w:rPr>
          <w:sz w:val="28"/>
          <w:rtl/>
          <w:lang w:bidi="fa-IR"/>
        </w:rPr>
      </w:pPr>
    </w:p>
    <w:p w:rsidR="00D22778" w:rsidRDefault="00D22778" w:rsidP="00D22778">
      <w:pPr>
        <w:autoSpaceDE w:val="0"/>
        <w:autoSpaceDN w:val="0"/>
        <w:bidi/>
        <w:adjustRightInd w:val="0"/>
        <w:spacing w:after="0"/>
        <w:jc w:val="both"/>
        <w:rPr>
          <w:sz w:val="28"/>
          <w:rtl/>
          <w:lang w:bidi="fa-IR"/>
        </w:rPr>
      </w:pPr>
    </w:p>
    <w:p w:rsidR="00D22778" w:rsidRDefault="00D22778" w:rsidP="00D22778">
      <w:pPr>
        <w:autoSpaceDE w:val="0"/>
        <w:autoSpaceDN w:val="0"/>
        <w:bidi/>
        <w:adjustRightInd w:val="0"/>
        <w:spacing w:after="0"/>
        <w:jc w:val="both"/>
        <w:rPr>
          <w:sz w:val="28"/>
          <w:rtl/>
          <w:lang w:bidi="fa-IR"/>
        </w:rPr>
      </w:pPr>
    </w:p>
    <w:p w:rsidR="00D22778" w:rsidRDefault="00D22778" w:rsidP="00D22778">
      <w:pPr>
        <w:autoSpaceDE w:val="0"/>
        <w:autoSpaceDN w:val="0"/>
        <w:bidi/>
        <w:adjustRightInd w:val="0"/>
        <w:spacing w:after="0"/>
        <w:jc w:val="both"/>
        <w:rPr>
          <w:sz w:val="28"/>
          <w:rtl/>
          <w:lang w:bidi="fa-IR"/>
        </w:rPr>
      </w:pPr>
    </w:p>
    <w:p w:rsidR="00D22778" w:rsidRDefault="00D22778" w:rsidP="00D22778">
      <w:pPr>
        <w:autoSpaceDE w:val="0"/>
        <w:autoSpaceDN w:val="0"/>
        <w:bidi/>
        <w:adjustRightInd w:val="0"/>
        <w:spacing w:after="0"/>
        <w:jc w:val="both"/>
        <w:rPr>
          <w:sz w:val="28"/>
          <w:rtl/>
          <w:lang w:bidi="fa-IR"/>
        </w:rPr>
      </w:pPr>
    </w:p>
    <w:p w:rsidR="00D22778" w:rsidRDefault="00D22778" w:rsidP="00D22778">
      <w:pPr>
        <w:autoSpaceDE w:val="0"/>
        <w:autoSpaceDN w:val="0"/>
        <w:bidi/>
        <w:adjustRightInd w:val="0"/>
        <w:spacing w:after="0"/>
        <w:jc w:val="both"/>
        <w:rPr>
          <w:sz w:val="28"/>
          <w:rtl/>
          <w:lang w:bidi="fa-IR"/>
        </w:rPr>
      </w:pPr>
    </w:p>
    <w:p w:rsidR="00D22778" w:rsidRDefault="00D22778" w:rsidP="00D22778">
      <w:pPr>
        <w:autoSpaceDE w:val="0"/>
        <w:autoSpaceDN w:val="0"/>
        <w:bidi/>
        <w:adjustRightInd w:val="0"/>
        <w:spacing w:after="0"/>
        <w:jc w:val="both"/>
        <w:rPr>
          <w:sz w:val="28"/>
          <w:rtl/>
          <w:lang w:bidi="fa-IR"/>
        </w:rPr>
      </w:pPr>
    </w:p>
    <w:p w:rsidR="00D22778" w:rsidRDefault="00D22778" w:rsidP="00D22778">
      <w:pPr>
        <w:autoSpaceDE w:val="0"/>
        <w:autoSpaceDN w:val="0"/>
        <w:bidi/>
        <w:adjustRightInd w:val="0"/>
        <w:spacing w:after="0"/>
        <w:jc w:val="both"/>
        <w:rPr>
          <w:sz w:val="28"/>
          <w:rtl/>
          <w:lang w:bidi="fa-IR"/>
        </w:rPr>
      </w:pPr>
    </w:p>
    <w:p w:rsidR="00D22778" w:rsidRPr="007B7341" w:rsidRDefault="00D22778" w:rsidP="00D22778">
      <w:pPr>
        <w:autoSpaceDE w:val="0"/>
        <w:autoSpaceDN w:val="0"/>
        <w:bidi/>
        <w:adjustRightInd w:val="0"/>
        <w:spacing w:after="0"/>
        <w:jc w:val="both"/>
        <w:rPr>
          <w:sz w:val="28"/>
          <w:rtl/>
          <w:lang w:bidi="fa-IR"/>
        </w:rPr>
      </w:pPr>
    </w:p>
    <w:p w:rsidR="00A86CBD" w:rsidRPr="007B7341" w:rsidRDefault="00A86CBD" w:rsidP="007B7341">
      <w:pPr>
        <w:autoSpaceDE w:val="0"/>
        <w:autoSpaceDN w:val="0"/>
        <w:bidi/>
        <w:adjustRightInd w:val="0"/>
        <w:spacing w:after="0"/>
        <w:jc w:val="both"/>
        <w:rPr>
          <w:sz w:val="28"/>
          <w:rtl/>
          <w:lang w:bidi="fa-IR"/>
        </w:rPr>
      </w:pPr>
      <w:r w:rsidRPr="007B7341">
        <w:rPr>
          <w:rFonts w:hint="cs"/>
          <w:sz w:val="28"/>
          <w:rtl/>
          <w:lang w:bidi="fa-IR"/>
        </w:rPr>
        <w:t xml:space="preserve">جدول 1 : داده های نوشتجات  مربوط به الکترودهای </w:t>
      </w:r>
      <w:r w:rsidRPr="007B7341">
        <w:rPr>
          <w:sz w:val="28"/>
          <w:lang w:bidi="fa-IR"/>
        </w:rPr>
        <w:t>ppy</w:t>
      </w:r>
      <w:r w:rsidRPr="007B7341">
        <w:rPr>
          <w:rFonts w:hint="cs"/>
          <w:sz w:val="28"/>
          <w:rtl/>
          <w:lang w:bidi="fa-IR"/>
        </w:rPr>
        <w:t xml:space="preserve"> برای کاربردهای سوپر خازن و باتری </w:t>
      </w:r>
    </w:p>
    <w:tbl>
      <w:tblPr>
        <w:tblStyle w:val="TableGrid"/>
        <w:bidiVisual/>
        <w:tblW w:w="0" w:type="auto"/>
        <w:tblLayout w:type="fixed"/>
        <w:tblLook w:val="04A0"/>
      </w:tblPr>
      <w:tblGrid>
        <w:gridCol w:w="642"/>
        <w:gridCol w:w="2616"/>
        <w:gridCol w:w="1170"/>
        <w:gridCol w:w="1260"/>
        <w:gridCol w:w="1260"/>
        <w:gridCol w:w="1080"/>
        <w:gridCol w:w="1548"/>
      </w:tblGrid>
      <w:tr w:rsidR="00D22778" w:rsidRPr="00D22778" w:rsidTr="00627FF3">
        <w:tc>
          <w:tcPr>
            <w:tcW w:w="642" w:type="dxa"/>
          </w:tcPr>
          <w:p w:rsidR="00D22778" w:rsidRPr="00D22778" w:rsidRDefault="00D22778" w:rsidP="00627FF3">
            <w:pPr>
              <w:bidi/>
              <w:jc w:val="both"/>
              <w:rPr>
                <w:sz w:val="16"/>
                <w:szCs w:val="16"/>
                <w:rtl/>
                <w:lang w:bidi="fa-IR"/>
              </w:rPr>
            </w:pPr>
            <w:r w:rsidRPr="00D22778">
              <w:rPr>
                <w:rFonts w:hint="cs"/>
                <w:sz w:val="16"/>
                <w:szCs w:val="16"/>
                <w:rtl/>
                <w:lang w:bidi="fa-IR"/>
              </w:rPr>
              <w:t>مرجع</w:t>
            </w:r>
          </w:p>
        </w:tc>
        <w:tc>
          <w:tcPr>
            <w:tcW w:w="2616" w:type="dxa"/>
          </w:tcPr>
          <w:p w:rsidR="00D22778" w:rsidRPr="00D22778" w:rsidRDefault="00D22778" w:rsidP="00627FF3">
            <w:pPr>
              <w:bidi/>
              <w:jc w:val="both"/>
              <w:rPr>
                <w:sz w:val="16"/>
                <w:szCs w:val="16"/>
                <w:rtl/>
                <w:lang w:bidi="fa-IR"/>
              </w:rPr>
            </w:pPr>
            <w:r w:rsidRPr="00D22778">
              <w:rPr>
                <w:rFonts w:hint="cs"/>
                <w:sz w:val="16"/>
                <w:szCs w:val="16"/>
                <w:rtl/>
                <w:lang w:bidi="fa-IR"/>
              </w:rPr>
              <w:t>توضیحات</w:t>
            </w:r>
          </w:p>
        </w:tc>
        <w:tc>
          <w:tcPr>
            <w:tcW w:w="1170" w:type="dxa"/>
          </w:tcPr>
          <w:p w:rsidR="00D22778" w:rsidRPr="00D22778" w:rsidRDefault="00D22778" w:rsidP="00627FF3">
            <w:pPr>
              <w:bidi/>
              <w:jc w:val="both"/>
              <w:rPr>
                <w:sz w:val="16"/>
                <w:szCs w:val="16"/>
                <w:rtl/>
                <w:lang w:bidi="fa-IR"/>
              </w:rPr>
            </w:pPr>
            <w:r w:rsidRPr="00D22778">
              <w:rPr>
                <w:rFonts w:hint="cs"/>
                <w:sz w:val="16"/>
                <w:szCs w:val="16"/>
                <w:rtl/>
                <w:lang w:bidi="fa-IR"/>
              </w:rPr>
              <w:t>چگالی توان</w:t>
            </w:r>
          </w:p>
        </w:tc>
        <w:tc>
          <w:tcPr>
            <w:tcW w:w="1260" w:type="dxa"/>
          </w:tcPr>
          <w:p w:rsidR="00D22778" w:rsidRPr="00D22778" w:rsidRDefault="00D22778" w:rsidP="00627FF3">
            <w:pPr>
              <w:bidi/>
              <w:jc w:val="both"/>
              <w:rPr>
                <w:sz w:val="16"/>
                <w:szCs w:val="16"/>
                <w:rtl/>
                <w:lang w:bidi="fa-IR"/>
              </w:rPr>
            </w:pPr>
            <w:r w:rsidRPr="00D22778">
              <w:rPr>
                <w:rFonts w:hint="cs"/>
                <w:sz w:val="16"/>
                <w:szCs w:val="16"/>
                <w:rtl/>
                <w:lang w:bidi="fa-IR"/>
              </w:rPr>
              <w:t xml:space="preserve">چگالی انرژی </w:t>
            </w:r>
          </w:p>
        </w:tc>
        <w:tc>
          <w:tcPr>
            <w:tcW w:w="1260" w:type="dxa"/>
          </w:tcPr>
          <w:p w:rsidR="00D22778" w:rsidRPr="00D22778" w:rsidRDefault="00D22778" w:rsidP="00627FF3">
            <w:pPr>
              <w:bidi/>
              <w:jc w:val="both"/>
              <w:rPr>
                <w:sz w:val="16"/>
                <w:szCs w:val="16"/>
                <w:rtl/>
                <w:lang w:bidi="fa-IR"/>
              </w:rPr>
            </w:pPr>
            <w:r w:rsidRPr="00D22778">
              <w:rPr>
                <w:rFonts w:hint="cs"/>
                <w:sz w:val="16"/>
                <w:szCs w:val="16"/>
                <w:rtl/>
                <w:lang w:bidi="fa-IR"/>
              </w:rPr>
              <w:t>ظرفیت</w:t>
            </w:r>
          </w:p>
        </w:tc>
        <w:tc>
          <w:tcPr>
            <w:tcW w:w="1080" w:type="dxa"/>
          </w:tcPr>
          <w:p w:rsidR="00D22778" w:rsidRPr="00D22778" w:rsidRDefault="00D22778" w:rsidP="00627FF3">
            <w:pPr>
              <w:bidi/>
              <w:jc w:val="both"/>
              <w:rPr>
                <w:sz w:val="16"/>
                <w:szCs w:val="16"/>
                <w:rtl/>
                <w:lang w:bidi="fa-IR"/>
              </w:rPr>
            </w:pPr>
            <w:r w:rsidRPr="00D22778">
              <w:rPr>
                <w:rFonts w:hint="cs"/>
                <w:sz w:val="16"/>
                <w:szCs w:val="16"/>
                <w:rtl/>
                <w:lang w:bidi="fa-IR"/>
              </w:rPr>
              <w:t>ظرفیت الکتریکی</w:t>
            </w:r>
          </w:p>
        </w:tc>
        <w:tc>
          <w:tcPr>
            <w:tcW w:w="1548" w:type="dxa"/>
          </w:tcPr>
          <w:p w:rsidR="00D22778" w:rsidRPr="00D22778" w:rsidRDefault="00D22778" w:rsidP="00627FF3">
            <w:pPr>
              <w:bidi/>
              <w:jc w:val="both"/>
              <w:rPr>
                <w:sz w:val="16"/>
                <w:szCs w:val="16"/>
                <w:rtl/>
                <w:lang w:bidi="fa-IR"/>
              </w:rPr>
            </w:pPr>
            <w:r w:rsidRPr="00D22778">
              <w:rPr>
                <w:rFonts w:hint="cs"/>
                <w:sz w:val="16"/>
                <w:szCs w:val="16"/>
                <w:rtl/>
                <w:lang w:bidi="fa-IR"/>
              </w:rPr>
              <w:t>ماده</w:t>
            </w:r>
          </w:p>
        </w:tc>
      </w:tr>
      <w:tr w:rsidR="00D22778" w:rsidRPr="00D22778" w:rsidTr="00627FF3">
        <w:tc>
          <w:tcPr>
            <w:tcW w:w="642" w:type="dxa"/>
          </w:tcPr>
          <w:p w:rsidR="00D22778" w:rsidRPr="00D22778" w:rsidRDefault="00D22778" w:rsidP="00627FF3">
            <w:pPr>
              <w:bidi/>
              <w:jc w:val="both"/>
              <w:rPr>
                <w:sz w:val="16"/>
                <w:szCs w:val="16"/>
                <w:rtl/>
                <w:lang w:bidi="fa-IR"/>
              </w:rPr>
            </w:pPr>
          </w:p>
        </w:tc>
        <w:tc>
          <w:tcPr>
            <w:tcW w:w="2616" w:type="dxa"/>
          </w:tcPr>
          <w:p w:rsidR="00D22778" w:rsidRPr="00D22778" w:rsidRDefault="00D22778" w:rsidP="00627FF3">
            <w:pPr>
              <w:bidi/>
              <w:jc w:val="both"/>
              <w:rPr>
                <w:sz w:val="16"/>
                <w:szCs w:val="16"/>
                <w:rtl/>
                <w:lang w:bidi="fa-IR"/>
              </w:rPr>
            </w:pPr>
          </w:p>
        </w:tc>
        <w:tc>
          <w:tcPr>
            <w:tcW w:w="1170" w:type="dxa"/>
          </w:tcPr>
          <w:p w:rsidR="00D22778" w:rsidRPr="00D22778" w:rsidRDefault="00D22778" w:rsidP="00627FF3">
            <w:pPr>
              <w:bidi/>
              <w:jc w:val="both"/>
              <w:rPr>
                <w:sz w:val="16"/>
                <w:szCs w:val="16"/>
                <w:rtl/>
                <w:lang w:bidi="fa-IR"/>
              </w:rPr>
            </w:pPr>
            <w:r w:rsidRPr="00D22778">
              <w:rPr>
                <w:rFonts w:hint="cs"/>
                <w:noProof/>
                <w:sz w:val="16"/>
                <w:szCs w:val="16"/>
                <w:rtl/>
                <w:lang w:bidi="fa-IR"/>
              </w:rPr>
              <w:drawing>
                <wp:inline distT="0" distB="0" distL="0" distR="0">
                  <wp:extent cx="638175" cy="233045"/>
                  <wp:effectExtent l="19050" t="0" r="9525" b="0"/>
                  <wp:docPr id="6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638175" cy="233045"/>
                          </a:xfrm>
                          <a:prstGeom prst="rect">
                            <a:avLst/>
                          </a:prstGeom>
                          <a:noFill/>
                          <a:ln w="9525">
                            <a:noFill/>
                            <a:miter lim="800000"/>
                            <a:headEnd/>
                            <a:tailEnd/>
                          </a:ln>
                        </pic:spPr>
                      </pic:pic>
                    </a:graphicData>
                  </a:graphic>
                </wp:inline>
              </w:drawing>
            </w:r>
          </w:p>
        </w:tc>
        <w:tc>
          <w:tcPr>
            <w:tcW w:w="1260" w:type="dxa"/>
          </w:tcPr>
          <w:p w:rsidR="00D22778" w:rsidRPr="00D22778" w:rsidRDefault="00D22778" w:rsidP="00627FF3">
            <w:pPr>
              <w:bidi/>
              <w:jc w:val="both"/>
              <w:rPr>
                <w:sz w:val="16"/>
                <w:szCs w:val="16"/>
                <w:rtl/>
                <w:lang w:bidi="fa-IR"/>
              </w:rPr>
            </w:pPr>
            <w:r w:rsidRPr="00D22778">
              <w:rPr>
                <w:rFonts w:hint="cs"/>
                <w:noProof/>
                <w:sz w:val="16"/>
                <w:szCs w:val="16"/>
                <w:rtl/>
                <w:lang w:bidi="fa-IR"/>
              </w:rPr>
              <w:drawing>
                <wp:inline distT="0" distB="0" distL="0" distR="0">
                  <wp:extent cx="673100" cy="163830"/>
                  <wp:effectExtent l="19050" t="0" r="0" b="0"/>
                  <wp:docPr id="6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673100" cy="163830"/>
                          </a:xfrm>
                          <a:prstGeom prst="rect">
                            <a:avLst/>
                          </a:prstGeom>
                          <a:noFill/>
                          <a:ln w="9525">
                            <a:noFill/>
                            <a:miter lim="800000"/>
                            <a:headEnd/>
                            <a:tailEnd/>
                          </a:ln>
                        </pic:spPr>
                      </pic:pic>
                    </a:graphicData>
                  </a:graphic>
                </wp:inline>
              </w:drawing>
            </w:r>
          </w:p>
        </w:tc>
        <w:tc>
          <w:tcPr>
            <w:tcW w:w="1260" w:type="dxa"/>
          </w:tcPr>
          <w:p w:rsidR="00D22778" w:rsidRPr="00D22778" w:rsidRDefault="00D22778" w:rsidP="00627FF3">
            <w:pPr>
              <w:bidi/>
              <w:jc w:val="both"/>
              <w:rPr>
                <w:sz w:val="16"/>
                <w:szCs w:val="16"/>
                <w:rtl/>
                <w:lang w:bidi="fa-IR"/>
              </w:rPr>
            </w:pPr>
            <w:r w:rsidRPr="00D22778">
              <w:rPr>
                <w:rFonts w:hint="cs"/>
                <w:noProof/>
                <w:sz w:val="16"/>
                <w:szCs w:val="16"/>
                <w:rtl/>
                <w:lang w:bidi="fa-IR"/>
              </w:rPr>
              <w:drawing>
                <wp:inline distT="0" distB="0" distL="0" distR="0">
                  <wp:extent cx="638175" cy="172720"/>
                  <wp:effectExtent l="19050" t="0" r="9525" b="0"/>
                  <wp:docPr id="6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638175" cy="172720"/>
                          </a:xfrm>
                          <a:prstGeom prst="rect">
                            <a:avLst/>
                          </a:prstGeom>
                          <a:noFill/>
                          <a:ln w="9525">
                            <a:noFill/>
                            <a:miter lim="800000"/>
                            <a:headEnd/>
                            <a:tailEnd/>
                          </a:ln>
                        </pic:spPr>
                      </pic:pic>
                    </a:graphicData>
                  </a:graphic>
                </wp:inline>
              </w:drawing>
            </w:r>
          </w:p>
        </w:tc>
        <w:tc>
          <w:tcPr>
            <w:tcW w:w="1080" w:type="dxa"/>
          </w:tcPr>
          <w:p w:rsidR="00D22778" w:rsidRPr="00D22778" w:rsidRDefault="00D22778" w:rsidP="00627FF3">
            <w:pPr>
              <w:bidi/>
              <w:jc w:val="both"/>
              <w:rPr>
                <w:sz w:val="16"/>
                <w:szCs w:val="16"/>
                <w:rtl/>
                <w:lang w:bidi="fa-IR"/>
              </w:rPr>
            </w:pPr>
            <w:r w:rsidRPr="00D22778">
              <w:rPr>
                <w:rFonts w:hint="cs"/>
                <w:noProof/>
                <w:sz w:val="16"/>
                <w:szCs w:val="16"/>
                <w:rtl/>
                <w:lang w:bidi="fa-IR"/>
              </w:rPr>
              <w:drawing>
                <wp:inline distT="0" distB="0" distL="0" distR="0">
                  <wp:extent cx="448310" cy="172720"/>
                  <wp:effectExtent l="19050" t="0" r="8890" b="0"/>
                  <wp:docPr id="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48310" cy="172720"/>
                          </a:xfrm>
                          <a:prstGeom prst="rect">
                            <a:avLst/>
                          </a:prstGeom>
                          <a:noFill/>
                          <a:ln w="9525">
                            <a:noFill/>
                            <a:miter lim="800000"/>
                            <a:headEnd/>
                            <a:tailEnd/>
                          </a:ln>
                        </pic:spPr>
                      </pic:pic>
                    </a:graphicData>
                  </a:graphic>
                </wp:inline>
              </w:drawing>
            </w:r>
          </w:p>
        </w:tc>
        <w:tc>
          <w:tcPr>
            <w:tcW w:w="1548" w:type="dxa"/>
          </w:tcPr>
          <w:p w:rsidR="00D22778" w:rsidRPr="00D22778" w:rsidRDefault="00D22778" w:rsidP="00627FF3">
            <w:pPr>
              <w:bidi/>
              <w:jc w:val="both"/>
              <w:rPr>
                <w:sz w:val="16"/>
                <w:szCs w:val="16"/>
                <w:rtl/>
                <w:lang w:bidi="fa-IR"/>
              </w:rPr>
            </w:pPr>
          </w:p>
        </w:tc>
      </w:tr>
      <w:tr w:rsidR="00D22778" w:rsidRPr="00D22778" w:rsidTr="00627FF3">
        <w:tc>
          <w:tcPr>
            <w:tcW w:w="642" w:type="dxa"/>
            <w:vMerge w:val="restart"/>
          </w:tcPr>
          <w:p w:rsidR="00D22778" w:rsidRPr="00D22778" w:rsidRDefault="00D22778" w:rsidP="00627FF3">
            <w:pPr>
              <w:bidi/>
              <w:jc w:val="both"/>
              <w:rPr>
                <w:sz w:val="16"/>
                <w:szCs w:val="16"/>
                <w:rtl/>
                <w:lang w:bidi="fa-IR"/>
              </w:rPr>
            </w:pPr>
            <w:r>
              <w:rPr>
                <w:rFonts w:hint="cs"/>
                <w:noProof/>
                <w:sz w:val="16"/>
                <w:szCs w:val="16"/>
                <w:rtl/>
                <w:lang w:bidi="fa-IR"/>
              </w:rPr>
              <w:drawing>
                <wp:inline distT="0" distB="0" distL="0" distR="0">
                  <wp:extent cx="257367" cy="5788325"/>
                  <wp:effectExtent l="19050" t="0" r="9333" b="0"/>
                  <wp:docPr id="7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srcRect/>
                          <a:stretch>
                            <a:fillRect/>
                          </a:stretch>
                        </pic:blipFill>
                        <pic:spPr bwMode="auto">
                          <a:xfrm>
                            <a:off x="0" y="0"/>
                            <a:ext cx="259080" cy="5826851"/>
                          </a:xfrm>
                          <a:prstGeom prst="rect">
                            <a:avLst/>
                          </a:prstGeom>
                          <a:noFill/>
                          <a:ln w="9525">
                            <a:noFill/>
                            <a:miter lim="800000"/>
                            <a:headEnd/>
                            <a:tailEnd/>
                          </a:ln>
                        </pic:spPr>
                      </pic:pic>
                    </a:graphicData>
                  </a:graphic>
                </wp:inline>
              </w:drawing>
            </w:r>
          </w:p>
        </w:tc>
        <w:tc>
          <w:tcPr>
            <w:tcW w:w="2616" w:type="dxa"/>
          </w:tcPr>
          <w:p w:rsidR="00D22778" w:rsidRPr="00D22778" w:rsidRDefault="00D22778" w:rsidP="00627FF3">
            <w:pPr>
              <w:bidi/>
              <w:jc w:val="both"/>
              <w:rPr>
                <w:sz w:val="16"/>
                <w:szCs w:val="16"/>
                <w:rtl/>
                <w:lang w:bidi="fa-IR"/>
              </w:rPr>
            </w:pPr>
            <w:r>
              <w:rPr>
                <w:rFonts w:hint="cs"/>
                <w:sz w:val="16"/>
                <w:szCs w:val="16"/>
                <w:rtl/>
                <w:lang w:bidi="fa-IR"/>
              </w:rPr>
              <w:t xml:space="preserve">جرم </w:t>
            </w:r>
            <w:r>
              <w:rPr>
                <w:sz w:val="16"/>
                <w:szCs w:val="16"/>
                <w:lang w:bidi="fa-IR"/>
              </w:rPr>
              <w:t xml:space="preserve">ppy </w:t>
            </w:r>
            <w:r>
              <w:rPr>
                <w:rFonts w:hint="cs"/>
                <w:sz w:val="16"/>
                <w:szCs w:val="16"/>
                <w:rtl/>
                <w:lang w:bidi="fa-IR"/>
              </w:rPr>
              <w:t xml:space="preserve"> , ظرفیت </w:t>
            </w:r>
            <w:r>
              <w:rPr>
                <w:sz w:val="16"/>
                <w:szCs w:val="16"/>
                <w:lang w:bidi="fa-IR"/>
              </w:rPr>
              <w:t>CV</w:t>
            </w:r>
            <w:r>
              <w:rPr>
                <w:rFonts w:hint="cs"/>
                <w:sz w:val="16"/>
                <w:szCs w:val="16"/>
                <w:rtl/>
                <w:lang w:bidi="fa-IR"/>
              </w:rPr>
              <w:t xml:space="preserve"> </w:t>
            </w:r>
          </w:p>
        </w:tc>
        <w:tc>
          <w:tcPr>
            <w:tcW w:w="4770" w:type="dxa"/>
            <w:gridSpan w:val="4"/>
            <w:vMerge w:val="restart"/>
          </w:tcPr>
          <w:p w:rsidR="00D22778" w:rsidRPr="00D22778" w:rsidRDefault="00D22778" w:rsidP="00627FF3">
            <w:pPr>
              <w:bidi/>
              <w:jc w:val="both"/>
              <w:rPr>
                <w:sz w:val="16"/>
                <w:szCs w:val="16"/>
                <w:rtl/>
                <w:lang w:bidi="fa-IR"/>
              </w:rPr>
            </w:pPr>
            <w:r w:rsidRPr="00D22778">
              <w:rPr>
                <w:rFonts w:hint="cs"/>
                <w:noProof/>
                <w:sz w:val="16"/>
                <w:szCs w:val="16"/>
                <w:rtl/>
                <w:lang w:bidi="fa-IR"/>
              </w:rPr>
              <w:drawing>
                <wp:inline distT="0" distB="0" distL="0" distR="0">
                  <wp:extent cx="2974316" cy="7073661"/>
                  <wp:effectExtent l="19050" t="0" r="0" b="0"/>
                  <wp:docPr id="7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srcRect/>
                          <a:stretch>
                            <a:fillRect/>
                          </a:stretch>
                        </pic:blipFill>
                        <pic:spPr bwMode="auto">
                          <a:xfrm>
                            <a:off x="0" y="0"/>
                            <a:ext cx="2979175" cy="7085217"/>
                          </a:xfrm>
                          <a:prstGeom prst="rect">
                            <a:avLst/>
                          </a:prstGeom>
                          <a:noFill/>
                          <a:ln w="9525">
                            <a:noFill/>
                            <a:miter lim="800000"/>
                            <a:headEnd/>
                            <a:tailEnd/>
                          </a:ln>
                        </pic:spPr>
                      </pic:pic>
                    </a:graphicData>
                  </a:graphic>
                </wp:inline>
              </w:drawing>
            </w:r>
          </w:p>
        </w:tc>
        <w:tc>
          <w:tcPr>
            <w:tcW w:w="1548" w:type="dxa"/>
          </w:tcPr>
          <w:p w:rsidR="00D22778" w:rsidRPr="00D22778" w:rsidRDefault="00D22778" w:rsidP="00627FF3">
            <w:pPr>
              <w:bidi/>
              <w:jc w:val="both"/>
              <w:rPr>
                <w:sz w:val="16"/>
                <w:szCs w:val="16"/>
                <w:rtl/>
                <w:lang w:bidi="fa-IR"/>
              </w:rPr>
            </w:pPr>
            <w:r w:rsidRPr="00D22778">
              <w:rPr>
                <w:sz w:val="16"/>
                <w:szCs w:val="16"/>
                <w:lang w:bidi="fa-IR"/>
              </w:rPr>
              <w:t>Ppy</w:t>
            </w:r>
            <w:r w:rsidRPr="00D22778">
              <w:rPr>
                <w:rFonts w:hint="cs"/>
                <w:sz w:val="16"/>
                <w:szCs w:val="16"/>
                <w:rtl/>
                <w:lang w:bidi="fa-IR"/>
              </w:rPr>
              <w:t xml:space="preserve"> بر ورقه </w:t>
            </w:r>
            <w:r w:rsidRPr="00D22778">
              <w:rPr>
                <w:sz w:val="16"/>
                <w:szCs w:val="16"/>
                <w:lang w:bidi="fa-IR"/>
              </w:rPr>
              <w:t>ti</w:t>
            </w:r>
            <w:r w:rsidRPr="00D22778">
              <w:rPr>
                <w:rFonts w:hint="cs"/>
                <w:sz w:val="16"/>
                <w:szCs w:val="16"/>
                <w:rtl/>
                <w:lang w:bidi="fa-IR"/>
              </w:rPr>
              <w:t xml:space="preserve"> </w:t>
            </w:r>
          </w:p>
        </w:tc>
      </w:tr>
      <w:tr w:rsidR="00D22778" w:rsidRPr="00D22778" w:rsidTr="00627FF3">
        <w:tc>
          <w:tcPr>
            <w:tcW w:w="642" w:type="dxa"/>
            <w:vMerge/>
          </w:tcPr>
          <w:p w:rsidR="00D22778" w:rsidRPr="00D22778" w:rsidRDefault="00D22778" w:rsidP="00627FF3">
            <w:pPr>
              <w:bidi/>
              <w:jc w:val="both"/>
              <w:rPr>
                <w:sz w:val="16"/>
                <w:szCs w:val="16"/>
                <w:rtl/>
                <w:lang w:bidi="fa-IR"/>
              </w:rPr>
            </w:pPr>
          </w:p>
        </w:tc>
        <w:tc>
          <w:tcPr>
            <w:tcW w:w="2616" w:type="dxa"/>
          </w:tcPr>
          <w:p w:rsidR="00D22778" w:rsidRPr="00D22778" w:rsidRDefault="00D22778" w:rsidP="00627FF3">
            <w:pPr>
              <w:bidi/>
              <w:jc w:val="both"/>
              <w:rPr>
                <w:sz w:val="16"/>
                <w:szCs w:val="16"/>
                <w:lang w:bidi="fa-IR"/>
              </w:rPr>
            </w:pPr>
            <w:r>
              <w:rPr>
                <w:rFonts w:hint="cs"/>
                <w:sz w:val="16"/>
                <w:szCs w:val="16"/>
                <w:rtl/>
                <w:lang w:bidi="fa-IR"/>
              </w:rPr>
              <w:t xml:space="preserve">جرم </w:t>
            </w:r>
            <w:r>
              <w:rPr>
                <w:sz w:val="16"/>
                <w:szCs w:val="16"/>
                <w:lang w:bidi="fa-IR"/>
              </w:rPr>
              <w:t>ppy</w:t>
            </w:r>
            <w:r>
              <w:rPr>
                <w:rFonts w:hint="cs"/>
                <w:sz w:val="16"/>
                <w:szCs w:val="16"/>
                <w:rtl/>
                <w:lang w:bidi="fa-IR"/>
              </w:rPr>
              <w:t xml:space="preserve"> یک الکترود , ظرفیت سنجش شارژ.دشارژ </w:t>
            </w:r>
            <w:r>
              <w:rPr>
                <w:sz w:val="16"/>
                <w:szCs w:val="16"/>
                <w:lang w:bidi="fa-IR"/>
              </w:rPr>
              <w:t>1ag-1</w:t>
            </w:r>
          </w:p>
        </w:tc>
        <w:tc>
          <w:tcPr>
            <w:tcW w:w="4770" w:type="dxa"/>
            <w:gridSpan w:val="4"/>
            <w:vMerge/>
          </w:tcPr>
          <w:p w:rsidR="00D22778" w:rsidRPr="00D22778" w:rsidRDefault="00D22778" w:rsidP="00627FF3">
            <w:pPr>
              <w:bidi/>
              <w:jc w:val="both"/>
              <w:rPr>
                <w:sz w:val="16"/>
                <w:szCs w:val="16"/>
                <w:rtl/>
                <w:lang w:bidi="fa-IR"/>
              </w:rPr>
            </w:pPr>
          </w:p>
        </w:tc>
        <w:tc>
          <w:tcPr>
            <w:tcW w:w="1548" w:type="dxa"/>
          </w:tcPr>
          <w:p w:rsidR="00D22778" w:rsidRPr="00D22778" w:rsidRDefault="00D22778" w:rsidP="00627FF3">
            <w:pPr>
              <w:bidi/>
              <w:jc w:val="both"/>
              <w:rPr>
                <w:sz w:val="16"/>
                <w:szCs w:val="16"/>
                <w:rtl/>
                <w:lang w:bidi="fa-IR"/>
              </w:rPr>
            </w:pPr>
            <w:r w:rsidRPr="00D22778">
              <w:rPr>
                <w:sz w:val="16"/>
                <w:szCs w:val="16"/>
                <w:lang w:bidi="fa-IR"/>
              </w:rPr>
              <w:t>Ppy</w:t>
            </w:r>
            <w:r w:rsidRPr="00D22778">
              <w:rPr>
                <w:rFonts w:hint="cs"/>
                <w:sz w:val="16"/>
                <w:szCs w:val="16"/>
                <w:rtl/>
                <w:lang w:bidi="fa-IR"/>
              </w:rPr>
              <w:t xml:space="preserve"> بر سیم نانو</w:t>
            </w:r>
          </w:p>
        </w:tc>
      </w:tr>
      <w:tr w:rsidR="00D22778" w:rsidRPr="00D22778" w:rsidTr="00627FF3">
        <w:tc>
          <w:tcPr>
            <w:tcW w:w="642" w:type="dxa"/>
            <w:vMerge/>
          </w:tcPr>
          <w:p w:rsidR="00D22778" w:rsidRPr="00D22778" w:rsidRDefault="00D22778" w:rsidP="00627FF3">
            <w:pPr>
              <w:bidi/>
              <w:jc w:val="both"/>
              <w:rPr>
                <w:sz w:val="16"/>
                <w:szCs w:val="16"/>
                <w:rtl/>
                <w:lang w:bidi="fa-IR"/>
              </w:rPr>
            </w:pPr>
          </w:p>
        </w:tc>
        <w:tc>
          <w:tcPr>
            <w:tcW w:w="2616" w:type="dxa"/>
          </w:tcPr>
          <w:p w:rsidR="00D22778" w:rsidRPr="00D22778" w:rsidRDefault="00D22778" w:rsidP="00627FF3">
            <w:pPr>
              <w:bidi/>
              <w:jc w:val="both"/>
              <w:rPr>
                <w:sz w:val="16"/>
                <w:szCs w:val="16"/>
                <w:lang w:bidi="fa-IR"/>
              </w:rPr>
            </w:pPr>
            <w:r>
              <w:rPr>
                <w:rFonts w:hint="cs"/>
                <w:sz w:val="16"/>
                <w:szCs w:val="16"/>
                <w:rtl/>
                <w:lang w:bidi="fa-IR"/>
              </w:rPr>
              <w:t xml:space="preserve">جرم </w:t>
            </w:r>
            <w:r>
              <w:rPr>
                <w:sz w:val="16"/>
                <w:szCs w:val="16"/>
                <w:lang w:bidi="fa-IR"/>
              </w:rPr>
              <w:t>ppy</w:t>
            </w:r>
          </w:p>
        </w:tc>
        <w:tc>
          <w:tcPr>
            <w:tcW w:w="4770" w:type="dxa"/>
            <w:gridSpan w:val="4"/>
            <w:vMerge/>
          </w:tcPr>
          <w:p w:rsidR="00D22778" w:rsidRPr="00D22778" w:rsidRDefault="00D22778" w:rsidP="00627FF3">
            <w:pPr>
              <w:bidi/>
              <w:jc w:val="both"/>
              <w:rPr>
                <w:sz w:val="16"/>
                <w:szCs w:val="16"/>
                <w:rtl/>
                <w:lang w:bidi="fa-IR"/>
              </w:rPr>
            </w:pPr>
          </w:p>
        </w:tc>
        <w:tc>
          <w:tcPr>
            <w:tcW w:w="1548" w:type="dxa"/>
          </w:tcPr>
          <w:p w:rsidR="00D22778" w:rsidRPr="00D22778" w:rsidRDefault="00D22778" w:rsidP="00627FF3">
            <w:pPr>
              <w:bidi/>
              <w:jc w:val="both"/>
              <w:rPr>
                <w:sz w:val="16"/>
                <w:szCs w:val="16"/>
                <w:rtl/>
                <w:lang w:bidi="fa-IR"/>
              </w:rPr>
            </w:pPr>
            <w:r w:rsidRPr="00D22778">
              <w:rPr>
                <w:sz w:val="16"/>
                <w:szCs w:val="16"/>
                <w:lang w:bidi="fa-IR"/>
              </w:rPr>
              <w:t>Ppy</w:t>
            </w:r>
            <w:r w:rsidRPr="00D22778">
              <w:rPr>
                <w:rFonts w:hint="cs"/>
                <w:sz w:val="16"/>
                <w:szCs w:val="16"/>
                <w:rtl/>
                <w:lang w:bidi="fa-IR"/>
              </w:rPr>
              <w:t xml:space="preserve"> بر فیبر کربن</w:t>
            </w:r>
          </w:p>
        </w:tc>
      </w:tr>
      <w:tr w:rsidR="00D22778" w:rsidRPr="00D22778" w:rsidTr="00627FF3">
        <w:tc>
          <w:tcPr>
            <w:tcW w:w="642" w:type="dxa"/>
            <w:vMerge/>
          </w:tcPr>
          <w:p w:rsidR="00D22778" w:rsidRPr="00D22778" w:rsidRDefault="00D22778" w:rsidP="00627FF3">
            <w:pPr>
              <w:bidi/>
              <w:jc w:val="both"/>
              <w:rPr>
                <w:sz w:val="16"/>
                <w:szCs w:val="16"/>
                <w:rtl/>
                <w:lang w:bidi="fa-IR"/>
              </w:rPr>
            </w:pPr>
          </w:p>
        </w:tc>
        <w:tc>
          <w:tcPr>
            <w:tcW w:w="2616" w:type="dxa"/>
          </w:tcPr>
          <w:p w:rsidR="00D22778" w:rsidRPr="00D22778" w:rsidRDefault="00D22778" w:rsidP="00627FF3">
            <w:pPr>
              <w:bidi/>
              <w:jc w:val="both"/>
              <w:rPr>
                <w:sz w:val="16"/>
                <w:szCs w:val="16"/>
                <w:rtl/>
                <w:lang w:bidi="fa-IR"/>
              </w:rPr>
            </w:pPr>
            <w:r>
              <w:rPr>
                <w:rFonts w:hint="cs"/>
                <w:sz w:val="16"/>
                <w:szCs w:val="16"/>
                <w:rtl/>
                <w:lang w:bidi="fa-IR"/>
              </w:rPr>
              <w:t xml:space="preserve">جرم </w:t>
            </w:r>
            <w:r>
              <w:rPr>
                <w:sz w:val="16"/>
                <w:szCs w:val="16"/>
                <w:lang w:bidi="fa-IR"/>
              </w:rPr>
              <w:t>ppy</w:t>
            </w:r>
            <w:r>
              <w:rPr>
                <w:rFonts w:hint="cs"/>
                <w:sz w:val="16"/>
                <w:szCs w:val="16"/>
                <w:rtl/>
                <w:lang w:bidi="fa-IR"/>
              </w:rPr>
              <w:t xml:space="preserve"> </w:t>
            </w:r>
          </w:p>
        </w:tc>
        <w:tc>
          <w:tcPr>
            <w:tcW w:w="4770" w:type="dxa"/>
            <w:gridSpan w:val="4"/>
            <w:vMerge/>
          </w:tcPr>
          <w:p w:rsidR="00D22778" w:rsidRPr="00D22778" w:rsidRDefault="00D22778" w:rsidP="00627FF3">
            <w:pPr>
              <w:bidi/>
              <w:jc w:val="both"/>
              <w:rPr>
                <w:sz w:val="16"/>
                <w:szCs w:val="16"/>
                <w:rtl/>
                <w:lang w:bidi="fa-IR"/>
              </w:rPr>
            </w:pPr>
          </w:p>
        </w:tc>
        <w:tc>
          <w:tcPr>
            <w:tcW w:w="1548" w:type="dxa"/>
          </w:tcPr>
          <w:p w:rsidR="00D22778" w:rsidRPr="00D22778" w:rsidRDefault="00D22778" w:rsidP="00627FF3">
            <w:pPr>
              <w:bidi/>
              <w:jc w:val="both"/>
              <w:rPr>
                <w:sz w:val="16"/>
                <w:szCs w:val="16"/>
                <w:rtl/>
                <w:lang w:bidi="fa-IR"/>
              </w:rPr>
            </w:pPr>
            <w:r w:rsidRPr="00D22778">
              <w:rPr>
                <w:sz w:val="16"/>
                <w:szCs w:val="16"/>
                <w:lang w:bidi="fa-IR"/>
              </w:rPr>
              <w:t>Ppy</w:t>
            </w:r>
            <w:r w:rsidRPr="00D22778">
              <w:rPr>
                <w:rFonts w:hint="cs"/>
                <w:sz w:val="16"/>
                <w:szCs w:val="16"/>
                <w:rtl/>
                <w:lang w:bidi="fa-IR"/>
              </w:rPr>
              <w:t xml:space="preserve"> بر کربن/</w:t>
            </w:r>
            <w:r w:rsidRPr="00D22778">
              <w:rPr>
                <w:sz w:val="16"/>
                <w:szCs w:val="16"/>
                <w:lang w:bidi="fa-IR"/>
              </w:rPr>
              <w:t>ptp</w:t>
            </w:r>
            <w:r w:rsidRPr="00D22778">
              <w:rPr>
                <w:rFonts w:hint="cs"/>
                <w:sz w:val="16"/>
                <w:szCs w:val="16"/>
                <w:rtl/>
                <w:lang w:bidi="fa-IR"/>
              </w:rPr>
              <w:t xml:space="preserve"> بر کربن</w:t>
            </w:r>
            <w:r w:rsidRPr="00D22778">
              <w:rPr>
                <w:sz w:val="16"/>
                <w:szCs w:val="16"/>
                <w:lang w:bidi="fa-IR"/>
              </w:rPr>
              <w:t>(a)</w:t>
            </w:r>
          </w:p>
        </w:tc>
      </w:tr>
      <w:tr w:rsidR="00D22778" w:rsidRPr="00D22778" w:rsidTr="00627FF3">
        <w:tc>
          <w:tcPr>
            <w:tcW w:w="642" w:type="dxa"/>
            <w:vMerge/>
          </w:tcPr>
          <w:p w:rsidR="00D22778" w:rsidRPr="00D22778" w:rsidRDefault="00D22778" w:rsidP="00627FF3">
            <w:pPr>
              <w:bidi/>
              <w:jc w:val="both"/>
              <w:rPr>
                <w:sz w:val="16"/>
                <w:szCs w:val="16"/>
                <w:rtl/>
                <w:lang w:bidi="fa-IR"/>
              </w:rPr>
            </w:pPr>
          </w:p>
        </w:tc>
        <w:tc>
          <w:tcPr>
            <w:tcW w:w="2616" w:type="dxa"/>
          </w:tcPr>
          <w:p w:rsidR="00D22778" w:rsidRPr="00D22778" w:rsidRDefault="00D22778" w:rsidP="00627FF3">
            <w:pPr>
              <w:bidi/>
              <w:jc w:val="both"/>
              <w:rPr>
                <w:sz w:val="16"/>
                <w:szCs w:val="16"/>
                <w:lang w:bidi="fa-IR"/>
              </w:rPr>
            </w:pPr>
            <w:r>
              <w:rPr>
                <w:rFonts w:hint="cs"/>
                <w:sz w:val="16"/>
                <w:szCs w:val="16"/>
                <w:rtl/>
                <w:lang w:bidi="fa-IR"/>
              </w:rPr>
              <w:t xml:space="preserve">جرم </w:t>
            </w:r>
            <w:r>
              <w:rPr>
                <w:sz w:val="16"/>
                <w:szCs w:val="16"/>
                <w:lang w:bidi="fa-IR"/>
              </w:rPr>
              <w:t>ppy</w:t>
            </w:r>
          </w:p>
        </w:tc>
        <w:tc>
          <w:tcPr>
            <w:tcW w:w="4770" w:type="dxa"/>
            <w:gridSpan w:val="4"/>
            <w:vMerge/>
          </w:tcPr>
          <w:p w:rsidR="00D22778" w:rsidRPr="00D22778" w:rsidRDefault="00D22778" w:rsidP="00627FF3">
            <w:pPr>
              <w:bidi/>
              <w:jc w:val="both"/>
              <w:rPr>
                <w:sz w:val="16"/>
                <w:szCs w:val="16"/>
                <w:rtl/>
                <w:lang w:bidi="fa-IR"/>
              </w:rPr>
            </w:pPr>
          </w:p>
        </w:tc>
        <w:tc>
          <w:tcPr>
            <w:tcW w:w="1548" w:type="dxa"/>
          </w:tcPr>
          <w:p w:rsidR="00D22778" w:rsidRPr="00D22778" w:rsidRDefault="00D22778" w:rsidP="00627FF3">
            <w:pPr>
              <w:bidi/>
              <w:jc w:val="both"/>
              <w:rPr>
                <w:sz w:val="16"/>
                <w:szCs w:val="16"/>
                <w:rtl/>
                <w:lang w:bidi="fa-IR"/>
              </w:rPr>
            </w:pPr>
            <w:r w:rsidRPr="00D22778">
              <w:rPr>
                <w:rFonts w:hint="cs"/>
                <w:noProof/>
                <w:sz w:val="16"/>
                <w:szCs w:val="16"/>
                <w:rtl/>
                <w:lang w:bidi="fa-IR"/>
              </w:rPr>
              <w:drawing>
                <wp:inline distT="0" distB="0" distL="0" distR="0">
                  <wp:extent cx="673100" cy="215900"/>
                  <wp:effectExtent l="19050" t="0" r="0" b="0"/>
                  <wp:docPr id="7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673100" cy="215900"/>
                          </a:xfrm>
                          <a:prstGeom prst="rect">
                            <a:avLst/>
                          </a:prstGeom>
                          <a:noFill/>
                          <a:ln w="9525">
                            <a:noFill/>
                            <a:miter lim="800000"/>
                            <a:headEnd/>
                            <a:tailEnd/>
                          </a:ln>
                        </pic:spPr>
                      </pic:pic>
                    </a:graphicData>
                  </a:graphic>
                </wp:inline>
              </w:drawing>
            </w:r>
          </w:p>
        </w:tc>
      </w:tr>
      <w:tr w:rsidR="00D22778" w:rsidRPr="00D22778" w:rsidTr="00627FF3">
        <w:tc>
          <w:tcPr>
            <w:tcW w:w="642" w:type="dxa"/>
            <w:vMerge/>
          </w:tcPr>
          <w:p w:rsidR="00D22778" w:rsidRPr="00D22778" w:rsidRDefault="00D22778" w:rsidP="00627FF3">
            <w:pPr>
              <w:bidi/>
              <w:jc w:val="both"/>
              <w:rPr>
                <w:sz w:val="16"/>
                <w:szCs w:val="16"/>
                <w:rtl/>
                <w:lang w:bidi="fa-IR"/>
              </w:rPr>
            </w:pPr>
          </w:p>
        </w:tc>
        <w:tc>
          <w:tcPr>
            <w:tcW w:w="2616" w:type="dxa"/>
          </w:tcPr>
          <w:p w:rsidR="00D22778" w:rsidRPr="00D22778" w:rsidRDefault="00D22778" w:rsidP="00627FF3">
            <w:pPr>
              <w:bidi/>
              <w:jc w:val="both"/>
              <w:rPr>
                <w:sz w:val="16"/>
                <w:szCs w:val="16"/>
                <w:rtl/>
                <w:lang w:bidi="fa-IR"/>
              </w:rPr>
            </w:pPr>
            <w:r>
              <w:rPr>
                <w:rFonts w:hint="cs"/>
                <w:sz w:val="16"/>
                <w:szCs w:val="16"/>
                <w:rtl/>
                <w:lang w:bidi="fa-IR"/>
              </w:rPr>
              <w:t xml:space="preserve">جرم </w:t>
            </w:r>
            <w:r>
              <w:rPr>
                <w:sz w:val="16"/>
                <w:szCs w:val="16"/>
                <w:lang w:bidi="fa-IR"/>
              </w:rPr>
              <w:t>ppy</w:t>
            </w:r>
            <w:r>
              <w:rPr>
                <w:rFonts w:hint="cs"/>
                <w:sz w:val="16"/>
                <w:szCs w:val="16"/>
                <w:rtl/>
                <w:lang w:bidi="fa-IR"/>
              </w:rPr>
              <w:t xml:space="preserve"> یک الکترود ,اندازه گیری  ظرفیت </w:t>
            </w:r>
            <w:r>
              <w:rPr>
                <w:sz w:val="16"/>
                <w:szCs w:val="16"/>
                <w:lang w:bidi="fa-IR"/>
              </w:rPr>
              <w:t>cv</w:t>
            </w:r>
            <w:r>
              <w:rPr>
                <w:rFonts w:hint="cs"/>
                <w:sz w:val="16"/>
                <w:szCs w:val="16"/>
                <w:rtl/>
                <w:lang w:bidi="fa-IR"/>
              </w:rPr>
              <w:t xml:space="preserve">  </w:t>
            </w:r>
            <w:r>
              <w:rPr>
                <w:sz w:val="16"/>
                <w:szCs w:val="16"/>
                <w:lang w:bidi="fa-IR"/>
              </w:rPr>
              <w:t>1000mVs-1</w:t>
            </w:r>
            <w:r>
              <w:rPr>
                <w:rFonts w:hint="cs"/>
                <w:sz w:val="16"/>
                <w:szCs w:val="16"/>
                <w:rtl/>
                <w:lang w:bidi="fa-IR"/>
              </w:rPr>
              <w:t xml:space="preserve"> </w:t>
            </w:r>
          </w:p>
        </w:tc>
        <w:tc>
          <w:tcPr>
            <w:tcW w:w="4770" w:type="dxa"/>
            <w:gridSpan w:val="4"/>
            <w:vMerge/>
          </w:tcPr>
          <w:p w:rsidR="00D22778" w:rsidRPr="00D22778" w:rsidRDefault="00D22778" w:rsidP="00627FF3">
            <w:pPr>
              <w:bidi/>
              <w:jc w:val="both"/>
              <w:rPr>
                <w:sz w:val="16"/>
                <w:szCs w:val="16"/>
                <w:rtl/>
                <w:lang w:bidi="fa-IR"/>
              </w:rPr>
            </w:pPr>
          </w:p>
        </w:tc>
        <w:tc>
          <w:tcPr>
            <w:tcW w:w="1548" w:type="dxa"/>
          </w:tcPr>
          <w:p w:rsidR="00D22778" w:rsidRPr="00D22778" w:rsidRDefault="00D22778" w:rsidP="00627FF3">
            <w:pPr>
              <w:bidi/>
              <w:jc w:val="both"/>
              <w:rPr>
                <w:sz w:val="16"/>
                <w:szCs w:val="16"/>
                <w:rtl/>
                <w:lang w:bidi="fa-IR"/>
              </w:rPr>
            </w:pPr>
            <w:r w:rsidRPr="00D22778">
              <w:rPr>
                <w:rFonts w:hint="cs"/>
                <w:noProof/>
                <w:sz w:val="16"/>
                <w:szCs w:val="16"/>
                <w:rtl/>
                <w:lang w:bidi="fa-IR"/>
              </w:rPr>
              <w:drawing>
                <wp:inline distT="0" distB="0" distL="0" distR="0">
                  <wp:extent cx="1207770" cy="353695"/>
                  <wp:effectExtent l="19050" t="0" r="0" b="0"/>
                  <wp:docPr id="7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1207770" cy="353695"/>
                          </a:xfrm>
                          <a:prstGeom prst="rect">
                            <a:avLst/>
                          </a:prstGeom>
                          <a:noFill/>
                          <a:ln w="9525">
                            <a:noFill/>
                            <a:miter lim="800000"/>
                            <a:headEnd/>
                            <a:tailEnd/>
                          </a:ln>
                        </pic:spPr>
                      </pic:pic>
                    </a:graphicData>
                  </a:graphic>
                </wp:inline>
              </w:drawing>
            </w:r>
          </w:p>
        </w:tc>
      </w:tr>
      <w:tr w:rsidR="00D22778" w:rsidRPr="00D22778" w:rsidTr="00627FF3">
        <w:tc>
          <w:tcPr>
            <w:tcW w:w="642" w:type="dxa"/>
            <w:vMerge/>
          </w:tcPr>
          <w:p w:rsidR="00D22778" w:rsidRPr="00D22778" w:rsidRDefault="00D22778" w:rsidP="00627FF3">
            <w:pPr>
              <w:bidi/>
              <w:jc w:val="both"/>
              <w:rPr>
                <w:sz w:val="16"/>
                <w:szCs w:val="16"/>
                <w:rtl/>
                <w:lang w:bidi="fa-IR"/>
              </w:rPr>
            </w:pPr>
          </w:p>
        </w:tc>
        <w:tc>
          <w:tcPr>
            <w:tcW w:w="2616" w:type="dxa"/>
          </w:tcPr>
          <w:p w:rsidR="00D22778" w:rsidRPr="00D22778" w:rsidRDefault="00D22778" w:rsidP="00627FF3">
            <w:pPr>
              <w:bidi/>
              <w:jc w:val="both"/>
              <w:rPr>
                <w:sz w:val="16"/>
                <w:szCs w:val="16"/>
                <w:rtl/>
                <w:lang w:bidi="fa-IR"/>
              </w:rPr>
            </w:pPr>
            <w:r>
              <w:rPr>
                <w:rFonts w:hint="cs"/>
                <w:sz w:val="16"/>
                <w:szCs w:val="16"/>
                <w:rtl/>
                <w:lang w:bidi="fa-IR"/>
              </w:rPr>
              <w:t xml:space="preserve">جرم </w:t>
            </w:r>
            <w:r>
              <w:rPr>
                <w:sz w:val="16"/>
                <w:szCs w:val="16"/>
                <w:lang w:bidi="fa-IR"/>
              </w:rPr>
              <w:t>ppy</w:t>
            </w:r>
            <w:r>
              <w:rPr>
                <w:rFonts w:hint="cs"/>
                <w:sz w:val="16"/>
                <w:szCs w:val="16"/>
                <w:rtl/>
                <w:lang w:bidi="fa-IR"/>
              </w:rPr>
              <w:t xml:space="preserve"> یک الکترود , ظرفیت </w:t>
            </w:r>
            <w:r>
              <w:rPr>
                <w:sz w:val="16"/>
                <w:szCs w:val="16"/>
                <w:lang w:bidi="fa-IR"/>
              </w:rPr>
              <w:t>cv1000mvs-1</w:t>
            </w:r>
            <w:r>
              <w:rPr>
                <w:rFonts w:hint="cs"/>
                <w:sz w:val="16"/>
                <w:szCs w:val="16"/>
                <w:rtl/>
                <w:lang w:bidi="fa-IR"/>
              </w:rPr>
              <w:t xml:space="preserve"> </w:t>
            </w:r>
          </w:p>
        </w:tc>
        <w:tc>
          <w:tcPr>
            <w:tcW w:w="4770" w:type="dxa"/>
            <w:gridSpan w:val="4"/>
            <w:vMerge/>
          </w:tcPr>
          <w:p w:rsidR="00D22778" w:rsidRPr="00D22778" w:rsidRDefault="00D22778" w:rsidP="00627FF3">
            <w:pPr>
              <w:bidi/>
              <w:jc w:val="both"/>
              <w:rPr>
                <w:sz w:val="16"/>
                <w:szCs w:val="16"/>
                <w:rtl/>
                <w:lang w:bidi="fa-IR"/>
              </w:rPr>
            </w:pPr>
          </w:p>
        </w:tc>
        <w:tc>
          <w:tcPr>
            <w:tcW w:w="1548" w:type="dxa"/>
          </w:tcPr>
          <w:p w:rsidR="00D22778" w:rsidRPr="00D22778" w:rsidRDefault="00D22778" w:rsidP="00627FF3">
            <w:pPr>
              <w:bidi/>
              <w:jc w:val="both"/>
              <w:rPr>
                <w:noProof/>
                <w:sz w:val="16"/>
                <w:szCs w:val="16"/>
                <w:rtl/>
              </w:rPr>
            </w:pPr>
            <w:r w:rsidRPr="00D22778">
              <w:rPr>
                <w:rFonts w:hint="cs"/>
                <w:noProof/>
                <w:sz w:val="16"/>
                <w:szCs w:val="16"/>
                <w:rtl/>
                <w:lang w:bidi="fa-IR"/>
              </w:rPr>
              <w:drawing>
                <wp:inline distT="0" distB="0" distL="0" distR="0">
                  <wp:extent cx="862330" cy="241300"/>
                  <wp:effectExtent l="19050" t="0" r="0" b="0"/>
                  <wp:docPr id="7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862330" cy="241300"/>
                          </a:xfrm>
                          <a:prstGeom prst="rect">
                            <a:avLst/>
                          </a:prstGeom>
                          <a:noFill/>
                          <a:ln w="9525">
                            <a:noFill/>
                            <a:miter lim="800000"/>
                            <a:headEnd/>
                            <a:tailEnd/>
                          </a:ln>
                        </pic:spPr>
                      </pic:pic>
                    </a:graphicData>
                  </a:graphic>
                </wp:inline>
              </w:drawing>
            </w:r>
          </w:p>
        </w:tc>
      </w:tr>
      <w:tr w:rsidR="00D22778" w:rsidRPr="00D22778" w:rsidTr="00627FF3">
        <w:tc>
          <w:tcPr>
            <w:tcW w:w="642" w:type="dxa"/>
            <w:vMerge/>
          </w:tcPr>
          <w:p w:rsidR="00D22778" w:rsidRPr="00D22778" w:rsidRDefault="00D22778" w:rsidP="00627FF3">
            <w:pPr>
              <w:bidi/>
              <w:jc w:val="both"/>
              <w:rPr>
                <w:sz w:val="16"/>
                <w:szCs w:val="16"/>
                <w:rtl/>
                <w:lang w:bidi="fa-IR"/>
              </w:rPr>
            </w:pPr>
          </w:p>
        </w:tc>
        <w:tc>
          <w:tcPr>
            <w:tcW w:w="2616" w:type="dxa"/>
          </w:tcPr>
          <w:p w:rsidR="00D22778" w:rsidRPr="00D22778" w:rsidRDefault="00D22778" w:rsidP="00627FF3">
            <w:pPr>
              <w:bidi/>
              <w:jc w:val="both"/>
              <w:rPr>
                <w:sz w:val="16"/>
                <w:szCs w:val="16"/>
                <w:lang w:bidi="fa-IR"/>
              </w:rPr>
            </w:pPr>
            <w:r>
              <w:rPr>
                <w:rFonts w:hint="cs"/>
                <w:sz w:val="16"/>
                <w:szCs w:val="16"/>
                <w:rtl/>
                <w:lang w:bidi="fa-IR"/>
              </w:rPr>
              <w:t xml:space="preserve">جرم یک الکترود ظرفیت </w:t>
            </w:r>
            <w:r>
              <w:rPr>
                <w:sz w:val="16"/>
                <w:szCs w:val="16"/>
                <w:lang w:bidi="fa-IR"/>
              </w:rPr>
              <w:t xml:space="preserve">cv </w:t>
            </w:r>
          </w:p>
        </w:tc>
        <w:tc>
          <w:tcPr>
            <w:tcW w:w="4770" w:type="dxa"/>
            <w:gridSpan w:val="4"/>
            <w:vMerge/>
          </w:tcPr>
          <w:p w:rsidR="00D22778" w:rsidRPr="00D22778" w:rsidRDefault="00D22778" w:rsidP="00627FF3">
            <w:pPr>
              <w:bidi/>
              <w:jc w:val="both"/>
              <w:rPr>
                <w:sz w:val="16"/>
                <w:szCs w:val="16"/>
                <w:rtl/>
                <w:lang w:bidi="fa-IR"/>
              </w:rPr>
            </w:pPr>
          </w:p>
        </w:tc>
        <w:tc>
          <w:tcPr>
            <w:tcW w:w="1548" w:type="dxa"/>
          </w:tcPr>
          <w:p w:rsidR="00D22778" w:rsidRPr="00D22778" w:rsidRDefault="00D22778" w:rsidP="00627FF3">
            <w:pPr>
              <w:bidi/>
              <w:jc w:val="both"/>
              <w:rPr>
                <w:noProof/>
                <w:sz w:val="16"/>
                <w:szCs w:val="16"/>
                <w:rtl/>
              </w:rPr>
            </w:pPr>
            <w:r w:rsidRPr="00D22778">
              <w:rPr>
                <w:rFonts w:hint="cs"/>
                <w:noProof/>
                <w:sz w:val="16"/>
                <w:szCs w:val="16"/>
                <w:rtl/>
                <w:lang w:bidi="fa-IR"/>
              </w:rPr>
              <w:drawing>
                <wp:inline distT="0" distB="0" distL="0" distR="0">
                  <wp:extent cx="862330" cy="189865"/>
                  <wp:effectExtent l="19050" t="0" r="0" b="0"/>
                  <wp:docPr id="7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srcRect/>
                          <a:stretch>
                            <a:fillRect/>
                          </a:stretch>
                        </pic:blipFill>
                        <pic:spPr bwMode="auto">
                          <a:xfrm>
                            <a:off x="0" y="0"/>
                            <a:ext cx="862330" cy="189865"/>
                          </a:xfrm>
                          <a:prstGeom prst="rect">
                            <a:avLst/>
                          </a:prstGeom>
                          <a:noFill/>
                          <a:ln w="9525">
                            <a:noFill/>
                            <a:miter lim="800000"/>
                            <a:headEnd/>
                            <a:tailEnd/>
                          </a:ln>
                        </pic:spPr>
                      </pic:pic>
                    </a:graphicData>
                  </a:graphic>
                </wp:inline>
              </w:drawing>
            </w:r>
          </w:p>
        </w:tc>
      </w:tr>
      <w:tr w:rsidR="00D22778" w:rsidRPr="00D22778" w:rsidTr="00627FF3">
        <w:tc>
          <w:tcPr>
            <w:tcW w:w="642" w:type="dxa"/>
            <w:vMerge/>
          </w:tcPr>
          <w:p w:rsidR="00D22778" w:rsidRPr="00D22778" w:rsidRDefault="00D22778" w:rsidP="00627FF3">
            <w:pPr>
              <w:bidi/>
              <w:jc w:val="both"/>
              <w:rPr>
                <w:sz w:val="16"/>
                <w:szCs w:val="16"/>
                <w:rtl/>
                <w:lang w:bidi="fa-IR"/>
              </w:rPr>
            </w:pPr>
          </w:p>
        </w:tc>
        <w:tc>
          <w:tcPr>
            <w:tcW w:w="2616" w:type="dxa"/>
          </w:tcPr>
          <w:p w:rsidR="00D22778" w:rsidRPr="00D22778" w:rsidRDefault="00D22778" w:rsidP="00627FF3">
            <w:pPr>
              <w:bidi/>
              <w:jc w:val="both"/>
              <w:rPr>
                <w:sz w:val="16"/>
                <w:szCs w:val="16"/>
                <w:rtl/>
                <w:lang w:bidi="fa-IR"/>
              </w:rPr>
            </w:pPr>
            <w:r>
              <w:rPr>
                <w:rFonts w:hint="cs"/>
                <w:sz w:val="16"/>
                <w:szCs w:val="16"/>
                <w:rtl/>
                <w:lang w:bidi="fa-IR"/>
              </w:rPr>
              <w:t xml:space="preserve">جرم یک الکترود ظرفیت </w:t>
            </w:r>
            <w:r>
              <w:rPr>
                <w:sz w:val="16"/>
                <w:szCs w:val="16"/>
                <w:lang w:bidi="fa-IR"/>
              </w:rPr>
              <w:t>cv</w:t>
            </w:r>
          </w:p>
        </w:tc>
        <w:tc>
          <w:tcPr>
            <w:tcW w:w="4770" w:type="dxa"/>
            <w:gridSpan w:val="4"/>
            <w:vMerge/>
          </w:tcPr>
          <w:p w:rsidR="00D22778" w:rsidRPr="00D22778" w:rsidRDefault="00D22778" w:rsidP="00627FF3">
            <w:pPr>
              <w:bidi/>
              <w:jc w:val="both"/>
              <w:rPr>
                <w:sz w:val="16"/>
                <w:szCs w:val="16"/>
                <w:rtl/>
                <w:lang w:bidi="fa-IR"/>
              </w:rPr>
            </w:pPr>
          </w:p>
        </w:tc>
        <w:tc>
          <w:tcPr>
            <w:tcW w:w="1548" w:type="dxa"/>
          </w:tcPr>
          <w:p w:rsidR="00D22778" w:rsidRPr="00D22778" w:rsidRDefault="00D22778" w:rsidP="00627FF3">
            <w:pPr>
              <w:bidi/>
              <w:jc w:val="both"/>
              <w:rPr>
                <w:noProof/>
                <w:sz w:val="16"/>
                <w:szCs w:val="16"/>
                <w:rtl/>
              </w:rPr>
            </w:pPr>
            <w:r w:rsidRPr="00D22778">
              <w:rPr>
                <w:rFonts w:hint="cs"/>
                <w:noProof/>
                <w:sz w:val="16"/>
                <w:szCs w:val="16"/>
                <w:rtl/>
                <w:lang w:bidi="fa-IR"/>
              </w:rPr>
              <w:drawing>
                <wp:inline distT="0" distB="0" distL="0" distR="0">
                  <wp:extent cx="862330" cy="267335"/>
                  <wp:effectExtent l="19050" t="0" r="0" b="0"/>
                  <wp:docPr id="7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srcRect/>
                          <a:stretch>
                            <a:fillRect/>
                          </a:stretch>
                        </pic:blipFill>
                        <pic:spPr bwMode="auto">
                          <a:xfrm>
                            <a:off x="0" y="0"/>
                            <a:ext cx="862330" cy="267335"/>
                          </a:xfrm>
                          <a:prstGeom prst="rect">
                            <a:avLst/>
                          </a:prstGeom>
                          <a:noFill/>
                          <a:ln w="9525">
                            <a:noFill/>
                            <a:miter lim="800000"/>
                            <a:headEnd/>
                            <a:tailEnd/>
                          </a:ln>
                        </pic:spPr>
                      </pic:pic>
                    </a:graphicData>
                  </a:graphic>
                </wp:inline>
              </w:drawing>
            </w:r>
          </w:p>
        </w:tc>
      </w:tr>
      <w:tr w:rsidR="00D22778" w:rsidRPr="00D22778" w:rsidTr="00627FF3">
        <w:tc>
          <w:tcPr>
            <w:tcW w:w="642" w:type="dxa"/>
            <w:vMerge/>
          </w:tcPr>
          <w:p w:rsidR="00D22778" w:rsidRPr="00D22778" w:rsidRDefault="00D22778" w:rsidP="00627FF3">
            <w:pPr>
              <w:bidi/>
              <w:jc w:val="both"/>
              <w:rPr>
                <w:sz w:val="16"/>
                <w:szCs w:val="16"/>
                <w:rtl/>
                <w:lang w:bidi="fa-IR"/>
              </w:rPr>
            </w:pPr>
          </w:p>
        </w:tc>
        <w:tc>
          <w:tcPr>
            <w:tcW w:w="2616" w:type="dxa"/>
          </w:tcPr>
          <w:p w:rsidR="00D22778" w:rsidRPr="00D22778" w:rsidRDefault="00D22778" w:rsidP="00627FF3">
            <w:pPr>
              <w:bidi/>
              <w:jc w:val="both"/>
              <w:rPr>
                <w:sz w:val="16"/>
                <w:szCs w:val="16"/>
                <w:rtl/>
                <w:lang w:bidi="fa-IR"/>
              </w:rPr>
            </w:pPr>
            <w:r>
              <w:rPr>
                <w:rFonts w:hint="cs"/>
                <w:sz w:val="16"/>
                <w:szCs w:val="16"/>
                <w:rtl/>
                <w:lang w:bidi="fa-IR"/>
              </w:rPr>
              <w:t>ظرفیت سنجش شارژ/دشارژ, نرمال سازی ناشناخته</w:t>
            </w:r>
          </w:p>
        </w:tc>
        <w:tc>
          <w:tcPr>
            <w:tcW w:w="4770" w:type="dxa"/>
            <w:gridSpan w:val="4"/>
            <w:vMerge/>
          </w:tcPr>
          <w:p w:rsidR="00D22778" w:rsidRPr="00D22778" w:rsidRDefault="00D22778" w:rsidP="00627FF3">
            <w:pPr>
              <w:bidi/>
              <w:jc w:val="both"/>
              <w:rPr>
                <w:sz w:val="16"/>
                <w:szCs w:val="16"/>
                <w:rtl/>
                <w:lang w:bidi="fa-IR"/>
              </w:rPr>
            </w:pPr>
          </w:p>
        </w:tc>
        <w:tc>
          <w:tcPr>
            <w:tcW w:w="1548" w:type="dxa"/>
          </w:tcPr>
          <w:p w:rsidR="00D22778" w:rsidRPr="00D22778" w:rsidRDefault="00D22778" w:rsidP="00627FF3">
            <w:pPr>
              <w:bidi/>
              <w:jc w:val="both"/>
              <w:rPr>
                <w:noProof/>
                <w:sz w:val="16"/>
                <w:szCs w:val="16"/>
                <w:rtl/>
              </w:rPr>
            </w:pPr>
            <w:r w:rsidRPr="00D22778">
              <w:rPr>
                <w:rFonts w:hint="cs"/>
                <w:noProof/>
                <w:sz w:val="16"/>
                <w:szCs w:val="16"/>
                <w:rtl/>
                <w:lang w:bidi="fa-IR"/>
              </w:rPr>
              <w:drawing>
                <wp:inline distT="0" distB="0" distL="0" distR="0">
                  <wp:extent cx="793750" cy="250190"/>
                  <wp:effectExtent l="19050" t="0" r="6350" b="0"/>
                  <wp:docPr id="7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srcRect/>
                          <a:stretch>
                            <a:fillRect/>
                          </a:stretch>
                        </pic:blipFill>
                        <pic:spPr bwMode="auto">
                          <a:xfrm>
                            <a:off x="0" y="0"/>
                            <a:ext cx="793750" cy="250190"/>
                          </a:xfrm>
                          <a:prstGeom prst="rect">
                            <a:avLst/>
                          </a:prstGeom>
                          <a:noFill/>
                          <a:ln w="9525">
                            <a:noFill/>
                            <a:miter lim="800000"/>
                            <a:headEnd/>
                            <a:tailEnd/>
                          </a:ln>
                        </pic:spPr>
                      </pic:pic>
                    </a:graphicData>
                  </a:graphic>
                </wp:inline>
              </w:drawing>
            </w:r>
          </w:p>
        </w:tc>
      </w:tr>
      <w:tr w:rsidR="00D22778" w:rsidRPr="00D22778" w:rsidTr="00627FF3">
        <w:tc>
          <w:tcPr>
            <w:tcW w:w="642" w:type="dxa"/>
            <w:vMerge/>
          </w:tcPr>
          <w:p w:rsidR="00D22778" w:rsidRPr="00D22778" w:rsidRDefault="00D22778" w:rsidP="00627FF3">
            <w:pPr>
              <w:bidi/>
              <w:jc w:val="both"/>
              <w:rPr>
                <w:sz w:val="16"/>
                <w:szCs w:val="16"/>
                <w:rtl/>
                <w:lang w:bidi="fa-IR"/>
              </w:rPr>
            </w:pPr>
          </w:p>
        </w:tc>
        <w:tc>
          <w:tcPr>
            <w:tcW w:w="2616" w:type="dxa"/>
          </w:tcPr>
          <w:p w:rsidR="00D22778" w:rsidRPr="00D22778" w:rsidRDefault="00D22778" w:rsidP="00627FF3">
            <w:pPr>
              <w:bidi/>
              <w:jc w:val="both"/>
              <w:rPr>
                <w:sz w:val="16"/>
                <w:szCs w:val="16"/>
                <w:rtl/>
                <w:lang w:bidi="fa-IR"/>
              </w:rPr>
            </w:pPr>
            <w:r>
              <w:rPr>
                <w:rFonts w:hint="cs"/>
                <w:sz w:val="16"/>
                <w:szCs w:val="16"/>
                <w:rtl/>
                <w:lang w:bidi="fa-IR"/>
              </w:rPr>
              <w:t xml:space="preserve">جرم الکترود , ظرفیت </w:t>
            </w:r>
            <w:r>
              <w:rPr>
                <w:sz w:val="16"/>
                <w:szCs w:val="16"/>
                <w:lang w:bidi="fa-IR"/>
              </w:rPr>
              <w:t>CV</w:t>
            </w:r>
            <w:r>
              <w:rPr>
                <w:rFonts w:hint="cs"/>
                <w:sz w:val="16"/>
                <w:szCs w:val="16"/>
                <w:rtl/>
                <w:lang w:bidi="fa-IR"/>
              </w:rPr>
              <w:t xml:space="preserve"> , </w:t>
            </w:r>
            <w:r>
              <w:rPr>
                <w:sz w:val="16"/>
                <w:szCs w:val="16"/>
                <w:lang w:bidi="fa-IR"/>
              </w:rPr>
              <w:t>10mVs-1</w:t>
            </w:r>
            <w:r>
              <w:rPr>
                <w:rFonts w:hint="cs"/>
                <w:sz w:val="16"/>
                <w:szCs w:val="16"/>
                <w:rtl/>
                <w:lang w:bidi="fa-IR"/>
              </w:rPr>
              <w:t xml:space="preserve"> </w:t>
            </w:r>
          </w:p>
        </w:tc>
        <w:tc>
          <w:tcPr>
            <w:tcW w:w="4770" w:type="dxa"/>
            <w:gridSpan w:val="4"/>
            <w:vMerge/>
          </w:tcPr>
          <w:p w:rsidR="00D22778" w:rsidRPr="00D22778" w:rsidRDefault="00D22778" w:rsidP="00627FF3">
            <w:pPr>
              <w:bidi/>
              <w:jc w:val="both"/>
              <w:rPr>
                <w:sz w:val="16"/>
                <w:szCs w:val="16"/>
                <w:rtl/>
                <w:lang w:bidi="fa-IR"/>
              </w:rPr>
            </w:pPr>
          </w:p>
        </w:tc>
        <w:tc>
          <w:tcPr>
            <w:tcW w:w="1548" w:type="dxa"/>
          </w:tcPr>
          <w:p w:rsidR="00D22778" w:rsidRPr="00D22778" w:rsidRDefault="00D22778" w:rsidP="00627FF3">
            <w:pPr>
              <w:bidi/>
              <w:jc w:val="both"/>
              <w:rPr>
                <w:noProof/>
                <w:sz w:val="16"/>
                <w:szCs w:val="16"/>
                <w:rtl/>
              </w:rPr>
            </w:pPr>
            <w:r w:rsidRPr="00D22778">
              <w:rPr>
                <w:rFonts w:hint="cs"/>
                <w:noProof/>
                <w:sz w:val="16"/>
                <w:szCs w:val="16"/>
                <w:rtl/>
                <w:lang w:bidi="fa-IR"/>
              </w:rPr>
              <w:drawing>
                <wp:inline distT="0" distB="0" distL="0" distR="0">
                  <wp:extent cx="828040" cy="241300"/>
                  <wp:effectExtent l="19050" t="0" r="0" b="0"/>
                  <wp:docPr id="7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srcRect/>
                          <a:stretch>
                            <a:fillRect/>
                          </a:stretch>
                        </pic:blipFill>
                        <pic:spPr bwMode="auto">
                          <a:xfrm>
                            <a:off x="0" y="0"/>
                            <a:ext cx="828040" cy="241300"/>
                          </a:xfrm>
                          <a:prstGeom prst="rect">
                            <a:avLst/>
                          </a:prstGeom>
                          <a:noFill/>
                          <a:ln w="9525">
                            <a:noFill/>
                            <a:miter lim="800000"/>
                            <a:headEnd/>
                            <a:tailEnd/>
                          </a:ln>
                        </pic:spPr>
                      </pic:pic>
                    </a:graphicData>
                  </a:graphic>
                </wp:inline>
              </w:drawing>
            </w:r>
          </w:p>
        </w:tc>
      </w:tr>
      <w:tr w:rsidR="00D22778" w:rsidRPr="00D22778" w:rsidTr="00627FF3">
        <w:tc>
          <w:tcPr>
            <w:tcW w:w="642" w:type="dxa"/>
            <w:vMerge/>
          </w:tcPr>
          <w:p w:rsidR="00D22778" w:rsidRPr="00D22778" w:rsidRDefault="00D22778" w:rsidP="00627FF3">
            <w:pPr>
              <w:bidi/>
              <w:jc w:val="both"/>
              <w:rPr>
                <w:sz w:val="16"/>
                <w:szCs w:val="16"/>
                <w:rtl/>
                <w:lang w:bidi="fa-IR"/>
              </w:rPr>
            </w:pPr>
          </w:p>
        </w:tc>
        <w:tc>
          <w:tcPr>
            <w:tcW w:w="2616" w:type="dxa"/>
          </w:tcPr>
          <w:p w:rsidR="00D22778" w:rsidRPr="00D22778" w:rsidRDefault="00D22778" w:rsidP="00627FF3">
            <w:pPr>
              <w:bidi/>
              <w:jc w:val="both"/>
              <w:rPr>
                <w:sz w:val="16"/>
                <w:szCs w:val="16"/>
                <w:rtl/>
                <w:lang w:bidi="fa-IR"/>
              </w:rPr>
            </w:pPr>
            <w:r>
              <w:rPr>
                <w:rFonts w:hint="cs"/>
                <w:sz w:val="16"/>
                <w:szCs w:val="16"/>
                <w:rtl/>
                <w:lang w:bidi="fa-IR"/>
              </w:rPr>
              <w:t>جرم یک الکترود, ظرفیت اندازه گیری شارژ و دشارژ</w:t>
            </w:r>
          </w:p>
        </w:tc>
        <w:tc>
          <w:tcPr>
            <w:tcW w:w="4770" w:type="dxa"/>
            <w:gridSpan w:val="4"/>
            <w:vMerge/>
          </w:tcPr>
          <w:p w:rsidR="00D22778" w:rsidRPr="00D22778" w:rsidRDefault="00D22778" w:rsidP="00627FF3">
            <w:pPr>
              <w:bidi/>
              <w:jc w:val="both"/>
              <w:rPr>
                <w:sz w:val="16"/>
                <w:szCs w:val="16"/>
                <w:rtl/>
                <w:lang w:bidi="fa-IR"/>
              </w:rPr>
            </w:pPr>
          </w:p>
        </w:tc>
        <w:tc>
          <w:tcPr>
            <w:tcW w:w="1548" w:type="dxa"/>
          </w:tcPr>
          <w:p w:rsidR="00D22778" w:rsidRPr="00D22778" w:rsidRDefault="00D22778" w:rsidP="00627FF3">
            <w:pPr>
              <w:bidi/>
              <w:jc w:val="both"/>
              <w:rPr>
                <w:noProof/>
                <w:sz w:val="16"/>
                <w:szCs w:val="16"/>
                <w:rtl/>
              </w:rPr>
            </w:pPr>
            <w:r w:rsidRPr="00D22778">
              <w:rPr>
                <w:rFonts w:hint="cs"/>
                <w:noProof/>
                <w:sz w:val="16"/>
                <w:szCs w:val="16"/>
                <w:rtl/>
                <w:lang w:bidi="fa-IR"/>
              </w:rPr>
              <w:drawing>
                <wp:inline distT="0" distB="0" distL="0" distR="0">
                  <wp:extent cx="940435" cy="241300"/>
                  <wp:effectExtent l="19050" t="0" r="0" b="0"/>
                  <wp:docPr id="80"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srcRect/>
                          <a:stretch>
                            <a:fillRect/>
                          </a:stretch>
                        </pic:blipFill>
                        <pic:spPr bwMode="auto">
                          <a:xfrm>
                            <a:off x="0" y="0"/>
                            <a:ext cx="940435" cy="241300"/>
                          </a:xfrm>
                          <a:prstGeom prst="rect">
                            <a:avLst/>
                          </a:prstGeom>
                          <a:noFill/>
                          <a:ln w="9525">
                            <a:noFill/>
                            <a:miter lim="800000"/>
                            <a:headEnd/>
                            <a:tailEnd/>
                          </a:ln>
                        </pic:spPr>
                      </pic:pic>
                    </a:graphicData>
                  </a:graphic>
                </wp:inline>
              </w:drawing>
            </w:r>
          </w:p>
        </w:tc>
      </w:tr>
      <w:tr w:rsidR="00D22778" w:rsidRPr="00D22778" w:rsidTr="00627FF3">
        <w:tc>
          <w:tcPr>
            <w:tcW w:w="642" w:type="dxa"/>
            <w:vMerge/>
          </w:tcPr>
          <w:p w:rsidR="00D22778" w:rsidRPr="00D22778" w:rsidRDefault="00D22778" w:rsidP="00627FF3">
            <w:pPr>
              <w:bidi/>
              <w:jc w:val="both"/>
              <w:rPr>
                <w:sz w:val="16"/>
                <w:szCs w:val="16"/>
                <w:rtl/>
                <w:lang w:bidi="fa-IR"/>
              </w:rPr>
            </w:pPr>
          </w:p>
        </w:tc>
        <w:tc>
          <w:tcPr>
            <w:tcW w:w="2616" w:type="dxa"/>
          </w:tcPr>
          <w:p w:rsidR="00D22778" w:rsidRPr="00D22778" w:rsidRDefault="00D22778" w:rsidP="00627FF3">
            <w:pPr>
              <w:bidi/>
              <w:jc w:val="both"/>
              <w:rPr>
                <w:sz w:val="16"/>
                <w:szCs w:val="16"/>
                <w:rtl/>
                <w:lang w:bidi="fa-IR"/>
              </w:rPr>
            </w:pPr>
            <w:r>
              <w:rPr>
                <w:rFonts w:hint="cs"/>
                <w:sz w:val="16"/>
                <w:szCs w:val="16"/>
                <w:rtl/>
                <w:lang w:bidi="fa-IR"/>
              </w:rPr>
              <w:t xml:space="preserve">جرم وزن فعال یک الکترود ظرفیت از اندازه گیری شارژ/دشارژ </w:t>
            </w:r>
            <w:r>
              <w:rPr>
                <w:sz w:val="16"/>
                <w:szCs w:val="16"/>
                <w:lang w:bidi="fa-IR"/>
              </w:rPr>
              <w:t>1mAcm-2</w:t>
            </w:r>
            <w:r>
              <w:rPr>
                <w:rFonts w:hint="cs"/>
                <w:sz w:val="16"/>
                <w:szCs w:val="16"/>
                <w:rtl/>
                <w:lang w:bidi="fa-IR"/>
              </w:rPr>
              <w:t xml:space="preserve"> </w:t>
            </w:r>
          </w:p>
        </w:tc>
        <w:tc>
          <w:tcPr>
            <w:tcW w:w="4770" w:type="dxa"/>
            <w:gridSpan w:val="4"/>
            <w:vMerge/>
          </w:tcPr>
          <w:p w:rsidR="00D22778" w:rsidRPr="00D22778" w:rsidRDefault="00D22778" w:rsidP="00627FF3">
            <w:pPr>
              <w:bidi/>
              <w:jc w:val="both"/>
              <w:rPr>
                <w:sz w:val="16"/>
                <w:szCs w:val="16"/>
                <w:rtl/>
                <w:lang w:bidi="fa-IR"/>
              </w:rPr>
            </w:pPr>
          </w:p>
        </w:tc>
        <w:tc>
          <w:tcPr>
            <w:tcW w:w="1548" w:type="dxa"/>
          </w:tcPr>
          <w:p w:rsidR="00D22778" w:rsidRPr="00D22778" w:rsidRDefault="00D22778" w:rsidP="00627FF3">
            <w:pPr>
              <w:bidi/>
              <w:jc w:val="both"/>
              <w:rPr>
                <w:noProof/>
                <w:sz w:val="16"/>
                <w:szCs w:val="16"/>
                <w:rtl/>
              </w:rPr>
            </w:pPr>
            <w:r w:rsidRPr="00D22778">
              <w:rPr>
                <w:rFonts w:hint="cs"/>
                <w:noProof/>
                <w:sz w:val="16"/>
                <w:szCs w:val="16"/>
                <w:rtl/>
                <w:lang w:bidi="fa-IR"/>
              </w:rPr>
              <w:drawing>
                <wp:inline distT="0" distB="0" distL="0" distR="0">
                  <wp:extent cx="1061085" cy="396875"/>
                  <wp:effectExtent l="19050" t="0" r="5715" b="0"/>
                  <wp:docPr id="8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srcRect/>
                          <a:stretch>
                            <a:fillRect/>
                          </a:stretch>
                        </pic:blipFill>
                        <pic:spPr bwMode="auto">
                          <a:xfrm>
                            <a:off x="0" y="0"/>
                            <a:ext cx="1061085" cy="396875"/>
                          </a:xfrm>
                          <a:prstGeom prst="rect">
                            <a:avLst/>
                          </a:prstGeom>
                          <a:noFill/>
                          <a:ln w="9525">
                            <a:noFill/>
                            <a:miter lim="800000"/>
                            <a:headEnd/>
                            <a:tailEnd/>
                          </a:ln>
                        </pic:spPr>
                      </pic:pic>
                    </a:graphicData>
                  </a:graphic>
                </wp:inline>
              </w:drawing>
            </w:r>
          </w:p>
        </w:tc>
      </w:tr>
      <w:tr w:rsidR="00D22778" w:rsidRPr="00D22778" w:rsidTr="00627FF3">
        <w:tc>
          <w:tcPr>
            <w:tcW w:w="642" w:type="dxa"/>
            <w:vMerge/>
          </w:tcPr>
          <w:p w:rsidR="00D22778" w:rsidRPr="00D22778" w:rsidRDefault="00D22778" w:rsidP="00627FF3">
            <w:pPr>
              <w:bidi/>
              <w:jc w:val="both"/>
              <w:rPr>
                <w:sz w:val="16"/>
                <w:szCs w:val="16"/>
                <w:rtl/>
                <w:lang w:bidi="fa-IR"/>
              </w:rPr>
            </w:pPr>
          </w:p>
        </w:tc>
        <w:tc>
          <w:tcPr>
            <w:tcW w:w="2616" w:type="dxa"/>
          </w:tcPr>
          <w:p w:rsidR="00D22778" w:rsidRPr="00D22778" w:rsidRDefault="00D22778" w:rsidP="00627FF3">
            <w:pPr>
              <w:bidi/>
              <w:jc w:val="both"/>
              <w:rPr>
                <w:sz w:val="16"/>
                <w:szCs w:val="16"/>
                <w:rtl/>
                <w:lang w:bidi="fa-IR"/>
              </w:rPr>
            </w:pPr>
            <w:r>
              <w:rPr>
                <w:rFonts w:hint="cs"/>
                <w:sz w:val="16"/>
                <w:szCs w:val="16"/>
                <w:rtl/>
                <w:lang w:bidi="fa-IR"/>
              </w:rPr>
              <w:t xml:space="preserve">ظرفیت </w:t>
            </w:r>
            <w:r>
              <w:rPr>
                <w:sz w:val="16"/>
                <w:szCs w:val="16"/>
                <w:lang w:bidi="fa-IR"/>
              </w:rPr>
              <w:t>CV</w:t>
            </w:r>
            <w:r>
              <w:rPr>
                <w:rFonts w:hint="cs"/>
                <w:sz w:val="16"/>
                <w:szCs w:val="16"/>
                <w:rtl/>
                <w:lang w:bidi="fa-IR"/>
              </w:rPr>
              <w:t xml:space="preserve"> , </w:t>
            </w:r>
            <w:r>
              <w:rPr>
                <w:sz w:val="16"/>
                <w:szCs w:val="16"/>
                <w:lang w:bidi="fa-IR"/>
              </w:rPr>
              <w:t>10mvs-1</w:t>
            </w:r>
            <w:r>
              <w:rPr>
                <w:rFonts w:hint="cs"/>
                <w:sz w:val="16"/>
                <w:szCs w:val="16"/>
                <w:rtl/>
                <w:lang w:bidi="fa-IR"/>
              </w:rPr>
              <w:t xml:space="preserve"> نرمال سازی ناشناخته </w:t>
            </w:r>
          </w:p>
        </w:tc>
        <w:tc>
          <w:tcPr>
            <w:tcW w:w="4770" w:type="dxa"/>
            <w:gridSpan w:val="4"/>
            <w:vMerge/>
          </w:tcPr>
          <w:p w:rsidR="00D22778" w:rsidRPr="00D22778" w:rsidRDefault="00D22778" w:rsidP="00627FF3">
            <w:pPr>
              <w:bidi/>
              <w:jc w:val="both"/>
              <w:rPr>
                <w:sz w:val="16"/>
                <w:szCs w:val="16"/>
                <w:rtl/>
                <w:lang w:bidi="fa-IR"/>
              </w:rPr>
            </w:pPr>
          </w:p>
        </w:tc>
        <w:tc>
          <w:tcPr>
            <w:tcW w:w="1548" w:type="dxa"/>
          </w:tcPr>
          <w:p w:rsidR="00D22778" w:rsidRPr="00D22778" w:rsidRDefault="00D22778" w:rsidP="00627FF3">
            <w:pPr>
              <w:bidi/>
              <w:jc w:val="both"/>
              <w:rPr>
                <w:noProof/>
                <w:sz w:val="16"/>
                <w:szCs w:val="16"/>
                <w:rtl/>
              </w:rPr>
            </w:pPr>
            <w:r w:rsidRPr="00D22778">
              <w:rPr>
                <w:rFonts w:hint="cs"/>
                <w:noProof/>
                <w:sz w:val="16"/>
                <w:szCs w:val="16"/>
                <w:rtl/>
                <w:lang w:bidi="fa-IR"/>
              </w:rPr>
              <w:drawing>
                <wp:inline distT="0" distB="0" distL="0" distR="0">
                  <wp:extent cx="716280" cy="336550"/>
                  <wp:effectExtent l="19050" t="0" r="7620" b="0"/>
                  <wp:docPr id="8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srcRect/>
                          <a:stretch>
                            <a:fillRect/>
                          </a:stretch>
                        </pic:blipFill>
                        <pic:spPr bwMode="auto">
                          <a:xfrm>
                            <a:off x="0" y="0"/>
                            <a:ext cx="716280" cy="336550"/>
                          </a:xfrm>
                          <a:prstGeom prst="rect">
                            <a:avLst/>
                          </a:prstGeom>
                          <a:noFill/>
                          <a:ln w="9525">
                            <a:noFill/>
                            <a:miter lim="800000"/>
                            <a:headEnd/>
                            <a:tailEnd/>
                          </a:ln>
                        </pic:spPr>
                      </pic:pic>
                    </a:graphicData>
                  </a:graphic>
                </wp:inline>
              </w:drawing>
            </w:r>
          </w:p>
        </w:tc>
      </w:tr>
      <w:tr w:rsidR="00D22778" w:rsidRPr="00D22778" w:rsidTr="00627FF3">
        <w:tc>
          <w:tcPr>
            <w:tcW w:w="642" w:type="dxa"/>
            <w:vMerge/>
          </w:tcPr>
          <w:p w:rsidR="00D22778" w:rsidRPr="00D22778" w:rsidRDefault="00D22778" w:rsidP="00627FF3">
            <w:pPr>
              <w:bidi/>
              <w:jc w:val="both"/>
              <w:rPr>
                <w:sz w:val="16"/>
                <w:szCs w:val="16"/>
                <w:rtl/>
                <w:lang w:bidi="fa-IR"/>
              </w:rPr>
            </w:pPr>
          </w:p>
        </w:tc>
        <w:tc>
          <w:tcPr>
            <w:tcW w:w="2616" w:type="dxa"/>
          </w:tcPr>
          <w:p w:rsidR="00D22778" w:rsidRPr="00D22778" w:rsidRDefault="00D22778" w:rsidP="00627FF3">
            <w:pPr>
              <w:bidi/>
              <w:jc w:val="both"/>
              <w:rPr>
                <w:sz w:val="16"/>
                <w:szCs w:val="16"/>
                <w:rtl/>
                <w:lang w:bidi="fa-IR"/>
              </w:rPr>
            </w:pPr>
            <w:r>
              <w:rPr>
                <w:rFonts w:hint="cs"/>
                <w:sz w:val="16"/>
                <w:szCs w:val="16"/>
                <w:rtl/>
                <w:lang w:bidi="fa-IR"/>
              </w:rPr>
              <w:t xml:space="preserve">جرم کربن و </w:t>
            </w:r>
            <w:r>
              <w:rPr>
                <w:sz w:val="16"/>
                <w:szCs w:val="16"/>
                <w:lang w:bidi="fa-IR"/>
              </w:rPr>
              <w:t>ppy</w:t>
            </w:r>
            <w:r>
              <w:rPr>
                <w:rFonts w:hint="cs"/>
                <w:sz w:val="16"/>
                <w:szCs w:val="16"/>
                <w:rtl/>
                <w:lang w:bidi="fa-IR"/>
              </w:rPr>
              <w:t xml:space="preserve"> یک الکترود , ظرفیت از شارژ/دشارژ در محدوده </w:t>
            </w:r>
            <w:r>
              <w:rPr>
                <w:sz w:val="16"/>
                <w:szCs w:val="16"/>
                <w:lang w:bidi="fa-IR"/>
              </w:rPr>
              <w:t>1-2.4</w:t>
            </w:r>
            <w:r>
              <w:rPr>
                <w:rFonts w:hint="cs"/>
                <w:sz w:val="16"/>
                <w:szCs w:val="16"/>
                <w:rtl/>
                <w:lang w:bidi="fa-IR"/>
              </w:rPr>
              <w:t xml:space="preserve"> و </w:t>
            </w:r>
            <w:r>
              <w:rPr>
                <w:rFonts w:hint="cs"/>
                <w:noProof/>
                <w:sz w:val="16"/>
                <w:szCs w:val="16"/>
                <w:rtl/>
                <w:lang w:bidi="fa-IR"/>
              </w:rPr>
              <w:drawing>
                <wp:inline distT="0" distB="0" distL="0" distR="0">
                  <wp:extent cx="774580" cy="140142"/>
                  <wp:effectExtent l="19050" t="0" r="6470" b="0"/>
                  <wp:docPr id="83"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a:srcRect/>
                          <a:stretch>
                            <a:fillRect/>
                          </a:stretch>
                        </pic:blipFill>
                        <pic:spPr bwMode="auto">
                          <a:xfrm>
                            <a:off x="0" y="0"/>
                            <a:ext cx="776121" cy="140421"/>
                          </a:xfrm>
                          <a:prstGeom prst="rect">
                            <a:avLst/>
                          </a:prstGeom>
                          <a:noFill/>
                          <a:ln w="9525">
                            <a:noFill/>
                            <a:miter lim="800000"/>
                            <a:headEnd/>
                            <a:tailEnd/>
                          </a:ln>
                        </pic:spPr>
                      </pic:pic>
                    </a:graphicData>
                  </a:graphic>
                </wp:inline>
              </w:drawing>
            </w:r>
          </w:p>
        </w:tc>
        <w:tc>
          <w:tcPr>
            <w:tcW w:w="4770" w:type="dxa"/>
            <w:gridSpan w:val="4"/>
            <w:vMerge/>
          </w:tcPr>
          <w:p w:rsidR="00D22778" w:rsidRPr="00D22778" w:rsidRDefault="00D22778" w:rsidP="00627FF3">
            <w:pPr>
              <w:bidi/>
              <w:jc w:val="both"/>
              <w:rPr>
                <w:sz w:val="16"/>
                <w:szCs w:val="16"/>
                <w:rtl/>
                <w:lang w:bidi="fa-IR"/>
              </w:rPr>
            </w:pPr>
          </w:p>
        </w:tc>
        <w:tc>
          <w:tcPr>
            <w:tcW w:w="1548" w:type="dxa"/>
          </w:tcPr>
          <w:p w:rsidR="00D22778" w:rsidRPr="00D22778" w:rsidRDefault="00D22778" w:rsidP="00627FF3">
            <w:pPr>
              <w:bidi/>
              <w:jc w:val="both"/>
              <w:rPr>
                <w:noProof/>
                <w:sz w:val="16"/>
                <w:szCs w:val="16"/>
                <w:rtl/>
              </w:rPr>
            </w:pPr>
            <w:r w:rsidRPr="00D22778">
              <w:rPr>
                <w:rFonts w:hint="cs"/>
                <w:noProof/>
                <w:sz w:val="16"/>
                <w:szCs w:val="16"/>
                <w:rtl/>
                <w:lang w:bidi="fa-IR"/>
              </w:rPr>
              <w:drawing>
                <wp:inline distT="0" distB="0" distL="0" distR="0">
                  <wp:extent cx="1061085" cy="362585"/>
                  <wp:effectExtent l="19050" t="0" r="5715" b="0"/>
                  <wp:docPr id="8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srcRect/>
                          <a:stretch>
                            <a:fillRect/>
                          </a:stretch>
                        </pic:blipFill>
                        <pic:spPr bwMode="auto">
                          <a:xfrm>
                            <a:off x="0" y="0"/>
                            <a:ext cx="1061085" cy="362585"/>
                          </a:xfrm>
                          <a:prstGeom prst="rect">
                            <a:avLst/>
                          </a:prstGeom>
                          <a:noFill/>
                          <a:ln w="9525">
                            <a:noFill/>
                            <a:miter lim="800000"/>
                            <a:headEnd/>
                            <a:tailEnd/>
                          </a:ln>
                        </pic:spPr>
                      </pic:pic>
                    </a:graphicData>
                  </a:graphic>
                </wp:inline>
              </w:drawing>
            </w:r>
          </w:p>
        </w:tc>
      </w:tr>
      <w:tr w:rsidR="00D22778" w:rsidRPr="00D22778" w:rsidTr="00627FF3">
        <w:tc>
          <w:tcPr>
            <w:tcW w:w="642" w:type="dxa"/>
            <w:vMerge/>
          </w:tcPr>
          <w:p w:rsidR="00D22778" w:rsidRPr="00D22778" w:rsidRDefault="00D22778" w:rsidP="00627FF3">
            <w:pPr>
              <w:bidi/>
              <w:jc w:val="both"/>
              <w:rPr>
                <w:sz w:val="16"/>
                <w:szCs w:val="16"/>
                <w:rtl/>
                <w:lang w:bidi="fa-IR"/>
              </w:rPr>
            </w:pPr>
          </w:p>
        </w:tc>
        <w:tc>
          <w:tcPr>
            <w:tcW w:w="2616" w:type="dxa"/>
          </w:tcPr>
          <w:p w:rsidR="00D22778" w:rsidRPr="00D22778" w:rsidRDefault="00D22778" w:rsidP="00627FF3">
            <w:pPr>
              <w:bidi/>
              <w:jc w:val="both"/>
              <w:rPr>
                <w:sz w:val="16"/>
                <w:szCs w:val="16"/>
                <w:rtl/>
                <w:lang w:bidi="fa-IR"/>
              </w:rPr>
            </w:pPr>
            <w:r>
              <w:rPr>
                <w:rFonts w:hint="cs"/>
                <w:sz w:val="16"/>
                <w:szCs w:val="16"/>
                <w:rtl/>
                <w:lang w:bidi="fa-IR"/>
              </w:rPr>
              <w:t xml:space="preserve">جزم </w:t>
            </w:r>
            <w:r>
              <w:rPr>
                <w:sz w:val="16"/>
                <w:szCs w:val="16"/>
                <w:lang w:bidi="fa-IR"/>
              </w:rPr>
              <w:t>ppy</w:t>
            </w:r>
            <w:r>
              <w:rPr>
                <w:rFonts w:hint="cs"/>
                <w:sz w:val="16"/>
                <w:szCs w:val="16"/>
                <w:rtl/>
                <w:lang w:bidi="fa-IR"/>
              </w:rPr>
              <w:t xml:space="preserve"> الکترود , ظرفیت شارژ/دشارژ در </w:t>
            </w:r>
            <w:r>
              <w:rPr>
                <w:sz w:val="16"/>
                <w:szCs w:val="16"/>
                <w:lang w:bidi="fa-IR"/>
              </w:rPr>
              <w:t>2-3.8V</w:t>
            </w:r>
            <w:r>
              <w:rPr>
                <w:rFonts w:hint="cs"/>
                <w:sz w:val="16"/>
                <w:szCs w:val="16"/>
                <w:rtl/>
                <w:lang w:bidi="fa-IR"/>
              </w:rPr>
              <w:t xml:space="preserve"> </w:t>
            </w:r>
            <w:r>
              <w:rPr>
                <w:sz w:val="16"/>
                <w:szCs w:val="16"/>
                <w:lang w:bidi="fa-IR"/>
              </w:rPr>
              <w:t>li/li+</w:t>
            </w:r>
            <w:r>
              <w:rPr>
                <w:rFonts w:hint="cs"/>
                <w:sz w:val="16"/>
                <w:szCs w:val="16"/>
                <w:rtl/>
                <w:lang w:bidi="fa-IR"/>
              </w:rPr>
              <w:t xml:space="preserve"> </w:t>
            </w:r>
          </w:p>
        </w:tc>
        <w:tc>
          <w:tcPr>
            <w:tcW w:w="4770" w:type="dxa"/>
            <w:gridSpan w:val="4"/>
            <w:vMerge/>
          </w:tcPr>
          <w:p w:rsidR="00D22778" w:rsidRPr="00D22778" w:rsidRDefault="00D22778" w:rsidP="00627FF3">
            <w:pPr>
              <w:bidi/>
              <w:jc w:val="both"/>
              <w:rPr>
                <w:sz w:val="16"/>
                <w:szCs w:val="16"/>
                <w:rtl/>
                <w:lang w:bidi="fa-IR"/>
              </w:rPr>
            </w:pPr>
          </w:p>
        </w:tc>
        <w:tc>
          <w:tcPr>
            <w:tcW w:w="1548" w:type="dxa"/>
          </w:tcPr>
          <w:p w:rsidR="00D22778" w:rsidRPr="00D22778" w:rsidRDefault="00D22778" w:rsidP="00627FF3">
            <w:pPr>
              <w:bidi/>
              <w:jc w:val="both"/>
              <w:rPr>
                <w:noProof/>
                <w:sz w:val="16"/>
                <w:szCs w:val="16"/>
                <w:rtl/>
              </w:rPr>
            </w:pPr>
            <w:r w:rsidRPr="00D22778">
              <w:rPr>
                <w:rFonts w:hint="cs"/>
                <w:noProof/>
                <w:sz w:val="16"/>
                <w:szCs w:val="16"/>
                <w:rtl/>
                <w:lang w:bidi="fa-IR"/>
              </w:rPr>
              <w:drawing>
                <wp:inline distT="0" distB="0" distL="0" distR="0">
                  <wp:extent cx="1095375" cy="146685"/>
                  <wp:effectExtent l="19050" t="0" r="9525" b="0"/>
                  <wp:docPr id="8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srcRect/>
                          <a:stretch>
                            <a:fillRect/>
                          </a:stretch>
                        </pic:blipFill>
                        <pic:spPr bwMode="auto">
                          <a:xfrm>
                            <a:off x="0" y="0"/>
                            <a:ext cx="1095375" cy="146685"/>
                          </a:xfrm>
                          <a:prstGeom prst="rect">
                            <a:avLst/>
                          </a:prstGeom>
                          <a:noFill/>
                          <a:ln w="9525">
                            <a:noFill/>
                            <a:miter lim="800000"/>
                            <a:headEnd/>
                            <a:tailEnd/>
                          </a:ln>
                        </pic:spPr>
                      </pic:pic>
                    </a:graphicData>
                  </a:graphic>
                </wp:inline>
              </w:drawing>
            </w:r>
          </w:p>
        </w:tc>
      </w:tr>
      <w:tr w:rsidR="00D22778" w:rsidRPr="00D22778" w:rsidTr="00627FF3">
        <w:tc>
          <w:tcPr>
            <w:tcW w:w="642" w:type="dxa"/>
            <w:vMerge/>
          </w:tcPr>
          <w:p w:rsidR="00D22778" w:rsidRPr="00D22778" w:rsidRDefault="00D22778" w:rsidP="00627FF3">
            <w:pPr>
              <w:bidi/>
              <w:jc w:val="both"/>
              <w:rPr>
                <w:sz w:val="16"/>
                <w:szCs w:val="16"/>
                <w:rtl/>
                <w:lang w:bidi="fa-IR"/>
              </w:rPr>
            </w:pPr>
          </w:p>
        </w:tc>
        <w:tc>
          <w:tcPr>
            <w:tcW w:w="2616" w:type="dxa"/>
          </w:tcPr>
          <w:p w:rsidR="00D22778" w:rsidRPr="00D22778" w:rsidRDefault="00D22778" w:rsidP="00627FF3">
            <w:pPr>
              <w:bidi/>
              <w:jc w:val="both"/>
              <w:rPr>
                <w:sz w:val="16"/>
                <w:szCs w:val="16"/>
                <w:rtl/>
                <w:lang w:bidi="fa-IR"/>
              </w:rPr>
            </w:pPr>
            <w:r>
              <w:rPr>
                <w:rFonts w:hint="cs"/>
                <w:sz w:val="16"/>
                <w:szCs w:val="16"/>
                <w:rtl/>
                <w:lang w:bidi="fa-IR"/>
              </w:rPr>
              <w:t xml:space="preserve">ظرفیت شارژ/دشارژ </w:t>
            </w:r>
            <w:r>
              <w:rPr>
                <w:sz w:val="16"/>
                <w:szCs w:val="16"/>
                <w:lang w:bidi="fa-IR"/>
              </w:rPr>
              <w:t>1ag-1</w:t>
            </w:r>
            <w:r>
              <w:rPr>
                <w:rFonts w:hint="cs"/>
                <w:sz w:val="16"/>
                <w:szCs w:val="16"/>
                <w:rtl/>
                <w:lang w:bidi="fa-IR"/>
              </w:rPr>
              <w:t xml:space="preserve"> نرمال سازی ناشتاخته </w:t>
            </w:r>
          </w:p>
        </w:tc>
        <w:tc>
          <w:tcPr>
            <w:tcW w:w="4770" w:type="dxa"/>
            <w:gridSpan w:val="4"/>
            <w:vMerge/>
          </w:tcPr>
          <w:p w:rsidR="00D22778" w:rsidRPr="00D22778" w:rsidRDefault="00D22778" w:rsidP="00627FF3">
            <w:pPr>
              <w:bidi/>
              <w:jc w:val="both"/>
              <w:rPr>
                <w:sz w:val="16"/>
                <w:szCs w:val="16"/>
                <w:rtl/>
                <w:lang w:bidi="fa-IR"/>
              </w:rPr>
            </w:pPr>
          </w:p>
        </w:tc>
        <w:tc>
          <w:tcPr>
            <w:tcW w:w="1548" w:type="dxa"/>
          </w:tcPr>
          <w:p w:rsidR="00D22778" w:rsidRPr="00D22778" w:rsidRDefault="00D22778" w:rsidP="00627FF3">
            <w:pPr>
              <w:bidi/>
              <w:jc w:val="both"/>
              <w:rPr>
                <w:noProof/>
                <w:sz w:val="16"/>
                <w:szCs w:val="16"/>
                <w:rtl/>
                <w:lang w:bidi="fa-IR"/>
              </w:rPr>
            </w:pPr>
            <w:r w:rsidRPr="00D22778">
              <w:rPr>
                <w:rFonts w:hint="cs"/>
                <w:noProof/>
                <w:sz w:val="16"/>
                <w:szCs w:val="16"/>
                <w:rtl/>
              </w:rPr>
              <w:t>کربن با منافذ دوطرفه /</w:t>
            </w:r>
            <w:r w:rsidRPr="00D22778">
              <w:rPr>
                <w:noProof/>
                <w:sz w:val="16"/>
                <w:szCs w:val="16"/>
              </w:rPr>
              <w:t>ppy</w:t>
            </w:r>
            <w:r w:rsidRPr="00D22778">
              <w:rPr>
                <w:rFonts w:hint="cs"/>
                <w:noProof/>
                <w:sz w:val="16"/>
                <w:szCs w:val="16"/>
                <w:rtl/>
                <w:lang w:bidi="fa-IR"/>
              </w:rPr>
              <w:t xml:space="preserve"> </w:t>
            </w:r>
          </w:p>
        </w:tc>
      </w:tr>
      <w:tr w:rsidR="00D22778" w:rsidRPr="00D22778" w:rsidTr="00627FF3">
        <w:tc>
          <w:tcPr>
            <w:tcW w:w="642" w:type="dxa"/>
            <w:vMerge/>
          </w:tcPr>
          <w:p w:rsidR="00D22778" w:rsidRPr="00D22778" w:rsidRDefault="00D22778" w:rsidP="00627FF3">
            <w:pPr>
              <w:bidi/>
              <w:jc w:val="both"/>
              <w:rPr>
                <w:sz w:val="16"/>
                <w:szCs w:val="16"/>
                <w:rtl/>
                <w:lang w:bidi="fa-IR"/>
              </w:rPr>
            </w:pPr>
          </w:p>
        </w:tc>
        <w:tc>
          <w:tcPr>
            <w:tcW w:w="2616" w:type="dxa"/>
          </w:tcPr>
          <w:p w:rsidR="00D22778" w:rsidRPr="00D22778" w:rsidRDefault="00D22778" w:rsidP="00627FF3">
            <w:pPr>
              <w:bidi/>
              <w:jc w:val="both"/>
              <w:rPr>
                <w:sz w:val="16"/>
                <w:szCs w:val="16"/>
                <w:rtl/>
                <w:lang w:bidi="fa-IR"/>
              </w:rPr>
            </w:pPr>
            <w:r>
              <w:rPr>
                <w:rFonts w:hint="cs"/>
                <w:sz w:val="16"/>
                <w:szCs w:val="16"/>
                <w:rtl/>
                <w:lang w:bidi="fa-IR"/>
              </w:rPr>
              <w:t xml:space="preserve">نرمال سازی ناشناخته </w:t>
            </w:r>
          </w:p>
        </w:tc>
        <w:tc>
          <w:tcPr>
            <w:tcW w:w="4770" w:type="dxa"/>
            <w:gridSpan w:val="4"/>
            <w:vMerge/>
          </w:tcPr>
          <w:p w:rsidR="00D22778" w:rsidRPr="00D22778" w:rsidRDefault="00D22778" w:rsidP="00627FF3">
            <w:pPr>
              <w:bidi/>
              <w:jc w:val="both"/>
              <w:rPr>
                <w:sz w:val="16"/>
                <w:szCs w:val="16"/>
                <w:rtl/>
                <w:lang w:bidi="fa-IR"/>
              </w:rPr>
            </w:pPr>
          </w:p>
        </w:tc>
        <w:tc>
          <w:tcPr>
            <w:tcW w:w="1548" w:type="dxa"/>
          </w:tcPr>
          <w:p w:rsidR="00D22778" w:rsidRPr="00D22778" w:rsidRDefault="00D22778" w:rsidP="00627FF3">
            <w:pPr>
              <w:bidi/>
              <w:jc w:val="both"/>
              <w:rPr>
                <w:noProof/>
                <w:sz w:val="16"/>
                <w:szCs w:val="16"/>
              </w:rPr>
            </w:pPr>
            <w:r w:rsidRPr="00D22778">
              <w:rPr>
                <w:rFonts w:hint="cs"/>
                <w:noProof/>
                <w:sz w:val="16"/>
                <w:szCs w:val="16"/>
                <w:rtl/>
              </w:rPr>
              <w:t xml:space="preserve">کربن شیشه ای مشبک / </w:t>
            </w:r>
            <w:r w:rsidRPr="00D22778">
              <w:rPr>
                <w:noProof/>
                <w:sz w:val="16"/>
                <w:szCs w:val="16"/>
              </w:rPr>
              <w:t>ppy</w:t>
            </w:r>
          </w:p>
        </w:tc>
      </w:tr>
      <w:tr w:rsidR="00D22778" w:rsidRPr="00D22778" w:rsidTr="00627FF3">
        <w:tc>
          <w:tcPr>
            <w:tcW w:w="642" w:type="dxa"/>
            <w:vMerge/>
          </w:tcPr>
          <w:p w:rsidR="00D22778" w:rsidRPr="00D22778" w:rsidRDefault="00D22778" w:rsidP="00627FF3">
            <w:pPr>
              <w:bidi/>
              <w:jc w:val="both"/>
              <w:rPr>
                <w:sz w:val="16"/>
                <w:szCs w:val="16"/>
                <w:rtl/>
                <w:lang w:bidi="fa-IR"/>
              </w:rPr>
            </w:pPr>
          </w:p>
        </w:tc>
        <w:tc>
          <w:tcPr>
            <w:tcW w:w="2616" w:type="dxa"/>
          </w:tcPr>
          <w:p w:rsidR="00D22778" w:rsidRPr="00D22778" w:rsidRDefault="00D22778" w:rsidP="00627FF3">
            <w:pPr>
              <w:bidi/>
              <w:jc w:val="both"/>
              <w:rPr>
                <w:sz w:val="16"/>
                <w:szCs w:val="16"/>
                <w:rtl/>
                <w:lang w:bidi="fa-IR"/>
              </w:rPr>
            </w:pPr>
          </w:p>
        </w:tc>
        <w:tc>
          <w:tcPr>
            <w:tcW w:w="4770" w:type="dxa"/>
            <w:gridSpan w:val="4"/>
            <w:vMerge/>
          </w:tcPr>
          <w:p w:rsidR="00D22778" w:rsidRPr="00D22778" w:rsidRDefault="00D22778" w:rsidP="00627FF3">
            <w:pPr>
              <w:bidi/>
              <w:jc w:val="both"/>
              <w:rPr>
                <w:sz w:val="16"/>
                <w:szCs w:val="16"/>
                <w:rtl/>
                <w:lang w:bidi="fa-IR"/>
              </w:rPr>
            </w:pPr>
          </w:p>
        </w:tc>
        <w:tc>
          <w:tcPr>
            <w:tcW w:w="1548" w:type="dxa"/>
          </w:tcPr>
          <w:p w:rsidR="00D22778" w:rsidRPr="00D22778" w:rsidRDefault="00D22778" w:rsidP="00627FF3">
            <w:pPr>
              <w:bidi/>
              <w:jc w:val="both"/>
              <w:rPr>
                <w:noProof/>
                <w:sz w:val="16"/>
                <w:szCs w:val="16"/>
                <w:rtl/>
                <w:lang w:bidi="fa-IR"/>
              </w:rPr>
            </w:pPr>
            <w:r w:rsidRPr="00D22778">
              <w:rPr>
                <w:rFonts w:hint="cs"/>
                <w:noProof/>
                <w:sz w:val="16"/>
                <w:szCs w:val="16"/>
                <w:rtl/>
                <w:lang w:bidi="fa-IR"/>
              </w:rPr>
              <w:t xml:space="preserve">گرافن / سیم نانوی </w:t>
            </w:r>
            <w:r w:rsidRPr="00D22778">
              <w:rPr>
                <w:noProof/>
                <w:sz w:val="16"/>
                <w:szCs w:val="16"/>
                <w:lang w:bidi="fa-IR"/>
              </w:rPr>
              <w:t>ppy</w:t>
            </w:r>
            <w:r w:rsidRPr="00D22778">
              <w:rPr>
                <w:rFonts w:hint="cs"/>
                <w:noProof/>
                <w:sz w:val="16"/>
                <w:szCs w:val="16"/>
                <w:rtl/>
                <w:lang w:bidi="fa-IR"/>
              </w:rPr>
              <w:t xml:space="preserve"> فیبری</w:t>
            </w:r>
          </w:p>
        </w:tc>
      </w:tr>
      <w:tr w:rsidR="00D22778" w:rsidRPr="00D22778" w:rsidTr="00627FF3">
        <w:tc>
          <w:tcPr>
            <w:tcW w:w="642" w:type="dxa"/>
            <w:vMerge/>
          </w:tcPr>
          <w:p w:rsidR="00D22778" w:rsidRPr="00D22778" w:rsidRDefault="00D22778" w:rsidP="00627FF3">
            <w:pPr>
              <w:bidi/>
              <w:jc w:val="both"/>
              <w:rPr>
                <w:sz w:val="16"/>
                <w:szCs w:val="16"/>
                <w:rtl/>
                <w:lang w:bidi="fa-IR"/>
              </w:rPr>
            </w:pPr>
          </w:p>
        </w:tc>
        <w:tc>
          <w:tcPr>
            <w:tcW w:w="2616" w:type="dxa"/>
          </w:tcPr>
          <w:p w:rsidR="00D22778" w:rsidRPr="00D22778" w:rsidRDefault="00D22778" w:rsidP="00627FF3">
            <w:pPr>
              <w:bidi/>
              <w:jc w:val="both"/>
              <w:rPr>
                <w:sz w:val="16"/>
                <w:szCs w:val="16"/>
                <w:rtl/>
                <w:lang w:bidi="fa-IR"/>
              </w:rPr>
            </w:pPr>
          </w:p>
        </w:tc>
        <w:tc>
          <w:tcPr>
            <w:tcW w:w="4770" w:type="dxa"/>
            <w:gridSpan w:val="4"/>
            <w:vMerge/>
          </w:tcPr>
          <w:p w:rsidR="00D22778" w:rsidRPr="00D22778" w:rsidRDefault="00D22778" w:rsidP="00627FF3">
            <w:pPr>
              <w:bidi/>
              <w:jc w:val="both"/>
              <w:rPr>
                <w:sz w:val="16"/>
                <w:szCs w:val="16"/>
                <w:rtl/>
                <w:lang w:bidi="fa-IR"/>
              </w:rPr>
            </w:pPr>
          </w:p>
        </w:tc>
        <w:tc>
          <w:tcPr>
            <w:tcW w:w="1548" w:type="dxa"/>
          </w:tcPr>
          <w:p w:rsidR="00D22778" w:rsidRPr="00D22778" w:rsidRDefault="00D22778" w:rsidP="00627FF3">
            <w:pPr>
              <w:bidi/>
              <w:jc w:val="both"/>
              <w:rPr>
                <w:noProof/>
                <w:sz w:val="16"/>
                <w:szCs w:val="16"/>
                <w:rtl/>
              </w:rPr>
            </w:pPr>
            <w:r w:rsidRPr="00D22778">
              <w:rPr>
                <w:rFonts w:hint="cs"/>
                <w:noProof/>
                <w:sz w:val="16"/>
                <w:szCs w:val="16"/>
                <w:rtl/>
                <w:lang w:bidi="fa-IR"/>
              </w:rPr>
              <w:drawing>
                <wp:inline distT="0" distB="0" distL="0" distR="0">
                  <wp:extent cx="1207770" cy="793750"/>
                  <wp:effectExtent l="19050" t="0" r="0" b="0"/>
                  <wp:docPr id="8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srcRect/>
                          <a:stretch>
                            <a:fillRect/>
                          </a:stretch>
                        </pic:blipFill>
                        <pic:spPr bwMode="auto">
                          <a:xfrm>
                            <a:off x="0" y="0"/>
                            <a:ext cx="1207770" cy="793750"/>
                          </a:xfrm>
                          <a:prstGeom prst="rect">
                            <a:avLst/>
                          </a:prstGeom>
                          <a:noFill/>
                          <a:ln w="9525">
                            <a:noFill/>
                            <a:miter lim="800000"/>
                            <a:headEnd/>
                            <a:tailEnd/>
                          </a:ln>
                        </pic:spPr>
                      </pic:pic>
                    </a:graphicData>
                  </a:graphic>
                </wp:inline>
              </w:drawing>
            </w:r>
          </w:p>
        </w:tc>
      </w:tr>
      <w:tr w:rsidR="00D22778" w:rsidRPr="00D22778" w:rsidTr="00627FF3">
        <w:tc>
          <w:tcPr>
            <w:tcW w:w="642" w:type="dxa"/>
            <w:vMerge/>
          </w:tcPr>
          <w:p w:rsidR="00D22778" w:rsidRPr="00D22778" w:rsidRDefault="00D22778" w:rsidP="00627FF3">
            <w:pPr>
              <w:bidi/>
              <w:jc w:val="both"/>
              <w:rPr>
                <w:sz w:val="16"/>
                <w:szCs w:val="16"/>
                <w:rtl/>
                <w:lang w:bidi="fa-IR"/>
              </w:rPr>
            </w:pPr>
          </w:p>
        </w:tc>
        <w:tc>
          <w:tcPr>
            <w:tcW w:w="2616" w:type="dxa"/>
          </w:tcPr>
          <w:p w:rsidR="00D22778" w:rsidRPr="00D22778" w:rsidRDefault="00D22778" w:rsidP="00627FF3">
            <w:pPr>
              <w:bidi/>
              <w:jc w:val="both"/>
              <w:rPr>
                <w:sz w:val="16"/>
                <w:szCs w:val="16"/>
                <w:rtl/>
                <w:lang w:bidi="fa-IR"/>
              </w:rPr>
            </w:pPr>
            <w:r>
              <w:rPr>
                <w:rFonts w:hint="cs"/>
                <w:sz w:val="16"/>
                <w:szCs w:val="16"/>
                <w:rtl/>
                <w:lang w:bidi="fa-IR"/>
              </w:rPr>
              <w:t xml:space="preserve">جرم الکترود , ظرفیت از </w:t>
            </w:r>
            <w:r>
              <w:rPr>
                <w:sz w:val="16"/>
                <w:szCs w:val="16"/>
                <w:lang w:bidi="fa-IR"/>
              </w:rPr>
              <w:t>cv</w:t>
            </w:r>
            <w:r>
              <w:rPr>
                <w:rFonts w:hint="cs"/>
                <w:sz w:val="16"/>
                <w:szCs w:val="16"/>
                <w:rtl/>
                <w:lang w:bidi="fa-IR"/>
              </w:rPr>
              <w:t xml:space="preserve"> </w:t>
            </w:r>
            <w:r>
              <w:rPr>
                <w:sz w:val="16"/>
                <w:szCs w:val="16"/>
                <w:lang w:bidi="fa-IR"/>
              </w:rPr>
              <w:t>100mVs-1</w:t>
            </w:r>
            <w:r>
              <w:rPr>
                <w:rFonts w:hint="cs"/>
                <w:sz w:val="16"/>
                <w:szCs w:val="16"/>
                <w:rtl/>
                <w:lang w:bidi="fa-IR"/>
              </w:rPr>
              <w:t xml:space="preserve"> </w:t>
            </w:r>
          </w:p>
        </w:tc>
        <w:tc>
          <w:tcPr>
            <w:tcW w:w="4770" w:type="dxa"/>
            <w:gridSpan w:val="4"/>
            <w:vMerge/>
          </w:tcPr>
          <w:p w:rsidR="00D22778" w:rsidRPr="00D22778" w:rsidRDefault="00D22778" w:rsidP="00627FF3">
            <w:pPr>
              <w:bidi/>
              <w:jc w:val="both"/>
              <w:rPr>
                <w:sz w:val="16"/>
                <w:szCs w:val="16"/>
                <w:rtl/>
                <w:lang w:bidi="fa-IR"/>
              </w:rPr>
            </w:pPr>
          </w:p>
        </w:tc>
        <w:tc>
          <w:tcPr>
            <w:tcW w:w="1548" w:type="dxa"/>
          </w:tcPr>
          <w:p w:rsidR="00D22778" w:rsidRPr="00D22778" w:rsidRDefault="00D22778" w:rsidP="00627FF3">
            <w:pPr>
              <w:bidi/>
              <w:jc w:val="both"/>
              <w:rPr>
                <w:noProof/>
                <w:sz w:val="16"/>
                <w:szCs w:val="16"/>
                <w:rtl/>
              </w:rPr>
            </w:pPr>
            <w:r w:rsidRPr="00D22778">
              <w:rPr>
                <w:rFonts w:hint="cs"/>
                <w:noProof/>
                <w:sz w:val="16"/>
                <w:szCs w:val="16"/>
                <w:rtl/>
                <w:lang w:bidi="fa-IR"/>
              </w:rPr>
              <w:drawing>
                <wp:inline distT="0" distB="0" distL="0" distR="0">
                  <wp:extent cx="1130300" cy="353695"/>
                  <wp:effectExtent l="19050" t="0" r="0" b="0"/>
                  <wp:docPr id="87"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srcRect/>
                          <a:stretch>
                            <a:fillRect/>
                          </a:stretch>
                        </pic:blipFill>
                        <pic:spPr bwMode="auto">
                          <a:xfrm>
                            <a:off x="0" y="0"/>
                            <a:ext cx="1130300" cy="353695"/>
                          </a:xfrm>
                          <a:prstGeom prst="rect">
                            <a:avLst/>
                          </a:prstGeom>
                          <a:noFill/>
                          <a:ln w="9525">
                            <a:noFill/>
                            <a:miter lim="800000"/>
                            <a:headEnd/>
                            <a:tailEnd/>
                          </a:ln>
                        </pic:spPr>
                      </pic:pic>
                    </a:graphicData>
                  </a:graphic>
                </wp:inline>
              </w:drawing>
            </w:r>
          </w:p>
        </w:tc>
      </w:tr>
    </w:tbl>
    <w:p w:rsidR="00A86CBD" w:rsidRDefault="00D22778" w:rsidP="00D22778">
      <w:pPr>
        <w:autoSpaceDE w:val="0"/>
        <w:autoSpaceDN w:val="0"/>
        <w:bidi/>
        <w:adjustRightInd w:val="0"/>
        <w:spacing w:after="0"/>
        <w:jc w:val="both"/>
        <w:rPr>
          <w:rFonts w:ascii="ScalaLF-Regular" w:hAnsi="ScalaLF-Regular"/>
          <w:sz w:val="28"/>
          <w:rtl/>
          <w:lang w:bidi="fa-IR"/>
        </w:rPr>
      </w:pPr>
      <w:proofErr w:type="gramStart"/>
      <w:r>
        <w:rPr>
          <w:rFonts w:ascii="ScalaLF-Regular" w:hAnsi="ScalaLF-Regular"/>
          <w:sz w:val="28"/>
        </w:rPr>
        <w:t>a</w:t>
      </w:r>
      <w:r>
        <w:rPr>
          <w:rFonts w:ascii="ScalaLF-Regular" w:hAnsi="ScalaLF-Regular" w:hint="cs"/>
          <w:sz w:val="28"/>
          <w:rtl/>
          <w:lang w:bidi="fa-IR"/>
        </w:rPr>
        <w:t>)</w:t>
      </w:r>
      <w:proofErr w:type="gramEnd"/>
      <w:r>
        <w:rPr>
          <w:rFonts w:ascii="ScalaLF-Regular" w:hAnsi="ScalaLF-Regular" w:hint="cs"/>
          <w:sz w:val="28"/>
          <w:rtl/>
          <w:lang w:bidi="fa-IR"/>
        </w:rPr>
        <w:t xml:space="preserve">پلیمرازیسیون الکتروشیمیایی , </w:t>
      </w:r>
      <w:r>
        <w:rPr>
          <w:rFonts w:ascii="ScalaLF-Regular" w:hAnsi="ScalaLF-Regular"/>
          <w:sz w:val="28"/>
          <w:lang w:bidi="fa-IR"/>
        </w:rPr>
        <w:t>b</w:t>
      </w:r>
      <w:r>
        <w:rPr>
          <w:rFonts w:ascii="ScalaLF-Regular" w:hAnsi="ScalaLF-Regular" w:hint="cs"/>
          <w:sz w:val="28"/>
          <w:rtl/>
          <w:lang w:bidi="fa-IR"/>
        </w:rPr>
        <w:t xml:space="preserve">) پلیمرازیسیون شیمیایی </w:t>
      </w:r>
      <w:r>
        <w:rPr>
          <w:rFonts w:ascii="ScalaLF-Regular" w:hAnsi="ScalaLF-Regular"/>
          <w:sz w:val="28"/>
          <w:lang w:bidi="fa-IR"/>
        </w:rPr>
        <w:t>c</w:t>
      </w:r>
      <w:r>
        <w:rPr>
          <w:rFonts w:ascii="ScalaLF-Regular" w:hAnsi="ScalaLF-Regular" w:hint="cs"/>
          <w:sz w:val="28"/>
          <w:rtl/>
          <w:lang w:bidi="fa-IR"/>
        </w:rPr>
        <w:t xml:space="preserve">) سنجش 3 الکترودی </w:t>
      </w:r>
      <w:r>
        <w:rPr>
          <w:rFonts w:ascii="ScalaLF-Regular" w:hAnsi="ScalaLF-Regular"/>
          <w:sz w:val="28"/>
          <w:lang w:bidi="fa-IR"/>
        </w:rPr>
        <w:t>d</w:t>
      </w:r>
      <w:r>
        <w:rPr>
          <w:rFonts w:ascii="ScalaLF-Regular" w:hAnsi="ScalaLF-Regular" w:hint="cs"/>
          <w:sz w:val="28"/>
          <w:rtl/>
          <w:lang w:bidi="fa-IR"/>
        </w:rPr>
        <w:t>) سنجش دوالکترودی</w:t>
      </w:r>
    </w:p>
    <w:p w:rsidR="00A86CBD" w:rsidRPr="007B7341" w:rsidRDefault="00A86CBD" w:rsidP="007B7341">
      <w:pPr>
        <w:pStyle w:val="ListParagraph"/>
        <w:numPr>
          <w:ilvl w:val="1"/>
          <w:numId w:val="1"/>
        </w:numPr>
        <w:autoSpaceDE w:val="0"/>
        <w:autoSpaceDN w:val="0"/>
        <w:bidi/>
        <w:adjustRightInd w:val="0"/>
        <w:spacing w:after="0"/>
        <w:jc w:val="both"/>
        <w:rPr>
          <w:rFonts w:ascii="ScalaLF-Regular" w:hAnsi="ScalaLF-Regular"/>
          <w:sz w:val="28"/>
          <w:rtl/>
          <w:lang w:bidi="fa-IR"/>
        </w:rPr>
      </w:pPr>
      <w:r w:rsidRPr="007B7341">
        <w:rPr>
          <w:rFonts w:ascii="ScalaLF-Regular" w:hAnsi="ScalaLF-Regular" w:hint="cs"/>
          <w:sz w:val="28"/>
          <w:rtl/>
        </w:rPr>
        <w:t xml:space="preserve">مواد الکترود </w:t>
      </w:r>
      <w:r w:rsidRPr="007B7341">
        <w:rPr>
          <w:rFonts w:ascii="ScalaLF-Regular" w:hAnsi="ScalaLF-Regular"/>
          <w:sz w:val="28"/>
        </w:rPr>
        <w:t>pani</w:t>
      </w:r>
      <w:r w:rsidRPr="007B7341">
        <w:rPr>
          <w:rFonts w:ascii="ScalaLF-Regular" w:hAnsi="ScalaLF-Regular" w:hint="cs"/>
          <w:sz w:val="28"/>
          <w:rtl/>
          <w:lang w:bidi="fa-IR"/>
        </w:rPr>
        <w:t xml:space="preserve"> </w:t>
      </w:r>
    </w:p>
    <w:p w:rsidR="00A86CBD" w:rsidRPr="007B7341" w:rsidRDefault="00A86CBD" w:rsidP="007B7341">
      <w:pPr>
        <w:autoSpaceDE w:val="0"/>
        <w:autoSpaceDN w:val="0"/>
        <w:bidi/>
        <w:adjustRightInd w:val="0"/>
        <w:spacing w:after="0"/>
        <w:jc w:val="both"/>
        <w:rPr>
          <w:rFonts w:ascii="ScalaLF-Regular" w:hAnsi="ScalaLF-Regular"/>
          <w:sz w:val="28"/>
          <w:rtl/>
          <w:lang w:bidi="fa-IR"/>
        </w:rPr>
      </w:pPr>
      <w:r w:rsidRPr="007B7341">
        <w:rPr>
          <w:rFonts w:ascii="ScalaLF-Regular" w:hAnsi="ScalaLF-Regular" w:hint="cs"/>
          <w:sz w:val="28"/>
          <w:rtl/>
          <w:lang w:bidi="fa-IR"/>
        </w:rPr>
        <w:t xml:space="preserve">برای بیش از 30 سال توجه زیادی بسمت ماده الگترود </w:t>
      </w:r>
      <w:r w:rsidRPr="007B7341">
        <w:rPr>
          <w:rFonts w:ascii="ScalaLF-Regular" w:hAnsi="ScalaLF-Regular"/>
          <w:sz w:val="28"/>
          <w:lang w:bidi="fa-IR"/>
        </w:rPr>
        <w:t>pani</w:t>
      </w:r>
      <w:r w:rsidRPr="007B7341">
        <w:rPr>
          <w:rFonts w:ascii="ScalaLF-Regular" w:hAnsi="ScalaLF-Regular" w:hint="cs"/>
          <w:sz w:val="28"/>
          <w:rtl/>
          <w:lang w:bidi="fa-IR"/>
        </w:rPr>
        <w:t xml:space="preserve"> برای باتری و سوپر خازن جلب شده بود . دلایل این امر اصولا ناشی از ظرفیت ویژه </w:t>
      </w:r>
      <w:r w:rsidRPr="007B7341">
        <w:rPr>
          <w:rFonts w:ascii="ScalaLF-Regular" w:hAnsi="ScalaLF-Regular"/>
          <w:sz w:val="28"/>
          <w:lang w:bidi="fa-IR"/>
        </w:rPr>
        <w:t>pani</w:t>
      </w:r>
      <w:r w:rsidRPr="007B7341">
        <w:rPr>
          <w:rFonts w:ascii="ScalaLF-Regular" w:hAnsi="ScalaLF-Regular" w:hint="cs"/>
          <w:sz w:val="28"/>
          <w:rtl/>
          <w:lang w:bidi="fa-IR"/>
        </w:rPr>
        <w:t xml:space="preserve"> , قابلیت پردازش آن و پایداری شیمیایی در هوا و رسانایی بالا و ویزگی های سیکلینگ الکتروشیمیایی مطلوب می باشد. الکتروشیمیایی </w:t>
      </w:r>
      <w:r w:rsidRPr="007B7341">
        <w:rPr>
          <w:rFonts w:ascii="ScalaLF-Regular" w:hAnsi="ScalaLF-Regular"/>
          <w:sz w:val="28"/>
          <w:lang w:bidi="fa-IR"/>
        </w:rPr>
        <w:t xml:space="preserve">pani </w:t>
      </w:r>
      <w:r w:rsidRPr="007B7341">
        <w:rPr>
          <w:rFonts w:ascii="ScalaLF-Regular" w:hAnsi="ScalaLF-Regular" w:hint="cs"/>
          <w:sz w:val="28"/>
          <w:rtl/>
          <w:lang w:bidi="fa-IR"/>
        </w:rPr>
        <w:t xml:space="preserve"> از سوی دیگر پیچیده تر می باشد (مثلا نسبت به </w:t>
      </w:r>
      <w:r w:rsidRPr="007B7341">
        <w:rPr>
          <w:rFonts w:ascii="ScalaLF-Regular" w:hAnsi="ScalaLF-Regular"/>
          <w:sz w:val="28"/>
          <w:lang w:bidi="fa-IR"/>
        </w:rPr>
        <w:t>ppy</w:t>
      </w:r>
      <w:r w:rsidRPr="007B7341">
        <w:rPr>
          <w:rFonts w:ascii="ScalaLF-Regular" w:hAnsi="ScalaLF-Regular" w:hint="cs"/>
          <w:sz w:val="28"/>
          <w:rtl/>
          <w:lang w:bidi="fa-IR"/>
        </w:rPr>
        <w:t xml:space="preserve">) زیرا حداقل دو واکنش ردکسی و چندین وضعیت اکسایش </w:t>
      </w:r>
      <w:r w:rsidRPr="007B7341">
        <w:rPr>
          <w:rFonts w:ascii="ScalaLF-Regular" w:hAnsi="ScalaLF-Regular"/>
          <w:sz w:val="28"/>
          <w:lang w:bidi="fa-IR"/>
        </w:rPr>
        <w:t>pani</w:t>
      </w:r>
      <w:r w:rsidRPr="007B7341">
        <w:rPr>
          <w:rFonts w:ascii="ScalaLF-Regular" w:hAnsi="ScalaLF-Regular" w:hint="cs"/>
          <w:sz w:val="28"/>
          <w:rtl/>
          <w:lang w:bidi="fa-IR"/>
        </w:rPr>
        <w:t xml:space="preserve"> برای آماده سازی آن لازم است. همچنین حداقل </w:t>
      </w:r>
      <w:r w:rsidR="006C469D" w:rsidRPr="007B7341">
        <w:rPr>
          <w:rFonts w:ascii="ScalaLF-Regular" w:hAnsi="ScalaLF-Regular" w:hint="cs"/>
          <w:sz w:val="28"/>
          <w:rtl/>
          <w:lang w:bidi="fa-IR"/>
        </w:rPr>
        <w:t xml:space="preserve">دو اکسایش اول در سکون پروتوندار کردن و حالت برعکس حضور داشته که منجر به پیچیدگی بیشتر موضوع می شود. در حالی که تشمیل  نمک امرلدین پروتوندار رساناست , همه دیگر اشکال </w:t>
      </w:r>
      <w:r w:rsidR="006C469D" w:rsidRPr="007B7341">
        <w:rPr>
          <w:rFonts w:ascii="ScalaLF-Regular" w:hAnsi="ScalaLF-Regular"/>
          <w:sz w:val="28"/>
          <w:lang w:bidi="fa-IR"/>
        </w:rPr>
        <w:t>oanu</w:t>
      </w:r>
      <w:r w:rsidR="006C469D" w:rsidRPr="007B7341">
        <w:rPr>
          <w:rFonts w:ascii="ScalaLF-Regular" w:hAnsi="ScalaLF-Regular" w:hint="cs"/>
          <w:sz w:val="28"/>
          <w:rtl/>
          <w:lang w:bidi="fa-IR"/>
        </w:rPr>
        <w:t xml:space="preserve"> غیر رسانامی باشند یعنی بر خلاف </w:t>
      </w:r>
      <w:r w:rsidR="006C469D" w:rsidRPr="007B7341">
        <w:rPr>
          <w:rFonts w:ascii="ScalaLF-Regular" w:hAnsi="ScalaLF-Regular"/>
          <w:sz w:val="28"/>
          <w:lang w:bidi="fa-IR"/>
        </w:rPr>
        <w:t>ppy</w:t>
      </w:r>
      <w:r w:rsidR="006C469D" w:rsidRPr="007B7341">
        <w:rPr>
          <w:rFonts w:ascii="ScalaLF-Regular" w:hAnsi="ScalaLF-Regular" w:hint="cs"/>
          <w:sz w:val="28"/>
          <w:rtl/>
          <w:lang w:bidi="fa-IR"/>
        </w:rPr>
        <w:t xml:space="preserve"> و </w:t>
      </w:r>
      <w:r w:rsidR="006C469D" w:rsidRPr="007B7341">
        <w:rPr>
          <w:rFonts w:ascii="ScalaLF-Regular" w:hAnsi="ScalaLF-Regular"/>
          <w:sz w:val="28"/>
          <w:lang w:bidi="fa-IR"/>
        </w:rPr>
        <w:t>ptp</w:t>
      </w:r>
      <w:r w:rsidR="006C469D" w:rsidRPr="007B7341">
        <w:rPr>
          <w:rFonts w:ascii="ScalaLF-Regular" w:hAnsi="ScalaLF-Regular" w:hint="cs"/>
          <w:sz w:val="28"/>
          <w:rtl/>
          <w:lang w:bidi="fa-IR"/>
        </w:rPr>
        <w:t xml:space="preserve"> رسانایی و در نتیجه فعالیت الکتریکی فیلمهای </w:t>
      </w:r>
      <w:r w:rsidR="006C469D" w:rsidRPr="007B7341">
        <w:rPr>
          <w:rFonts w:ascii="ScalaLF-Regular" w:hAnsi="ScalaLF-Regular"/>
          <w:sz w:val="28"/>
          <w:lang w:bidi="fa-IR"/>
        </w:rPr>
        <w:t>pani</w:t>
      </w:r>
      <w:r w:rsidR="006C469D" w:rsidRPr="007B7341">
        <w:rPr>
          <w:rFonts w:ascii="ScalaLF-Regular" w:hAnsi="ScalaLF-Regular" w:hint="cs"/>
          <w:sz w:val="28"/>
          <w:rtl/>
          <w:lang w:bidi="fa-IR"/>
        </w:rPr>
        <w:t xml:space="preserve">  به </w:t>
      </w:r>
      <w:r w:rsidR="006C469D" w:rsidRPr="007B7341">
        <w:rPr>
          <w:rFonts w:ascii="ScalaLF-Regular" w:hAnsi="ScalaLF-Regular"/>
          <w:sz w:val="28"/>
          <w:lang w:bidi="fa-IR"/>
        </w:rPr>
        <w:t>ph</w:t>
      </w:r>
      <w:r w:rsidR="006C469D" w:rsidRPr="007B7341">
        <w:rPr>
          <w:rFonts w:ascii="ScalaLF-Regular" w:hAnsi="ScalaLF-Regular" w:hint="cs"/>
          <w:sz w:val="28"/>
          <w:rtl/>
          <w:lang w:bidi="fa-IR"/>
        </w:rPr>
        <w:t xml:space="preserve"> بستگی دارد. </w:t>
      </w:r>
      <w:r w:rsidR="006C469D" w:rsidRPr="007B7341">
        <w:rPr>
          <w:rFonts w:ascii="ScalaLF-Regular" w:hAnsi="ScalaLF-Regular" w:hint="cs"/>
          <w:sz w:val="28"/>
          <w:rtl/>
          <w:lang w:bidi="fa-IR"/>
        </w:rPr>
        <w:lastRenderedPageBreak/>
        <w:t xml:space="preserve">همچنین اشاره شده که فیلمهای </w:t>
      </w:r>
      <w:r w:rsidR="006C469D" w:rsidRPr="007B7341">
        <w:rPr>
          <w:rFonts w:ascii="ScalaLF-Regular" w:hAnsi="ScalaLF-Regular"/>
          <w:sz w:val="28"/>
          <w:lang w:bidi="fa-IR"/>
        </w:rPr>
        <w:t>pani</w:t>
      </w:r>
      <w:r w:rsidR="006C469D" w:rsidRPr="007B7341">
        <w:rPr>
          <w:rFonts w:ascii="ScalaLF-Regular" w:hAnsi="ScalaLF-Regular" w:hint="cs"/>
          <w:sz w:val="28"/>
          <w:rtl/>
          <w:lang w:bidi="fa-IR"/>
        </w:rPr>
        <w:t xml:space="preserve"> می توانند در </w:t>
      </w:r>
      <w:r w:rsidR="006C469D" w:rsidRPr="007B7341">
        <w:rPr>
          <w:rFonts w:ascii="ScalaLF-Regular" w:hAnsi="ScalaLF-Regular"/>
          <w:sz w:val="28"/>
          <w:lang w:bidi="fa-IR"/>
        </w:rPr>
        <w:t>ph</w:t>
      </w:r>
      <w:r w:rsidR="006C469D" w:rsidRPr="007B7341">
        <w:rPr>
          <w:rFonts w:ascii="ScalaLF-Regular" w:hAnsi="ScalaLF-Regular" w:hint="cs"/>
          <w:sz w:val="28"/>
          <w:rtl/>
          <w:lang w:bidi="fa-IR"/>
        </w:rPr>
        <w:t xml:space="preserve"> بالا ی 9 نیز سیکل داشته باشند  یعنی فیلمها فقط بین وضعیتهای امردلین و لئوکومردالین تغییر وضع داده و غالبا افت فعالیت الکتریکی برای </w:t>
      </w:r>
      <w:r w:rsidR="006C469D" w:rsidRPr="007B7341">
        <w:rPr>
          <w:rFonts w:ascii="ScalaLF-Regular" w:hAnsi="ScalaLF-Regular"/>
          <w:sz w:val="28"/>
          <w:lang w:bidi="fa-IR"/>
        </w:rPr>
        <w:t>ph</w:t>
      </w:r>
      <w:r w:rsidR="006C469D" w:rsidRPr="007B7341">
        <w:rPr>
          <w:rFonts w:ascii="ScalaLF-Regular" w:hAnsi="ScalaLF-Regular" w:hint="cs"/>
          <w:sz w:val="28"/>
          <w:rtl/>
          <w:lang w:bidi="fa-IR"/>
        </w:rPr>
        <w:t xml:space="preserve"> بالاتر از 3 یا 4 گزارش شده است که شاید ناشی از پرتون زدایی نمک امرالدین می باشد. افت فعالیت الکتریکی با احتمال  بیشتری ناشی از فرسایش </w:t>
      </w:r>
      <w:r w:rsidR="002704A8" w:rsidRPr="007B7341">
        <w:rPr>
          <w:rFonts w:ascii="ScalaLF-Regular" w:hAnsi="ScalaLF-Regular" w:hint="cs"/>
          <w:sz w:val="28"/>
          <w:rtl/>
          <w:lang w:bidi="fa-IR"/>
        </w:rPr>
        <w:t xml:space="preserve">سریع پلیمر در مقادیر </w:t>
      </w:r>
      <w:r w:rsidR="002704A8" w:rsidRPr="007B7341">
        <w:rPr>
          <w:rFonts w:ascii="ScalaLF-Regular" w:hAnsi="ScalaLF-Regular"/>
          <w:sz w:val="28"/>
          <w:lang w:bidi="fa-IR"/>
        </w:rPr>
        <w:t>ph</w:t>
      </w:r>
      <w:r w:rsidR="002704A8" w:rsidRPr="007B7341">
        <w:rPr>
          <w:rFonts w:ascii="ScalaLF-Regular" w:hAnsi="ScalaLF-Regular" w:hint="cs"/>
          <w:sz w:val="28"/>
          <w:rtl/>
          <w:lang w:bidi="fa-IR"/>
        </w:rPr>
        <w:t xml:space="preserve"> بالا می باشد. </w:t>
      </w:r>
    </w:p>
    <w:p w:rsidR="002704A8" w:rsidRPr="007B7341" w:rsidRDefault="002704A8" w:rsidP="007B7341">
      <w:pPr>
        <w:autoSpaceDE w:val="0"/>
        <w:autoSpaceDN w:val="0"/>
        <w:bidi/>
        <w:adjustRightInd w:val="0"/>
        <w:spacing w:after="0"/>
        <w:jc w:val="both"/>
        <w:rPr>
          <w:rFonts w:ascii="ScalaLF-Regular" w:hAnsi="ScalaLF-Regular"/>
          <w:sz w:val="28"/>
          <w:rtl/>
          <w:lang w:bidi="fa-IR"/>
        </w:rPr>
      </w:pPr>
      <w:r w:rsidRPr="007B7341">
        <w:rPr>
          <w:rFonts w:ascii="ScalaLF-Regular" w:hAnsi="ScalaLF-Regular" w:hint="cs"/>
          <w:sz w:val="28"/>
          <w:rtl/>
          <w:lang w:bidi="fa-IR"/>
        </w:rPr>
        <w:t xml:space="preserve">چندین گروه تحقیقی به بررسی احتمالات بهبود ویژگیهای الکتروشیمیایی </w:t>
      </w:r>
      <w:r w:rsidRPr="007B7341">
        <w:rPr>
          <w:rFonts w:ascii="ScalaLF-Regular" w:hAnsi="ScalaLF-Regular"/>
          <w:sz w:val="28"/>
          <w:lang w:bidi="fa-IR"/>
        </w:rPr>
        <w:t>pani</w:t>
      </w:r>
      <w:r w:rsidRPr="007B7341">
        <w:rPr>
          <w:rFonts w:ascii="ScalaLF-Regular" w:hAnsi="ScalaLF-Regular" w:hint="cs"/>
          <w:sz w:val="28"/>
          <w:rtl/>
          <w:lang w:bidi="fa-IR"/>
        </w:rPr>
        <w:t xml:space="preserve"> با کنترل ریخت شناسی فیلمهای ته نشین شده پرداخته اند. ماده </w:t>
      </w:r>
      <w:r w:rsidRPr="007B7341">
        <w:rPr>
          <w:rFonts w:ascii="ScalaLF-Regular" w:hAnsi="ScalaLF-Regular"/>
          <w:sz w:val="28"/>
          <w:lang w:bidi="fa-IR"/>
        </w:rPr>
        <w:t>pani</w:t>
      </w:r>
      <w:r w:rsidRPr="007B7341">
        <w:rPr>
          <w:rFonts w:ascii="ScalaLF-Regular" w:hAnsi="ScalaLF-Regular" w:hint="cs"/>
          <w:sz w:val="28"/>
          <w:rtl/>
          <w:lang w:bidi="fa-IR"/>
        </w:rPr>
        <w:t xml:space="preserve"> منفذدار با مساحت سطحی ویژه </w:t>
      </w:r>
      <w:r w:rsidRPr="007B7341">
        <w:rPr>
          <w:rFonts w:ascii="ScalaLF-Regular" w:hAnsi="ScalaLF-Regular"/>
          <w:sz w:val="28"/>
          <w:lang w:bidi="fa-IR"/>
        </w:rPr>
        <w:t>211m2g-1</w:t>
      </w:r>
      <w:r w:rsidRPr="007B7341">
        <w:rPr>
          <w:rFonts w:ascii="ScalaLF-Regular" w:hAnsi="ScalaLF-Regular" w:hint="cs"/>
          <w:sz w:val="28"/>
          <w:rtl/>
          <w:lang w:bidi="fa-IR"/>
        </w:rPr>
        <w:t xml:space="preserve"> با استفاده از دودیسیلسولفات بعنوان قالب نرم آماده سازی شد. با استفاده از تنظیمات سه الکترودی , ظرفیت ویژه </w:t>
      </w:r>
      <w:r w:rsidRPr="007B7341">
        <w:rPr>
          <w:rFonts w:ascii="ScalaLF-Regular" w:hAnsi="ScalaLF-Regular"/>
          <w:sz w:val="28"/>
          <w:lang w:bidi="fa-IR"/>
        </w:rPr>
        <w:t>1570Fg-1</w:t>
      </w:r>
      <w:r w:rsidRPr="007B7341">
        <w:rPr>
          <w:rFonts w:ascii="ScalaLF-Regular" w:hAnsi="ScalaLF-Regular" w:hint="cs"/>
          <w:sz w:val="28"/>
          <w:rtl/>
          <w:lang w:bidi="fa-IR"/>
        </w:rPr>
        <w:t xml:space="preserve"> را می توان با استفاده از چگالی جریان </w:t>
      </w:r>
      <w:r w:rsidRPr="007B7341">
        <w:rPr>
          <w:rFonts w:ascii="ScalaLF-Regular" w:hAnsi="ScalaLF-Regular"/>
          <w:sz w:val="28"/>
          <w:lang w:bidi="fa-IR"/>
        </w:rPr>
        <w:t>10mAg-1</w:t>
      </w:r>
      <w:r w:rsidRPr="007B7341">
        <w:rPr>
          <w:rFonts w:ascii="ScalaLF-Regular" w:hAnsi="ScalaLF-Regular" w:hint="cs"/>
          <w:sz w:val="28"/>
          <w:rtl/>
          <w:lang w:bidi="fa-IR"/>
        </w:rPr>
        <w:t xml:space="preserve"> بدست آورد. افت 20% خازن طی 3000 سیکل در چگالی جریان </w:t>
      </w:r>
      <w:r w:rsidRPr="007B7341">
        <w:rPr>
          <w:rFonts w:ascii="ScalaLF-Regular" w:hAnsi="ScalaLF-Regular"/>
          <w:sz w:val="28"/>
          <w:lang w:bidi="fa-IR"/>
        </w:rPr>
        <w:t>100mAg-1</w:t>
      </w:r>
      <w:r w:rsidRPr="007B7341">
        <w:rPr>
          <w:rFonts w:ascii="ScalaLF-Regular" w:hAnsi="ScalaLF-Regular" w:hint="cs"/>
          <w:sz w:val="28"/>
          <w:rtl/>
          <w:lang w:bidi="fa-IR"/>
        </w:rPr>
        <w:t xml:space="preserve"> بدست آمد ولی ظرفیت باز هم </w:t>
      </w:r>
      <w:r w:rsidRPr="007B7341">
        <w:rPr>
          <w:rFonts w:ascii="ScalaLF-Regular" w:hAnsi="ScalaLF-Regular"/>
          <w:sz w:val="28"/>
          <w:lang w:bidi="fa-IR"/>
        </w:rPr>
        <w:t>606Fg-1</w:t>
      </w:r>
      <w:r w:rsidRPr="007B7341">
        <w:rPr>
          <w:rFonts w:ascii="ScalaLF-Regular" w:hAnsi="ScalaLF-Regular" w:hint="cs"/>
          <w:sz w:val="28"/>
          <w:rtl/>
          <w:lang w:bidi="fa-IR"/>
        </w:rPr>
        <w:t xml:space="preserve"> بوده است (پس از 1000 سیکل) . پس روشن است که مساخت سطحی بزرگ فیلمهای </w:t>
      </w:r>
      <w:r w:rsidRPr="007B7341">
        <w:rPr>
          <w:rFonts w:ascii="ScalaLF-Regular" w:hAnsi="ScalaLF-Regular"/>
          <w:sz w:val="28"/>
          <w:lang w:bidi="fa-IR"/>
        </w:rPr>
        <w:t>pani</w:t>
      </w:r>
      <w:r w:rsidRPr="007B7341">
        <w:rPr>
          <w:rFonts w:ascii="ScalaLF-Regular" w:hAnsi="ScalaLF-Regular" w:hint="cs"/>
          <w:sz w:val="28"/>
          <w:rtl/>
          <w:lang w:bidi="fa-IR"/>
        </w:rPr>
        <w:t xml:space="preserve"> را بندرت با شرایط رسوب الکتریکی بتوان کنترل نمود. </w:t>
      </w:r>
    </w:p>
    <w:p w:rsidR="002704A8" w:rsidRPr="007B7341" w:rsidRDefault="00B74607" w:rsidP="007B7341">
      <w:pPr>
        <w:autoSpaceDE w:val="0"/>
        <w:autoSpaceDN w:val="0"/>
        <w:bidi/>
        <w:adjustRightInd w:val="0"/>
        <w:spacing w:after="0"/>
        <w:jc w:val="both"/>
        <w:rPr>
          <w:rFonts w:ascii="ScalaLF-Regular" w:hAnsi="ScalaLF-Regular"/>
          <w:sz w:val="28"/>
          <w:rtl/>
          <w:lang w:bidi="fa-IR"/>
        </w:rPr>
      </w:pPr>
      <w:r w:rsidRPr="007B7341">
        <w:rPr>
          <w:rFonts w:ascii="ScalaLF-Regular" w:hAnsi="ScalaLF-Regular" w:hint="cs"/>
          <w:sz w:val="28"/>
          <w:rtl/>
          <w:lang w:bidi="fa-IR"/>
        </w:rPr>
        <w:t xml:space="preserve">برای فیبرنانوهای </w:t>
      </w:r>
      <w:r w:rsidRPr="007B7341">
        <w:rPr>
          <w:rFonts w:ascii="ScalaLF-Regular" w:hAnsi="ScalaLF-Regular"/>
          <w:sz w:val="28"/>
          <w:lang w:bidi="fa-IR"/>
        </w:rPr>
        <w:t>PANI</w:t>
      </w:r>
      <w:r w:rsidRPr="007B7341">
        <w:rPr>
          <w:rFonts w:ascii="ScalaLF-Regular" w:hAnsi="ScalaLF-Regular" w:hint="cs"/>
          <w:sz w:val="28"/>
          <w:rtl/>
          <w:lang w:bidi="fa-IR"/>
        </w:rPr>
        <w:t xml:space="preserve"> که بوسیله فرایند کشت مستقیم بدست آمده اند , ظرفیت </w:t>
      </w:r>
      <w:r w:rsidRPr="007B7341">
        <w:rPr>
          <w:rFonts w:ascii="ScalaLF-Regular" w:hAnsi="ScalaLF-Regular"/>
          <w:sz w:val="28"/>
          <w:lang w:bidi="fa-IR"/>
        </w:rPr>
        <w:t>122Fg-1</w:t>
      </w:r>
      <w:r w:rsidRPr="007B7341">
        <w:rPr>
          <w:rFonts w:ascii="ScalaLF-Regular" w:hAnsi="ScalaLF-Regular" w:hint="cs"/>
          <w:sz w:val="28"/>
          <w:rtl/>
          <w:lang w:bidi="fa-IR"/>
        </w:rPr>
        <w:t xml:space="preserve"> برای نانوفیبر</w:t>
      </w:r>
      <w:r w:rsidRPr="007B7341">
        <w:rPr>
          <w:rFonts w:ascii="ScalaLF-Regular" w:hAnsi="ScalaLF-Regular"/>
          <w:sz w:val="28"/>
          <w:lang w:bidi="fa-IR"/>
        </w:rPr>
        <w:t>HCL</w:t>
      </w:r>
      <w:r w:rsidRPr="007B7341">
        <w:rPr>
          <w:rFonts w:ascii="ScalaLF-Regular" w:hAnsi="ScalaLF-Regular" w:hint="cs"/>
          <w:sz w:val="28"/>
          <w:rtl/>
          <w:lang w:bidi="fa-IR"/>
        </w:rPr>
        <w:t xml:space="preserve"> امرلدین گزارش شده است. فیبر </w:t>
      </w:r>
      <w:r w:rsidRPr="007B7341">
        <w:rPr>
          <w:rFonts w:ascii="ScalaLF-Regular" w:hAnsi="ScalaLF-Regular"/>
          <w:sz w:val="28"/>
          <w:lang w:bidi="fa-IR"/>
        </w:rPr>
        <w:t>PANO</w:t>
      </w:r>
      <w:r w:rsidRPr="007B7341">
        <w:rPr>
          <w:rFonts w:ascii="ScalaLF-Regular" w:hAnsi="ScalaLF-Regular" w:hint="cs"/>
          <w:sz w:val="28"/>
          <w:rtl/>
          <w:lang w:bidi="fa-IR"/>
        </w:rPr>
        <w:t xml:space="preserve"> بعدی دارای قطر میانگین 20 تا </w:t>
      </w:r>
      <w:r w:rsidRPr="007B7341">
        <w:rPr>
          <w:rFonts w:ascii="ScalaLF-Regular" w:hAnsi="ScalaLF-Regular"/>
          <w:sz w:val="28"/>
          <w:lang w:bidi="fa-IR"/>
        </w:rPr>
        <w:t>60nm</w:t>
      </w:r>
      <w:r w:rsidRPr="007B7341">
        <w:rPr>
          <w:rFonts w:ascii="ScalaLF-Regular" w:hAnsi="ScalaLF-Regular" w:hint="cs"/>
          <w:sz w:val="28"/>
          <w:rtl/>
          <w:lang w:bidi="fa-IR"/>
        </w:rPr>
        <w:t xml:space="preserve"> بوده و پیشنهاد شده که بوسیله پلیمرازیسیون </w:t>
      </w:r>
      <w:r w:rsidRPr="007B7341">
        <w:rPr>
          <w:rFonts w:ascii="ScalaLF-Regular" w:hAnsi="ScalaLF-Regular"/>
          <w:sz w:val="28"/>
          <w:lang w:bidi="fa-IR"/>
        </w:rPr>
        <w:t>PANI</w:t>
      </w:r>
      <w:r w:rsidRPr="007B7341">
        <w:rPr>
          <w:rFonts w:ascii="ScalaLF-Regular" w:hAnsi="ScalaLF-Regular" w:hint="cs"/>
          <w:sz w:val="28"/>
          <w:rtl/>
          <w:lang w:bidi="fa-IR"/>
        </w:rPr>
        <w:t xml:space="preserve"> بر سطح قالب بذر فیبر نانو ساخته می شود. تاثیر دوم خیلی جالب توجه  است زیرا می تواند توصیف گر تاثیر شناخته شده شرایط پلیمرازاسیون بر ویژگی رسانایی پلیمر باشد. </w:t>
      </w:r>
    </w:p>
    <w:p w:rsidR="00B74607" w:rsidRPr="007B7341" w:rsidRDefault="00B74607" w:rsidP="007B7341">
      <w:pPr>
        <w:autoSpaceDE w:val="0"/>
        <w:autoSpaceDN w:val="0"/>
        <w:bidi/>
        <w:adjustRightInd w:val="0"/>
        <w:spacing w:after="0"/>
        <w:jc w:val="both"/>
        <w:rPr>
          <w:rFonts w:ascii="ScalaLF-Regular" w:hAnsi="ScalaLF-Regular"/>
          <w:sz w:val="28"/>
          <w:rtl/>
          <w:lang w:bidi="fa-IR"/>
        </w:rPr>
      </w:pPr>
      <w:r w:rsidRPr="007B7341">
        <w:rPr>
          <w:rFonts w:ascii="ScalaLF-Regular" w:hAnsi="ScalaLF-Regular" w:hint="cs"/>
          <w:sz w:val="28"/>
          <w:rtl/>
          <w:lang w:bidi="fa-IR"/>
        </w:rPr>
        <w:t xml:space="preserve">در یک بررسی نظری و تجربی ظرفیت فیبر نانوی </w:t>
      </w:r>
      <w:r w:rsidRPr="007B7341">
        <w:rPr>
          <w:rFonts w:ascii="ScalaLF-Regular" w:hAnsi="ScalaLF-Regular"/>
          <w:sz w:val="28"/>
          <w:lang w:bidi="fa-IR"/>
        </w:rPr>
        <w:t>PANI</w:t>
      </w:r>
      <w:r w:rsidRPr="007B7341">
        <w:rPr>
          <w:rFonts w:ascii="ScalaLF-Regular" w:hAnsi="ScalaLF-Regular" w:hint="cs"/>
          <w:sz w:val="28"/>
          <w:rtl/>
          <w:lang w:bidi="fa-IR"/>
        </w:rPr>
        <w:t xml:space="preserve"> در </w:t>
      </w:r>
      <w:r w:rsidRPr="007B7341">
        <w:rPr>
          <w:rFonts w:ascii="ScalaLF-Regular" w:hAnsi="ScalaLF-Regular"/>
          <w:sz w:val="28"/>
          <w:lang w:bidi="fa-IR"/>
        </w:rPr>
        <w:t>H2SO4</w:t>
      </w:r>
      <w:r w:rsidRPr="007B7341">
        <w:rPr>
          <w:rFonts w:ascii="ScalaLF-Regular" w:hAnsi="ScalaLF-Regular" w:hint="cs"/>
          <w:sz w:val="28"/>
          <w:rtl/>
          <w:lang w:bidi="fa-IR"/>
        </w:rPr>
        <w:t xml:space="preserve"> , بترتیب 2000 و</w:t>
      </w:r>
      <w:r w:rsidRPr="007B7341">
        <w:rPr>
          <w:rFonts w:ascii="ScalaLF-Regular" w:hAnsi="ScalaLF-Regular"/>
          <w:sz w:val="28"/>
          <w:lang w:bidi="fa-IR"/>
        </w:rPr>
        <w:t>608Fg-1</w:t>
      </w:r>
      <w:r w:rsidRPr="007B7341">
        <w:rPr>
          <w:rFonts w:ascii="ScalaLF-Regular" w:hAnsi="ScalaLF-Regular" w:hint="cs"/>
          <w:sz w:val="28"/>
          <w:rtl/>
          <w:lang w:bidi="fa-IR"/>
        </w:rPr>
        <w:t xml:space="preserve"> بدست آمده و پیشنهاد شد ه که این ظرفیت آزمایشی خیلی پائین بوده و به نرخ انتقال جرم آنیون و رسانایی خیلی پائین </w:t>
      </w:r>
      <w:r w:rsidRPr="007B7341">
        <w:rPr>
          <w:rFonts w:ascii="ScalaLF-Regular" w:hAnsi="ScalaLF-Regular"/>
          <w:sz w:val="28"/>
          <w:lang w:bidi="fa-IR"/>
        </w:rPr>
        <w:t xml:space="preserve">pani </w:t>
      </w:r>
      <w:r w:rsidRPr="007B7341">
        <w:rPr>
          <w:rFonts w:ascii="ScalaLF-Regular" w:hAnsi="ScalaLF-Regular" w:hint="cs"/>
          <w:sz w:val="28"/>
          <w:rtl/>
          <w:lang w:bidi="fa-IR"/>
        </w:rPr>
        <w:t xml:space="preserve"> محدود است. از آنجایی که مقدار نظری بر مبنای اکسیداسیون 100% فیبر نانوی </w:t>
      </w:r>
      <w:r w:rsidRPr="007B7341">
        <w:rPr>
          <w:rFonts w:ascii="ScalaLF-Regular" w:hAnsi="ScalaLF-Regular"/>
          <w:sz w:val="28"/>
          <w:lang w:bidi="fa-IR"/>
        </w:rPr>
        <w:t>pani</w:t>
      </w:r>
      <w:r w:rsidRPr="007B7341">
        <w:rPr>
          <w:rFonts w:ascii="ScalaLF-Regular" w:hAnsi="ScalaLF-Regular" w:hint="cs"/>
          <w:sz w:val="28"/>
          <w:rtl/>
          <w:lang w:bidi="fa-IR"/>
        </w:rPr>
        <w:t xml:space="preserve"> بوده است , نشاندهنده وجود یک وضعیت اکسید شده حاوی یون شمارنده برای هر اتک نیتروژن بوده و مقدار نظری غیر واقعی است. پس نتایج آزمایش باید با مقادیر </w:t>
      </w:r>
      <w:r w:rsidR="00942BD4" w:rsidRPr="007B7341">
        <w:rPr>
          <w:rFonts w:ascii="ScalaLF-Regular" w:hAnsi="ScalaLF-Regular" w:hint="cs"/>
          <w:sz w:val="28"/>
          <w:rtl/>
          <w:lang w:bidi="fa-IR"/>
        </w:rPr>
        <w:t xml:space="preserve">نظری قابل مقایسه نباشند مانند </w:t>
      </w:r>
      <w:r w:rsidR="00942BD4" w:rsidRPr="007B7341">
        <w:rPr>
          <w:rFonts w:ascii="ScalaLF-Regular" w:hAnsi="ScalaLF-Regular"/>
          <w:sz w:val="28"/>
          <w:lang w:bidi="fa-IR"/>
        </w:rPr>
        <w:t>750Fg-1</w:t>
      </w:r>
      <w:r w:rsidR="00942BD4" w:rsidRPr="007B7341">
        <w:rPr>
          <w:rFonts w:ascii="ScalaLF-Regular" w:hAnsi="ScalaLF-Regular" w:hint="cs"/>
          <w:sz w:val="28"/>
          <w:rtl/>
          <w:lang w:bidi="fa-IR"/>
        </w:rPr>
        <w:t xml:space="preserve"> . با اینحال , از آنجایی که ظرفیت ویژه با افزایش نرخ ساکن دچار کاهش شاخصی می شود , نتایج نشان می دهند که مشکل با محدودیت انتقال جرم برای افزایش نرخ اسکن بیشتر می شود. از اینرو مورد آخر نشان می دهد که این مشکل ممکن است با فیبر نانوی </w:t>
      </w:r>
      <w:r w:rsidR="00942BD4" w:rsidRPr="007B7341">
        <w:rPr>
          <w:rFonts w:ascii="ScalaLF-Regular" w:hAnsi="ScalaLF-Regular"/>
          <w:sz w:val="28"/>
          <w:lang w:bidi="fa-IR"/>
        </w:rPr>
        <w:t>PANI</w:t>
      </w:r>
      <w:r w:rsidR="00942BD4" w:rsidRPr="007B7341">
        <w:rPr>
          <w:rFonts w:ascii="ScalaLF-Regular" w:hAnsi="ScalaLF-Regular" w:hint="cs"/>
          <w:sz w:val="28"/>
          <w:rtl/>
          <w:lang w:bidi="fa-IR"/>
        </w:rPr>
        <w:t xml:space="preserve"> نیز دیده شود که احتمالا به ضخامت , رسانایی و منفذهای فیبر نانوی خاص بستگی دارد. </w:t>
      </w:r>
    </w:p>
    <w:p w:rsidR="00942BD4" w:rsidRPr="007B7341" w:rsidRDefault="00942BD4" w:rsidP="007B7341">
      <w:pPr>
        <w:autoSpaceDE w:val="0"/>
        <w:autoSpaceDN w:val="0"/>
        <w:bidi/>
        <w:adjustRightInd w:val="0"/>
        <w:spacing w:after="0"/>
        <w:jc w:val="both"/>
        <w:rPr>
          <w:rFonts w:ascii="ScalaLF-Regular" w:hAnsi="ScalaLF-Regular"/>
          <w:sz w:val="28"/>
          <w:rtl/>
          <w:lang w:bidi="fa-IR"/>
        </w:rPr>
      </w:pPr>
      <w:r w:rsidRPr="007B7341">
        <w:rPr>
          <w:rFonts w:ascii="ScalaLF-Regular" w:hAnsi="ScalaLF-Regular" w:hint="cs"/>
          <w:sz w:val="28"/>
          <w:rtl/>
          <w:lang w:bidi="fa-IR"/>
        </w:rPr>
        <w:t xml:space="preserve">لایه های </w:t>
      </w:r>
      <w:r w:rsidRPr="007B7341">
        <w:rPr>
          <w:rFonts w:ascii="ScalaLF-Regular" w:hAnsi="ScalaLF-Regular"/>
          <w:sz w:val="28"/>
          <w:lang w:bidi="fa-IR"/>
        </w:rPr>
        <w:t>PANI</w:t>
      </w:r>
      <w:r w:rsidRPr="007B7341">
        <w:rPr>
          <w:rFonts w:ascii="ScalaLF-Regular" w:hAnsi="ScalaLF-Regular" w:hint="cs"/>
          <w:sz w:val="28"/>
          <w:rtl/>
          <w:lang w:bidi="fa-IR"/>
        </w:rPr>
        <w:t xml:space="preserve">  , شکلهای مختلف از نمونه های باز تا فشرده </w:t>
      </w:r>
      <w:r w:rsidR="00540170" w:rsidRPr="007B7341">
        <w:rPr>
          <w:rFonts w:ascii="ScalaLF-Regular" w:hAnsi="ScalaLF-Regular" w:hint="cs"/>
          <w:sz w:val="28"/>
          <w:rtl/>
          <w:lang w:bidi="fa-IR"/>
        </w:rPr>
        <w:t xml:space="preserve"> تر  بر اساس ماده کاتد  با آند </w:t>
      </w:r>
      <w:r w:rsidR="00540170" w:rsidRPr="007B7341">
        <w:rPr>
          <w:rFonts w:ascii="ScalaLF-Regular" w:hAnsi="ScalaLF-Regular"/>
          <w:sz w:val="28"/>
          <w:lang w:bidi="fa-IR"/>
        </w:rPr>
        <w:t>Zn</w:t>
      </w:r>
      <w:r w:rsidR="00540170" w:rsidRPr="007B7341">
        <w:rPr>
          <w:rFonts w:ascii="ScalaLF-Regular" w:hAnsi="ScalaLF-Regular" w:hint="cs"/>
          <w:sz w:val="28"/>
          <w:rtl/>
          <w:lang w:bidi="fa-IR"/>
        </w:rPr>
        <w:t xml:space="preserve"> در الکترولیت </w:t>
      </w:r>
      <w:r w:rsidR="00540170" w:rsidRPr="007B7341">
        <w:rPr>
          <w:rFonts w:ascii="ScalaLF-Regular" w:hAnsi="ScalaLF-Regular" w:hint="cs"/>
          <w:noProof/>
          <w:sz w:val="28"/>
          <w:rtl/>
          <w:lang w:bidi="fa-IR"/>
        </w:rPr>
        <w:drawing>
          <wp:inline distT="0" distB="0" distL="0" distR="0">
            <wp:extent cx="1095375" cy="20701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srcRect/>
                    <a:stretch>
                      <a:fillRect/>
                    </a:stretch>
                  </pic:blipFill>
                  <pic:spPr bwMode="auto">
                    <a:xfrm>
                      <a:off x="0" y="0"/>
                      <a:ext cx="1095375" cy="207010"/>
                    </a:xfrm>
                    <a:prstGeom prst="rect">
                      <a:avLst/>
                    </a:prstGeom>
                    <a:noFill/>
                    <a:ln w="9525">
                      <a:noFill/>
                      <a:miter lim="800000"/>
                      <a:headEnd/>
                      <a:tailEnd/>
                    </a:ln>
                  </pic:spPr>
                </pic:pic>
              </a:graphicData>
            </a:graphic>
          </wp:inline>
        </w:drawing>
      </w:r>
      <w:r w:rsidR="00540170" w:rsidRPr="007B7341">
        <w:rPr>
          <w:rFonts w:ascii="ScalaLF-Regular" w:hAnsi="ScalaLF-Regular" w:hint="cs"/>
          <w:sz w:val="28"/>
          <w:rtl/>
          <w:lang w:bidi="fa-IR"/>
        </w:rPr>
        <w:t xml:space="preserve"> مقایسه شده اند. نتیجه گرفته شد که شارژ/دشارژ لایه های </w:t>
      </w:r>
      <w:r w:rsidR="00540170" w:rsidRPr="007B7341">
        <w:rPr>
          <w:rFonts w:ascii="ScalaLF-Regular" w:hAnsi="ScalaLF-Regular"/>
          <w:sz w:val="28"/>
          <w:lang w:bidi="fa-IR"/>
        </w:rPr>
        <w:t>PANI</w:t>
      </w:r>
      <w:r w:rsidR="00540170" w:rsidRPr="007B7341">
        <w:rPr>
          <w:rFonts w:ascii="ScalaLF-Regular" w:hAnsi="ScalaLF-Regular" w:hint="cs"/>
          <w:sz w:val="28"/>
          <w:rtl/>
          <w:lang w:bidi="fa-IR"/>
        </w:rPr>
        <w:t xml:space="preserve"> به لایه نسبتا نازک در </w:t>
      </w:r>
      <w:r w:rsidR="00540170" w:rsidRPr="007B7341">
        <w:rPr>
          <w:rFonts w:ascii="ScalaLF-Regular" w:hAnsi="ScalaLF-Regular" w:hint="cs"/>
          <w:sz w:val="28"/>
          <w:rtl/>
          <w:lang w:bidi="fa-IR"/>
        </w:rPr>
        <w:lastRenderedPageBreak/>
        <w:t xml:space="preserve">واسط پلیمر/محلول وابسته است. ظرفیت شارژ ویژه تا </w:t>
      </w:r>
      <w:r w:rsidR="00540170" w:rsidRPr="007B7341">
        <w:rPr>
          <w:rFonts w:ascii="ScalaLF-Regular" w:hAnsi="ScalaLF-Regular"/>
          <w:sz w:val="28"/>
          <w:lang w:bidi="fa-IR"/>
        </w:rPr>
        <w:t>170mAhg-1</w:t>
      </w:r>
      <w:r w:rsidR="00540170" w:rsidRPr="007B7341">
        <w:rPr>
          <w:rFonts w:ascii="ScalaLF-Regular" w:hAnsi="ScalaLF-Regular" w:hint="cs"/>
          <w:sz w:val="28"/>
          <w:rtl/>
          <w:lang w:bidi="fa-IR"/>
        </w:rPr>
        <w:t xml:space="preserve"> را می توان برای ساختارهای پرمنفذ بدست آورد که ظرفیتهای خاص تا حدود </w:t>
      </w:r>
      <w:r w:rsidR="00540170" w:rsidRPr="007B7341">
        <w:rPr>
          <w:rFonts w:ascii="ScalaLF-Regular" w:hAnsi="ScalaLF-Regular"/>
          <w:sz w:val="28"/>
          <w:lang w:bidi="fa-IR"/>
        </w:rPr>
        <w:t>885Fg-1</w:t>
      </w:r>
      <w:r w:rsidR="00540170" w:rsidRPr="007B7341">
        <w:rPr>
          <w:rFonts w:ascii="ScalaLF-Regular" w:hAnsi="ScalaLF-Regular" w:hint="cs"/>
          <w:sz w:val="28"/>
          <w:rtl/>
          <w:lang w:bidi="fa-IR"/>
        </w:rPr>
        <w:t xml:space="preserve"> بر اساس منحنی شارژ/دشارژ بدست آمده اند. در حالات باتری , افت ظرفیت 20% طی 20 سیکل اول بدست آمده است که به انتشار زنجیره پلیمر با وزن مولکولی کم که در ماتریس پلیمر به دام افتاده نسبت داده شده است . نیاز به تماس خوب و قابل اعتماد بین لایه </w:t>
      </w:r>
      <w:r w:rsidR="00540170" w:rsidRPr="007B7341">
        <w:rPr>
          <w:rFonts w:ascii="ScalaLF-Regular" w:hAnsi="ScalaLF-Regular"/>
          <w:sz w:val="28"/>
          <w:lang w:bidi="fa-IR"/>
        </w:rPr>
        <w:t>PANI</w:t>
      </w:r>
      <w:r w:rsidR="00540170" w:rsidRPr="007B7341">
        <w:rPr>
          <w:rFonts w:ascii="ScalaLF-Regular" w:hAnsi="ScalaLF-Regular" w:hint="cs"/>
          <w:sz w:val="28"/>
          <w:rtl/>
          <w:lang w:bidi="fa-IR"/>
        </w:rPr>
        <w:t xml:space="preserve"> و زیرلایه نیز تحت فشار قرار داشته که بر اساس  اندازه گیری   امپدانس </w:t>
      </w:r>
      <w:r w:rsidR="00540170" w:rsidRPr="007B7341">
        <w:rPr>
          <w:rFonts w:ascii="ScalaLF-Regular" w:hAnsi="ScalaLF-Regular"/>
          <w:sz w:val="28"/>
          <w:lang w:bidi="fa-IR"/>
        </w:rPr>
        <w:t>ac</w:t>
      </w:r>
      <w:r w:rsidR="00540170" w:rsidRPr="007B7341">
        <w:rPr>
          <w:rFonts w:ascii="ScalaLF-Regular" w:hAnsi="ScalaLF-Regular" w:hint="cs"/>
          <w:sz w:val="28"/>
          <w:rtl/>
          <w:lang w:bidi="fa-IR"/>
        </w:rPr>
        <w:t xml:space="preserve"> قبل و بعد سیکل مواد مشخص شده است. این یافته ها و فرضیه های مربوط به انتشار بخشهای مولکولی کم جالب توجه می باشند زیرا این موضوعات بر پایداری الکتروشیمیایی مواد اثرگذارند. انتشار پلیمر های کوچک می تواند برخی از مشکلات خود دشارژی مشاهده شده برای پلیمرهای رسانا را توصیف کند. </w:t>
      </w:r>
    </w:p>
    <w:p w:rsidR="00540170" w:rsidRPr="007B7341" w:rsidRDefault="00540170" w:rsidP="007B7341">
      <w:pPr>
        <w:autoSpaceDE w:val="0"/>
        <w:autoSpaceDN w:val="0"/>
        <w:bidi/>
        <w:adjustRightInd w:val="0"/>
        <w:spacing w:after="0"/>
        <w:jc w:val="both"/>
        <w:rPr>
          <w:rFonts w:ascii="ScalaLF-Regular" w:hAnsi="ScalaLF-Regular"/>
          <w:sz w:val="28"/>
          <w:rtl/>
          <w:lang w:bidi="fa-IR"/>
        </w:rPr>
      </w:pPr>
      <w:r w:rsidRPr="007B7341">
        <w:rPr>
          <w:rFonts w:ascii="ScalaLF-Regular" w:hAnsi="ScalaLF-Regular"/>
          <w:sz w:val="28"/>
          <w:lang w:bidi="fa-IR"/>
        </w:rPr>
        <w:t>Pani</w:t>
      </w:r>
      <w:r w:rsidRPr="007B7341">
        <w:rPr>
          <w:rFonts w:ascii="ScalaLF-Regular" w:hAnsi="ScalaLF-Regular" w:hint="cs"/>
          <w:sz w:val="28"/>
          <w:rtl/>
          <w:lang w:bidi="fa-IR"/>
        </w:rPr>
        <w:t xml:space="preserve"> های مرتب شده شبه مو که بر کربنهای با منفذ مزو رشد داده شده اند با ظرفیت ویژه تا </w:t>
      </w:r>
      <w:r w:rsidRPr="007B7341">
        <w:rPr>
          <w:rFonts w:ascii="ScalaLF-Regular" w:hAnsi="ScalaLF-Regular"/>
          <w:sz w:val="28"/>
          <w:lang w:bidi="fa-IR"/>
        </w:rPr>
        <w:t>940 Fg-1</w:t>
      </w:r>
      <w:r w:rsidRPr="007B7341">
        <w:rPr>
          <w:rFonts w:ascii="ScalaLF-Regular" w:hAnsi="ScalaLF-Regular" w:hint="cs"/>
          <w:sz w:val="28"/>
          <w:rtl/>
          <w:lang w:bidi="fa-IR"/>
        </w:rPr>
        <w:t xml:space="preserve"> برای ترکیب و </w:t>
      </w:r>
      <w:r w:rsidRPr="007B7341">
        <w:rPr>
          <w:rFonts w:ascii="ScalaLF-Regular" w:hAnsi="ScalaLF-Regular"/>
          <w:sz w:val="28"/>
          <w:lang w:bidi="fa-IR"/>
        </w:rPr>
        <w:t>1221</w:t>
      </w:r>
      <w:r w:rsidRPr="007B7341">
        <w:rPr>
          <w:rFonts w:ascii="ScalaLF-Regular" w:hAnsi="ScalaLF-Regular" w:hint="cs"/>
          <w:sz w:val="28"/>
          <w:rtl/>
          <w:lang w:bidi="fa-IR"/>
        </w:rPr>
        <w:t xml:space="preserve"> برای </w:t>
      </w:r>
      <w:proofErr w:type="gramStart"/>
      <w:r w:rsidRPr="007B7341">
        <w:rPr>
          <w:rFonts w:ascii="ScalaLF-Regular" w:hAnsi="ScalaLF-Regular"/>
          <w:sz w:val="28"/>
          <w:lang w:bidi="fa-IR"/>
        </w:rPr>
        <w:t>pani</w:t>
      </w:r>
      <w:proofErr w:type="gramEnd"/>
      <w:r w:rsidRPr="007B7341">
        <w:rPr>
          <w:rFonts w:ascii="ScalaLF-Regular" w:hAnsi="ScalaLF-Regular" w:hint="cs"/>
          <w:sz w:val="28"/>
          <w:rtl/>
          <w:lang w:bidi="fa-IR"/>
        </w:rPr>
        <w:t xml:space="preserve"> نیز توصیف شده اند. با افزایش چگالی جریان از </w:t>
      </w:r>
      <w:r w:rsidRPr="007B7341">
        <w:rPr>
          <w:rFonts w:ascii="ScalaLF-Regular" w:hAnsi="ScalaLF-Regular"/>
          <w:sz w:val="28"/>
          <w:lang w:bidi="fa-IR"/>
        </w:rPr>
        <w:t>.5</w:t>
      </w:r>
      <w:r w:rsidRPr="007B7341">
        <w:rPr>
          <w:rFonts w:ascii="ScalaLF-Regular" w:hAnsi="ScalaLF-Regular" w:hint="cs"/>
          <w:sz w:val="28"/>
          <w:rtl/>
          <w:lang w:bidi="fa-IR"/>
        </w:rPr>
        <w:t xml:space="preserve"> تا </w:t>
      </w:r>
      <w:r w:rsidRPr="007B7341">
        <w:rPr>
          <w:rFonts w:ascii="ScalaLF-Regular" w:hAnsi="ScalaLF-Regular"/>
          <w:sz w:val="28"/>
          <w:lang w:bidi="fa-IR"/>
        </w:rPr>
        <w:t>5ag-1</w:t>
      </w:r>
      <w:r w:rsidRPr="007B7341">
        <w:rPr>
          <w:rFonts w:ascii="ScalaLF-Regular" w:hAnsi="ScalaLF-Regular" w:hint="cs"/>
          <w:sz w:val="28"/>
          <w:rtl/>
          <w:lang w:bidi="fa-IR"/>
        </w:rPr>
        <w:t xml:space="preserve"> , ظرفیت ترکیب به </w:t>
      </w:r>
      <w:r w:rsidRPr="007B7341">
        <w:rPr>
          <w:rFonts w:ascii="ScalaLF-Regular" w:hAnsi="ScalaLF-Regular"/>
          <w:sz w:val="28"/>
          <w:lang w:bidi="fa-IR"/>
        </w:rPr>
        <w:t xml:space="preserve">940 </w:t>
      </w:r>
      <w:r w:rsidRPr="007B7341">
        <w:rPr>
          <w:rFonts w:ascii="ScalaLF-Regular" w:hAnsi="ScalaLF-Regular" w:hint="cs"/>
          <w:sz w:val="28"/>
          <w:rtl/>
          <w:lang w:bidi="fa-IR"/>
        </w:rPr>
        <w:t xml:space="preserve"> تا </w:t>
      </w:r>
      <w:r w:rsidRPr="007B7341">
        <w:rPr>
          <w:rFonts w:ascii="ScalaLF-Regular" w:hAnsi="ScalaLF-Regular"/>
          <w:sz w:val="28"/>
          <w:lang w:bidi="fa-IR"/>
        </w:rPr>
        <w:t>770 fg-1</w:t>
      </w:r>
      <w:r w:rsidRPr="007B7341">
        <w:rPr>
          <w:rFonts w:ascii="ScalaLF-Regular" w:hAnsi="ScalaLF-Regular" w:hint="cs"/>
          <w:sz w:val="28"/>
          <w:rtl/>
          <w:lang w:bidi="fa-IR"/>
        </w:rPr>
        <w:t xml:space="preserve"> کاهش پیدا کرده و افت ظرفیت پس از 3000</w:t>
      </w:r>
      <w:r w:rsidRPr="007B7341">
        <w:rPr>
          <w:rFonts w:ascii="ScalaLF-Regular" w:hAnsi="ScalaLF-Regular"/>
          <w:sz w:val="28"/>
          <w:lang w:bidi="fa-IR"/>
        </w:rPr>
        <w:t xml:space="preserve"> </w:t>
      </w:r>
      <w:r w:rsidRPr="007B7341">
        <w:rPr>
          <w:rFonts w:ascii="ScalaLF-Regular" w:hAnsi="ScalaLF-Regular" w:hint="cs"/>
          <w:sz w:val="28"/>
          <w:rtl/>
          <w:lang w:bidi="fa-IR"/>
        </w:rPr>
        <w:t xml:space="preserve"> سیکل حدودا 5% است . ظرفیت بالا, ظرفیت نرخ , و پایداری سیکل بر اهمیت استفاده از پلیمر های دارای منافذ کافی تاکید دارند که در آن الکترولیت در تماس خوبی با پلیمر می باشد. </w:t>
      </w:r>
    </w:p>
    <w:p w:rsidR="00540170" w:rsidRPr="007B7341" w:rsidRDefault="00540170" w:rsidP="007B7341">
      <w:pPr>
        <w:autoSpaceDE w:val="0"/>
        <w:autoSpaceDN w:val="0"/>
        <w:bidi/>
        <w:adjustRightInd w:val="0"/>
        <w:spacing w:after="0"/>
        <w:jc w:val="both"/>
        <w:rPr>
          <w:rFonts w:ascii="ScalaLF-Regular" w:hAnsi="ScalaLF-Regular"/>
          <w:sz w:val="28"/>
          <w:rtl/>
          <w:lang w:bidi="fa-IR"/>
        </w:rPr>
      </w:pPr>
      <w:r w:rsidRPr="007B7341">
        <w:rPr>
          <w:rFonts w:ascii="ScalaLF-Regular" w:hAnsi="ScalaLF-Regular" w:hint="cs"/>
          <w:sz w:val="28"/>
          <w:rtl/>
          <w:lang w:bidi="fa-IR"/>
        </w:rPr>
        <w:t xml:space="preserve">ظرفیتهای ویژه بالاتر تا </w:t>
      </w:r>
      <w:r w:rsidRPr="007B7341">
        <w:rPr>
          <w:rFonts w:ascii="ScalaLF-Regular" w:hAnsi="ScalaLF-Regular"/>
          <w:sz w:val="28"/>
          <w:lang w:bidi="fa-IR"/>
        </w:rPr>
        <w:t>2200fg-1</w:t>
      </w:r>
      <w:r w:rsidRPr="007B7341">
        <w:rPr>
          <w:rFonts w:ascii="ScalaLF-Regular" w:hAnsi="ScalaLF-Regular" w:hint="cs"/>
          <w:sz w:val="28"/>
          <w:rtl/>
          <w:lang w:bidi="fa-IR"/>
        </w:rPr>
        <w:t xml:space="preserve"> در چگالی جریان </w:t>
      </w:r>
      <w:r w:rsidRPr="007B7341">
        <w:rPr>
          <w:rFonts w:ascii="ScalaLF-Regular" w:hAnsi="ScalaLF-Regular"/>
          <w:sz w:val="28"/>
          <w:lang w:bidi="fa-IR"/>
        </w:rPr>
        <w:t>.67aG-1</w:t>
      </w:r>
      <w:r w:rsidRPr="007B7341">
        <w:rPr>
          <w:rFonts w:ascii="ScalaLF-Regular" w:hAnsi="ScalaLF-Regular" w:hint="cs"/>
          <w:sz w:val="28"/>
          <w:rtl/>
          <w:lang w:bidi="fa-IR"/>
        </w:rPr>
        <w:t xml:space="preserve"> بدست آمده و برای لایه های نازک  </w:t>
      </w:r>
      <w:r w:rsidRPr="007B7341">
        <w:rPr>
          <w:rFonts w:ascii="ScalaLF-Regular" w:hAnsi="ScalaLF-Regular"/>
          <w:sz w:val="28"/>
          <w:lang w:bidi="fa-IR"/>
        </w:rPr>
        <w:t xml:space="preserve">pani </w:t>
      </w:r>
      <w:r w:rsidRPr="007B7341">
        <w:rPr>
          <w:rFonts w:ascii="ScalaLF-Regular" w:hAnsi="ScalaLF-Regular" w:hint="cs"/>
          <w:sz w:val="28"/>
          <w:rtl/>
          <w:lang w:bidi="fa-IR"/>
        </w:rPr>
        <w:t xml:space="preserve"> پر منفذ ته نشین شده بر مونولیت کربن گزارش شده است. همانطور که در شکل 1 دیده می شود , منحنی های شارژ و دشارژ توسط ولتاموگرام سیکلیک و ظرفیت ویژه بعنوان تابعی از جریان ویژه ترسیم شده اند که منجر به ایجاد کارایی بهتر شاخص نسبت به ترکیب مربوطه بر اساس مونولیت کربن شده است. مونولیت کربن دارای مساحت سطحی </w:t>
      </w:r>
      <w:r w:rsidRPr="007B7341">
        <w:rPr>
          <w:rFonts w:ascii="ScalaLF-Regular" w:hAnsi="ScalaLF-Regular"/>
          <w:sz w:val="28"/>
          <w:lang w:bidi="fa-IR"/>
        </w:rPr>
        <w:t>277m2g-1</w:t>
      </w:r>
      <w:r w:rsidRPr="007B7341">
        <w:rPr>
          <w:rFonts w:ascii="ScalaLF-Regular" w:hAnsi="ScalaLF-Regular" w:hint="cs"/>
          <w:sz w:val="28"/>
          <w:rtl/>
          <w:lang w:bidi="fa-IR"/>
        </w:rPr>
        <w:t xml:space="preserve"> و حجم منفذ </w:t>
      </w:r>
      <w:r w:rsidRPr="007B7341">
        <w:rPr>
          <w:rFonts w:ascii="ScalaLF-Regular" w:hAnsi="ScalaLF-Regular"/>
          <w:sz w:val="28"/>
          <w:lang w:bidi="fa-IR"/>
        </w:rPr>
        <w:t>.47cm3g-1</w:t>
      </w:r>
      <w:r w:rsidRPr="007B7341">
        <w:rPr>
          <w:rFonts w:ascii="ScalaLF-Regular" w:hAnsi="ScalaLF-Regular" w:hint="cs"/>
          <w:sz w:val="28"/>
          <w:rtl/>
          <w:lang w:bidi="fa-IR"/>
        </w:rPr>
        <w:t xml:space="preserve"> می باشد و قطر منافذ مزو و ماکروی آن حدود </w:t>
      </w:r>
      <w:r w:rsidRPr="007B7341">
        <w:rPr>
          <w:rFonts w:ascii="ScalaLF-Regular" w:hAnsi="ScalaLF-Regular"/>
          <w:sz w:val="28"/>
          <w:lang w:bidi="fa-IR"/>
        </w:rPr>
        <w:t>7, 1-4um</w:t>
      </w:r>
      <w:r w:rsidRPr="007B7341">
        <w:rPr>
          <w:rFonts w:ascii="ScalaLF-Regular" w:hAnsi="ScalaLF-Regular" w:hint="cs"/>
          <w:sz w:val="28"/>
          <w:rtl/>
          <w:lang w:bidi="fa-IR"/>
        </w:rPr>
        <w:t xml:space="preserve"> می باشند. ظرفیت ویژه </w:t>
      </w:r>
      <w:r w:rsidRPr="007B7341">
        <w:rPr>
          <w:rFonts w:ascii="ScalaLF-Regular" w:hAnsi="ScalaLF-Regular"/>
          <w:sz w:val="28"/>
          <w:lang w:bidi="fa-IR"/>
        </w:rPr>
        <w:t>1270 Fg-1</w:t>
      </w:r>
      <w:r w:rsidRPr="007B7341">
        <w:rPr>
          <w:rFonts w:ascii="ScalaLF-Regular" w:hAnsi="ScalaLF-Regular" w:hint="cs"/>
          <w:sz w:val="28"/>
          <w:rtl/>
          <w:lang w:bidi="fa-IR"/>
        </w:rPr>
        <w:t xml:space="preserve"> حتی در چگالی جریان </w:t>
      </w:r>
      <w:r w:rsidRPr="007B7341">
        <w:rPr>
          <w:rFonts w:ascii="ScalaLF-Regular" w:hAnsi="ScalaLF-Regular"/>
          <w:sz w:val="28"/>
          <w:lang w:bidi="fa-IR"/>
        </w:rPr>
        <w:t>66.7ag-1</w:t>
      </w:r>
      <w:r w:rsidRPr="007B7341">
        <w:rPr>
          <w:rFonts w:ascii="ScalaLF-Regular" w:hAnsi="ScalaLF-Regular" w:hint="cs"/>
          <w:sz w:val="28"/>
          <w:rtl/>
          <w:lang w:bidi="fa-IR"/>
        </w:rPr>
        <w:t xml:space="preserve"> و در توان ویژه </w:t>
      </w:r>
      <w:r w:rsidRPr="007B7341">
        <w:rPr>
          <w:rFonts w:ascii="ScalaLF-Regular" w:hAnsi="ScalaLF-Regular"/>
          <w:sz w:val="28"/>
          <w:lang w:bidi="fa-IR"/>
        </w:rPr>
        <w:t>47kWkg-1</w:t>
      </w:r>
      <w:r w:rsidRPr="007B7341">
        <w:rPr>
          <w:rFonts w:ascii="ScalaLF-Regular" w:hAnsi="ScalaLF-Regular" w:hint="cs"/>
          <w:sz w:val="28"/>
          <w:rtl/>
          <w:lang w:bidi="fa-IR"/>
        </w:rPr>
        <w:t xml:space="preserve"> بدست آمده است , انرژی ویژه هم بمیزان </w:t>
      </w:r>
      <w:r w:rsidRPr="007B7341">
        <w:rPr>
          <w:rFonts w:ascii="ScalaLF-Regular" w:hAnsi="ScalaLF-Regular"/>
          <w:sz w:val="28"/>
          <w:lang w:bidi="fa-IR"/>
        </w:rPr>
        <w:t>173Whkg-1</w:t>
      </w:r>
      <w:r w:rsidRPr="007B7341">
        <w:rPr>
          <w:rFonts w:ascii="ScalaLF-Regular" w:hAnsi="ScalaLF-Regular" w:hint="cs"/>
          <w:sz w:val="28"/>
          <w:rtl/>
          <w:lang w:bidi="fa-IR"/>
        </w:rPr>
        <w:t xml:space="preserve"> می باشد . نتایج بر اساس ساختار یکتای مونولیت توصیف شده است که تسهیل کننده نفوذ سریع الکترولیت به لایه </w:t>
      </w:r>
      <w:r w:rsidRPr="007B7341">
        <w:rPr>
          <w:rFonts w:ascii="ScalaLF-Regular" w:hAnsi="ScalaLF-Regular"/>
          <w:sz w:val="28"/>
          <w:lang w:bidi="fa-IR"/>
        </w:rPr>
        <w:t>pani</w:t>
      </w:r>
      <w:r w:rsidRPr="007B7341">
        <w:rPr>
          <w:rFonts w:ascii="ScalaLF-Regular" w:hAnsi="ScalaLF-Regular" w:hint="cs"/>
          <w:sz w:val="28"/>
          <w:rtl/>
          <w:lang w:bidi="fa-IR"/>
        </w:rPr>
        <w:t xml:space="preserve"> می باشد. پایداری سیگلینگ خوب یعنی 10% افت در ظرفیت ویژه پس از 1200 سیکل نیز بهمین نحو نشان داده شده است. ظرفیتهای ویژه تا </w:t>
      </w:r>
      <w:r w:rsidRPr="007B7341">
        <w:rPr>
          <w:rFonts w:ascii="ScalaLF-Regular" w:hAnsi="ScalaLF-Regular"/>
          <w:sz w:val="28"/>
          <w:lang w:bidi="fa-IR"/>
        </w:rPr>
        <w:t>35fg-1</w:t>
      </w:r>
      <w:r w:rsidRPr="007B7341">
        <w:rPr>
          <w:rFonts w:ascii="ScalaLF-Regular" w:hAnsi="ScalaLF-Regular" w:hint="cs"/>
          <w:sz w:val="28"/>
          <w:rtl/>
          <w:lang w:bidi="fa-IR"/>
        </w:rPr>
        <w:t xml:space="preserve"> کمتر وجود داشته , با اینجال زمان که نرمال سازی بر اساس وزن ترکیب انجام شده تا اینکه بر اساس وزن لایه </w:t>
      </w:r>
      <w:r w:rsidRPr="007B7341">
        <w:rPr>
          <w:rFonts w:ascii="ScalaLF-Regular" w:hAnsi="ScalaLF-Regular"/>
          <w:sz w:val="28"/>
          <w:lang w:bidi="fa-IR"/>
        </w:rPr>
        <w:t>pani</w:t>
      </w:r>
      <w:r w:rsidRPr="007B7341">
        <w:rPr>
          <w:rFonts w:ascii="ScalaLF-Regular" w:hAnsi="ScalaLF-Regular" w:hint="cs"/>
          <w:sz w:val="28"/>
          <w:rtl/>
          <w:lang w:bidi="fa-IR"/>
        </w:rPr>
        <w:t xml:space="preserve"> باشد ,  دیده شده است. این حقیقت که ساختار پر شده  الکترولیت منفذدار بکار گرفته شده است بدان معناست که ظرفیت ویژه در </w:t>
      </w:r>
      <w:r w:rsidRPr="007B7341">
        <w:rPr>
          <w:rFonts w:ascii="ScalaLF-Regular" w:hAnsi="ScalaLF-Regular" w:hint="cs"/>
          <w:sz w:val="28"/>
          <w:rtl/>
          <w:lang w:bidi="fa-IR"/>
        </w:rPr>
        <w:lastRenderedPageBreak/>
        <w:t xml:space="preserve">وزن کل دستگاه نسبتا کم است. با اینحال این مفهوم بخوبی نشان می دهد که ساختارهای منفذ دار , امکان حرکت سریع یونها را در زمان شارژ و دشارژ تسهیل می کند. </w:t>
      </w:r>
    </w:p>
    <w:p w:rsidR="00540170" w:rsidRPr="007B7341" w:rsidRDefault="00540170" w:rsidP="007B7341">
      <w:pPr>
        <w:autoSpaceDE w:val="0"/>
        <w:autoSpaceDN w:val="0"/>
        <w:bidi/>
        <w:adjustRightInd w:val="0"/>
        <w:spacing w:after="0"/>
        <w:jc w:val="both"/>
        <w:rPr>
          <w:rFonts w:ascii="ScalaLF-Regular" w:hAnsi="ScalaLF-Regular"/>
          <w:sz w:val="28"/>
          <w:rtl/>
          <w:lang w:bidi="fa-IR"/>
        </w:rPr>
      </w:pPr>
      <w:r w:rsidRPr="007B7341">
        <w:rPr>
          <w:rFonts w:ascii="ScalaLF-Regular" w:hAnsi="ScalaLF-Regular" w:hint="cs"/>
          <w:noProof/>
          <w:sz w:val="28"/>
          <w:rtl/>
          <w:lang w:bidi="fa-IR"/>
        </w:rPr>
        <w:drawing>
          <wp:inline distT="0" distB="0" distL="0" distR="0">
            <wp:extent cx="5184475" cy="4297657"/>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srcRect/>
                    <a:stretch>
                      <a:fillRect/>
                    </a:stretch>
                  </pic:blipFill>
                  <pic:spPr bwMode="auto">
                    <a:xfrm>
                      <a:off x="0" y="0"/>
                      <a:ext cx="5186043" cy="4298957"/>
                    </a:xfrm>
                    <a:prstGeom prst="rect">
                      <a:avLst/>
                    </a:prstGeom>
                    <a:noFill/>
                    <a:ln w="9525">
                      <a:noFill/>
                      <a:miter lim="800000"/>
                      <a:headEnd/>
                      <a:tailEnd/>
                    </a:ln>
                  </pic:spPr>
                </pic:pic>
              </a:graphicData>
            </a:graphic>
          </wp:inline>
        </w:drawing>
      </w:r>
    </w:p>
    <w:p w:rsidR="00540170" w:rsidRDefault="00540170" w:rsidP="007B7341">
      <w:pPr>
        <w:autoSpaceDE w:val="0"/>
        <w:autoSpaceDN w:val="0"/>
        <w:bidi/>
        <w:adjustRightInd w:val="0"/>
        <w:spacing w:after="0"/>
        <w:jc w:val="both"/>
        <w:rPr>
          <w:rFonts w:ascii="ScalaLF-Regular" w:hAnsi="ScalaLF-Regular"/>
          <w:sz w:val="28"/>
          <w:rtl/>
          <w:lang w:bidi="fa-IR"/>
        </w:rPr>
      </w:pPr>
      <w:r w:rsidRPr="007B7341">
        <w:rPr>
          <w:rFonts w:ascii="ScalaLF-Regular" w:hAnsi="ScalaLF-Regular" w:hint="cs"/>
          <w:sz w:val="28"/>
          <w:rtl/>
          <w:lang w:bidi="fa-IR"/>
        </w:rPr>
        <w:t>شکل 1</w:t>
      </w:r>
      <w:r w:rsidR="00D22778">
        <w:rPr>
          <w:rFonts w:ascii="ScalaLF-Regular" w:hAnsi="ScalaLF-Regular" w:hint="cs"/>
          <w:sz w:val="28"/>
          <w:rtl/>
          <w:lang w:bidi="fa-IR"/>
        </w:rPr>
        <w:t>مقایسه منفذ</w:t>
      </w:r>
      <w:r w:rsidR="00D22778" w:rsidRPr="00D22778">
        <w:rPr>
          <w:rFonts w:ascii="ScalaLF-Regular" w:hAnsi="ScalaLF-Regular" w:hint="cs"/>
          <w:sz w:val="28"/>
          <w:lang w:bidi="fa-IR"/>
        </w:rPr>
        <w:t xml:space="preserve"> </w:t>
      </w:r>
      <w:r w:rsidR="00D22778">
        <w:rPr>
          <w:rFonts w:ascii="ScalaLF-Regular" w:hAnsi="ScalaLF-Regular" w:hint="cs"/>
          <w:noProof/>
          <w:sz w:val="28"/>
          <w:rtl/>
          <w:lang w:bidi="fa-IR"/>
        </w:rPr>
        <w:drawing>
          <wp:inline distT="0" distB="0" distL="0" distR="0">
            <wp:extent cx="1285240" cy="155575"/>
            <wp:effectExtent l="19050" t="0" r="0" b="0"/>
            <wp:docPr id="88"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
                    <a:srcRect/>
                    <a:stretch>
                      <a:fillRect/>
                    </a:stretch>
                  </pic:blipFill>
                  <pic:spPr bwMode="auto">
                    <a:xfrm>
                      <a:off x="0" y="0"/>
                      <a:ext cx="1285240" cy="155575"/>
                    </a:xfrm>
                    <a:prstGeom prst="rect">
                      <a:avLst/>
                    </a:prstGeom>
                    <a:noFill/>
                    <a:ln w="9525">
                      <a:noFill/>
                      <a:miter lim="800000"/>
                      <a:headEnd/>
                      <a:tailEnd/>
                    </a:ln>
                  </pic:spPr>
                </pic:pic>
              </a:graphicData>
            </a:graphic>
          </wp:inline>
        </w:drawing>
      </w:r>
      <w:r w:rsidR="00D22778">
        <w:rPr>
          <w:rFonts w:ascii="ScalaLF-Regular" w:hAnsi="ScalaLF-Regular" w:hint="cs"/>
          <w:sz w:val="28"/>
          <w:rtl/>
          <w:lang w:bidi="fa-IR"/>
        </w:rPr>
        <w:t xml:space="preserve"> و منفذ نانو </w:t>
      </w:r>
      <w:r w:rsidR="00D22778">
        <w:rPr>
          <w:rFonts w:ascii="ScalaLF-Regular" w:hAnsi="ScalaLF-Regular" w:hint="cs"/>
          <w:noProof/>
          <w:sz w:val="28"/>
          <w:rtl/>
          <w:lang w:bidi="fa-IR"/>
        </w:rPr>
        <w:drawing>
          <wp:inline distT="0" distB="0" distL="0" distR="0">
            <wp:extent cx="1173480" cy="189865"/>
            <wp:effectExtent l="19050" t="0" r="7620" b="0"/>
            <wp:docPr id="89"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9"/>
                    <a:srcRect/>
                    <a:stretch>
                      <a:fillRect/>
                    </a:stretch>
                  </pic:blipFill>
                  <pic:spPr bwMode="auto">
                    <a:xfrm>
                      <a:off x="0" y="0"/>
                      <a:ext cx="1173480" cy="189865"/>
                    </a:xfrm>
                    <a:prstGeom prst="rect">
                      <a:avLst/>
                    </a:prstGeom>
                    <a:noFill/>
                    <a:ln w="9525">
                      <a:noFill/>
                      <a:miter lim="800000"/>
                      <a:headEnd/>
                      <a:tailEnd/>
                    </a:ln>
                  </pic:spPr>
                </pic:pic>
              </a:graphicData>
            </a:graphic>
          </wp:inline>
        </w:drawing>
      </w:r>
      <w:r w:rsidR="00D22778">
        <w:rPr>
          <w:rFonts w:ascii="ScalaLF-Regular" w:hAnsi="ScalaLF-Regular" w:hint="cs"/>
          <w:sz w:val="28"/>
          <w:rtl/>
          <w:lang w:bidi="fa-IR"/>
        </w:rPr>
        <w:t xml:space="preserve"> ترکیب مونولیت کربن </w:t>
      </w:r>
      <w:r w:rsidR="00D22778">
        <w:rPr>
          <w:rFonts w:ascii="ScalaLF-Regular" w:hAnsi="ScalaLF-Regular"/>
          <w:sz w:val="28"/>
          <w:lang w:bidi="fa-IR"/>
        </w:rPr>
        <w:t xml:space="preserve">pani </w:t>
      </w:r>
      <w:r w:rsidR="00D22778">
        <w:rPr>
          <w:rFonts w:ascii="ScalaLF-Regular" w:hAnsi="ScalaLF-Regular" w:hint="cs"/>
          <w:sz w:val="28"/>
          <w:rtl/>
          <w:lang w:bidi="fa-IR"/>
        </w:rPr>
        <w:t xml:space="preserve"> بر اساس ولتاموگرام سیکلیک ثبت شده در نرخ اسکن </w:t>
      </w:r>
      <w:r w:rsidR="00D22778">
        <w:rPr>
          <w:rFonts w:ascii="ScalaLF-Regular" w:hAnsi="ScalaLF-Regular"/>
          <w:sz w:val="28"/>
          <w:lang w:bidi="fa-IR"/>
        </w:rPr>
        <w:t>5-mVs-1</w:t>
      </w:r>
      <w:r w:rsidR="00D22778">
        <w:rPr>
          <w:rFonts w:ascii="ScalaLF-Regular" w:hAnsi="ScalaLF-Regular" w:hint="cs"/>
          <w:sz w:val="28"/>
          <w:rtl/>
          <w:lang w:bidi="fa-IR"/>
        </w:rPr>
        <w:t xml:space="preserve"> </w:t>
      </w:r>
      <w:r w:rsidR="00D22778">
        <w:rPr>
          <w:rFonts w:ascii="ScalaLF-Regular" w:hAnsi="ScalaLF-Regular"/>
          <w:sz w:val="28"/>
          <w:lang w:bidi="fa-IR"/>
        </w:rPr>
        <w:t>A</w:t>
      </w:r>
      <w:r w:rsidR="00D22778">
        <w:rPr>
          <w:rFonts w:ascii="ScalaLF-Regular" w:hAnsi="ScalaLF-Regular" w:hint="cs"/>
          <w:sz w:val="28"/>
          <w:rtl/>
          <w:lang w:bidi="fa-IR"/>
        </w:rPr>
        <w:t xml:space="preserve"> ) منحنی های شارژ و دشارژ بدست آمده با جریان </w:t>
      </w:r>
      <w:r w:rsidR="00D22778">
        <w:rPr>
          <w:rFonts w:ascii="ScalaLF-Regular" w:hAnsi="ScalaLF-Regular"/>
          <w:sz w:val="28"/>
          <w:lang w:bidi="fa-IR"/>
        </w:rPr>
        <w:t>1mA</w:t>
      </w:r>
      <w:r w:rsidR="00D22778">
        <w:rPr>
          <w:rFonts w:ascii="ScalaLF-Regular" w:hAnsi="ScalaLF-Regular" w:hint="cs"/>
          <w:sz w:val="28"/>
          <w:rtl/>
          <w:lang w:bidi="fa-IR"/>
        </w:rPr>
        <w:t xml:space="preserve"> , </w:t>
      </w:r>
      <w:r w:rsidR="00D22778">
        <w:rPr>
          <w:rFonts w:ascii="ScalaLF-Regular" w:hAnsi="ScalaLF-Regular"/>
          <w:sz w:val="28"/>
          <w:lang w:bidi="fa-IR"/>
        </w:rPr>
        <w:t>b</w:t>
      </w:r>
      <w:r w:rsidR="00D22778">
        <w:rPr>
          <w:rFonts w:ascii="ScalaLF-Regular" w:hAnsi="ScalaLF-Regular" w:hint="cs"/>
          <w:sz w:val="28"/>
          <w:rtl/>
          <w:lang w:bidi="fa-IR"/>
        </w:rPr>
        <w:t xml:space="preserve"> ) ظرفیت ویژه </w:t>
      </w:r>
      <w:r w:rsidR="00D22778">
        <w:rPr>
          <w:rFonts w:ascii="ScalaLF-Regular" w:hAnsi="ScalaLF-Regular"/>
          <w:sz w:val="28"/>
          <w:lang w:bidi="fa-IR"/>
        </w:rPr>
        <w:t>pani</w:t>
      </w:r>
      <w:r w:rsidR="00D22778">
        <w:rPr>
          <w:rFonts w:ascii="ScalaLF-Regular" w:hAnsi="ScalaLF-Regular" w:hint="cs"/>
          <w:sz w:val="28"/>
          <w:rtl/>
          <w:lang w:bidi="fa-IR"/>
        </w:rPr>
        <w:t xml:space="preserve"> بعنوان تابعی از جریان ویژه , </w:t>
      </w:r>
      <w:r w:rsidR="00D22778">
        <w:rPr>
          <w:rFonts w:ascii="ScalaLF-Regular" w:hAnsi="ScalaLF-Regular"/>
          <w:sz w:val="28"/>
          <w:lang w:bidi="fa-IR"/>
        </w:rPr>
        <w:t>c</w:t>
      </w:r>
      <w:r w:rsidR="00D22778">
        <w:rPr>
          <w:rFonts w:ascii="ScalaLF-Regular" w:hAnsi="ScalaLF-Regular" w:hint="cs"/>
          <w:sz w:val="28"/>
          <w:rtl/>
          <w:lang w:bidi="fa-IR"/>
        </w:rPr>
        <w:t xml:space="preserve">) و ظرفیت ویژه ترکیب بنعوان تابعی از جریان ویژه . </w:t>
      </w:r>
      <w:r w:rsidR="00D22778">
        <w:rPr>
          <w:rFonts w:ascii="ScalaLF-Regular" w:hAnsi="ScalaLF-Regular"/>
          <w:sz w:val="28"/>
          <w:lang w:bidi="fa-IR"/>
        </w:rPr>
        <w:t>d</w:t>
      </w:r>
      <w:r w:rsidR="00D22778">
        <w:rPr>
          <w:rFonts w:ascii="ScalaLF-Regular" w:hAnsi="ScalaLF-Regular" w:hint="cs"/>
          <w:sz w:val="28"/>
          <w:rtl/>
          <w:lang w:bidi="fa-IR"/>
        </w:rPr>
        <w:t xml:space="preserve">) چاپ با مجوز مرجع </w:t>
      </w:r>
      <w:r w:rsidR="00D22778">
        <w:rPr>
          <w:rFonts w:ascii="ScalaLF-Regular" w:hAnsi="ScalaLF-Regular"/>
          <w:sz w:val="28"/>
          <w:lang w:bidi="fa-IR"/>
        </w:rPr>
        <w:t>[16</w:t>
      </w:r>
      <w:proofErr w:type="gramStart"/>
      <w:r w:rsidR="00D22778">
        <w:rPr>
          <w:rFonts w:ascii="ScalaLF-Regular" w:hAnsi="ScalaLF-Regular"/>
          <w:sz w:val="28"/>
          <w:lang w:bidi="fa-IR"/>
        </w:rPr>
        <w:t>]</w:t>
      </w:r>
      <w:r w:rsidR="00D22778">
        <w:rPr>
          <w:rFonts w:ascii="ScalaLF-Regular" w:hAnsi="ScalaLF-Regular" w:hint="cs"/>
          <w:sz w:val="28"/>
          <w:rtl/>
          <w:lang w:bidi="fa-IR"/>
        </w:rPr>
        <w:t xml:space="preserve"> .</w:t>
      </w:r>
      <w:proofErr w:type="gramEnd"/>
      <w:r w:rsidR="00D22778">
        <w:rPr>
          <w:rFonts w:ascii="ScalaLF-Regular" w:hAnsi="ScalaLF-Regular" w:hint="cs"/>
          <w:sz w:val="28"/>
          <w:rtl/>
          <w:lang w:bidi="fa-IR"/>
        </w:rPr>
        <w:t xml:space="preserve"> </w:t>
      </w:r>
    </w:p>
    <w:p w:rsidR="00D22778" w:rsidRPr="007B7341" w:rsidRDefault="00D22778" w:rsidP="00D22778">
      <w:pPr>
        <w:autoSpaceDE w:val="0"/>
        <w:autoSpaceDN w:val="0"/>
        <w:bidi/>
        <w:adjustRightInd w:val="0"/>
        <w:spacing w:after="0"/>
        <w:jc w:val="both"/>
        <w:rPr>
          <w:rFonts w:ascii="ScalaLF-Regular" w:hAnsi="ScalaLF-Regular"/>
          <w:sz w:val="28"/>
          <w:rtl/>
          <w:lang w:bidi="fa-IR"/>
        </w:rPr>
      </w:pPr>
    </w:p>
    <w:p w:rsidR="00540170" w:rsidRPr="007B7341" w:rsidRDefault="00540170" w:rsidP="007B7341">
      <w:pPr>
        <w:autoSpaceDE w:val="0"/>
        <w:autoSpaceDN w:val="0"/>
        <w:bidi/>
        <w:adjustRightInd w:val="0"/>
        <w:spacing w:after="0"/>
        <w:jc w:val="both"/>
        <w:rPr>
          <w:rFonts w:ascii="ScalaLF-Regular" w:hAnsi="ScalaLF-Regular"/>
          <w:sz w:val="28"/>
          <w:rtl/>
          <w:lang w:bidi="fa-IR"/>
        </w:rPr>
      </w:pPr>
      <w:r w:rsidRPr="007B7341">
        <w:rPr>
          <w:rFonts w:ascii="ScalaLF-Regular" w:hAnsi="ScalaLF-Regular" w:hint="cs"/>
          <w:sz w:val="28"/>
          <w:rtl/>
          <w:lang w:bidi="fa-IR"/>
        </w:rPr>
        <w:t xml:space="preserve">در مقاله منتشر شده جدیدی , لایه نازک </w:t>
      </w:r>
      <w:r w:rsidRPr="007B7341">
        <w:rPr>
          <w:rFonts w:ascii="ScalaLF-Regular" w:hAnsi="ScalaLF-Regular"/>
          <w:sz w:val="28"/>
          <w:lang w:bidi="fa-IR"/>
        </w:rPr>
        <w:t>pani</w:t>
      </w:r>
      <w:r w:rsidRPr="007B7341">
        <w:rPr>
          <w:rFonts w:ascii="ScalaLF-Regular" w:hAnsi="ScalaLF-Regular" w:hint="cs"/>
          <w:sz w:val="28"/>
          <w:rtl/>
          <w:lang w:bidi="fa-IR"/>
        </w:rPr>
        <w:t xml:space="preserve"> بر سطح </w:t>
      </w:r>
      <w:r w:rsidR="00A050F8" w:rsidRPr="007B7341">
        <w:rPr>
          <w:rFonts w:ascii="ScalaLF-Regular" w:hAnsi="ScalaLF-Regular" w:hint="cs"/>
          <w:sz w:val="28"/>
          <w:rtl/>
          <w:lang w:bidi="fa-IR"/>
        </w:rPr>
        <w:t xml:space="preserve">کربن با منافذ ماکروی مرتب شده سه بعدی بعنوان ماده الکترود برای سوپر خازن مورد مطالعه قرار گرفته شده است. ظرفیت ویژه </w:t>
      </w:r>
      <w:r w:rsidR="00A050F8" w:rsidRPr="007B7341">
        <w:rPr>
          <w:rFonts w:ascii="ScalaLF-Regular" w:hAnsi="ScalaLF-Regular"/>
          <w:sz w:val="28"/>
          <w:lang w:bidi="fa-IR"/>
        </w:rPr>
        <w:t>1490Fg-1</w:t>
      </w:r>
      <w:r w:rsidR="00A050F8" w:rsidRPr="007B7341">
        <w:rPr>
          <w:rFonts w:ascii="ScalaLF-Regular" w:hAnsi="ScalaLF-Regular" w:hint="cs"/>
          <w:sz w:val="28"/>
          <w:rtl/>
          <w:lang w:bidi="fa-IR"/>
        </w:rPr>
        <w:t xml:space="preserve"> برای ترکیب آماده شده گزارش شد با اینحال بیشتر منافذ زیربستر کربن پس از رسوب لایه های </w:t>
      </w:r>
      <w:r w:rsidR="00A050F8" w:rsidRPr="007B7341">
        <w:rPr>
          <w:rFonts w:ascii="ScalaLF-Regular" w:hAnsi="ScalaLF-Regular"/>
          <w:sz w:val="28"/>
          <w:lang w:bidi="fa-IR"/>
        </w:rPr>
        <w:t>pani</w:t>
      </w:r>
      <w:r w:rsidR="00A050F8" w:rsidRPr="007B7341">
        <w:rPr>
          <w:rFonts w:ascii="ScalaLF-Regular" w:hAnsi="ScalaLF-Regular" w:hint="cs"/>
          <w:sz w:val="28"/>
          <w:rtl/>
          <w:lang w:bidi="fa-IR"/>
        </w:rPr>
        <w:t xml:space="preserve"> بسته شدند. مورد آخر نیز منجر به افت حفظ ظرفیت در زمان افزایش نرخ شده است. حجم توان با </w:t>
      </w:r>
      <w:r w:rsidR="00A050F8" w:rsidRPr="007B7341">
        <w:rPr>
          <w:rFonts w:ascii="ScalaLF-Regular" w:hAnsi="ScalaLF-Regular"/>
          <w:sz w:val="28"/>
          <w:lang w:bidi="fa-IR"/>
        </w:rPr>
        <w:t>3.0kWkg-1</w:t>
      </w:r>
      <w:r w:rsidR="00A050F8" w:rsidRPr="007B7341">
        <w:rPr>
          <w:rFonts w:ascii="ScalaLF-Regular" w:hAnsi="ScalaLF-Regular" w:hint="cs"/>
          <w:sz w:val="28"/>
          <w:rtl/>
          <w:lang w:bidi="fa-IR"/>
        </w:rPr>
        <w:t xml:space="preserve"> و انرژی ویژه با </w:t>
      </w:r>
      <w:r w:rsidR="00A050F8" w:rsidRPr="007B7341">
        <w:rPr>
          <w:rFonts w:ascii="ScalaLF-Regular" w:hAnsi="ScalaLF-Regular"/>
          <w:sz w:val="28"/>
          <w:lang w:bidi="fa-IR"/>
        </w:rPr>
        <w:t>182Whkg-1</w:t>
      </w:r>
      <w:r w:rsidR="00A050F8" w:rsidRPr="007B7341">
        <w:rPr>
          <w:rFonts w:ascii="ScalaLF-Regular" w:hAnsi="ScalaLF-Regular" w:hint="cs"/>
          <w:sz w:val="28"/>
          <w:rtl/>
          <w:lang w:bidi="fa-IR"/>
        </w:rPr>
        <w:t xml:space="preserve"> بر </w:t>
      </w:r>
      <w:r w:rsidR="00A050F8" w:rsidRPr="007B7341">
        <w:rPr>
          <w:rFonts w:ascii="ScalaLF-Regular" w:hAnsi="ScalaLF-Regular" w:hint="cs"/>
          <w:sz w:val="28"/>
          <w:rtl/>
          <w:lang w:bidi="fa-IR"/>
        </w:rPr>
        <w:lastRenderedPageBreak/>
        <w:t xml:space="preserve">اساس وزن </w:t>
      </w:r>
      <w:r w:rsidR="00A050F8" w:rsidRPr="007B7341">
        <w:rPr>
          <w:rFonts w:ascii="ScalaLF-Regular" w:hAnsi="ScalaLF-Regular"/>
          <w:sz w:val="28"/>
          <w:lang w:bidi="fa-IR"/>
        </w:rPr>
        <w:t>pani</w:t>
      </w:r>
      <w:r w:rsidR="00A050F8" w:rsidRPr="007B7341">
        <w:rPr>
          <w:rFonts w:ascii="ScalaLF-Regular" w:hAnsi="ScalaLF-Regular" w:hint="cs"/>
          <w:sz w:val="28"/>
          <w:rtl/>
          <w:lang w:bidi="fa-IR"/>
        </w:rPr>
        <w:t xml:space="preserve"> یکی از الکترودها شروع شد. ظرفیت ترکیب </w:t>
      </w:r>
      <w:r w:rsidR="00A050F8" w:rsidRPr="007B7341">
        <w:rPr>
          <w:rFonts w:ascii="ScalaLF-Regular" w:hAnsi="ScalaLF-Regular"/>
          <w:sz w:val="28"/>
          <w:lang w:bidi="fa-IR"/>
        </w:rPr>
        <w:t>352fg-1</w:t>
      </w:r>
      <w:r w:rsidR="00A050F8" w:rsidRPr="007B7341">
        <w:rPr>
          <w:rFonts w:ascii="ScalaLF-Regular" w:hAnsi="ScalaLF-Regular" w:hint="cs"/>
          <w:sz w:val="28"/>
          <w:rtl/>
          <w:lang w:bidi="fa-IR"/>
        </w:rPr>
        <w:t xml:space="preserve"> بوده که از چگالی جریان  </w:t>
      </w:r>
      <w:r w:rsidR="00A050F8" w:rsidRPr="007B7341">
        <w:rPr>
          <w:rFonts w:ascii="ScalaLF-Regular" w:hAnsi="ScalaLF-Regular"/>
          <w:sz w:val="28"/>
          <w:lang w:bidi="fa-IR"/>
        </w:rPr>
        <w:t>.5Ag-1</w:t>
      </w:r>
      <w:r w:rsidR="00A050F8" w:rsidRPr="007B7341">
        <w:rPr>
          <w:rFonts w:ascii="ScalaLF-Regular" w:hAnsi="ScalaLF-Regular" w:hint="cs"/>
          <w:sz w:val="28"/>
          <w:rtl/>
          <w:lang w:bidi="fa-IR"/>
        </w:rPr>
        <w:t xml:space="preserve"> استفاده کرده و با چگالی انرژی ویژه </w:t>
      </w:r>
      <w:r w:rsidR="00A050F8" w:rsidRPr="007B7341">
        <w:rPr>
          <w:rFonts w:ascii="ScalaLF-Regular" w:hAnsi="ScalaLF-Regular"/>
          <w:sz w:val="28"/>
          <w:lang w:bidi="fa-IR"/>
        </w:rPr>
        <w:t>49Whkg-1</w:t>
      </w:r>
      <w:r w:rsidR="00A050F8" w:rsidRPr="007B7341">
        <w:rPr>
          <w:rFonts w:ascii="ScalaLF-Regular" w:hAnsi="ScalaLF-Regular" w:hint="cs"/>
          <w:sz w:val="28"/>
          <w:rtl/>
          <w:lang w:bidi="fa-IR"/>
        </w:rPr>
        <w:t xml:space="preserve"> متناظر است. مشخص شد  که  85% </w:t>
      </w:r>
      <w:r w:rsidR="00F446E9" w:rsidRPr="007B7341">
        <w:rPr>
          <w:rFonts w:ascii="ScalaLF-Regular" w:hAnsi="ScalaLF-Regular" w:hint="cs"/>
          <w:sz w:val="28"/>
          <w:rtl/>
          <w:lang w:bidi="fa-IR"/>
        </w:rPr>
        <w:t xml:space="preserve">ظرفیت پس از 1000 سیکل باقی مانده است. پس واضح است که ظرفیت ویژه نسبتا بالا و پایداری امید بخش را می توان با مواد </w:t>
      </w:r>
      <w:r w:rsidR="00F446E9" w:rsidRPr="007B7341">
        <w:rPr>
          <w:rFonts w:ascii="ScalaLF-Regular" w:hAnsi="ScalaLF-Regular"/>
          <w:sz w:val="28"/>
          <w:lang w:bidi="fa-IR"/>
        </w:rPr>
        <w:t>pani</w:t>
      </w:r>
      <w:r w:rsidR="00F446E9" w:rsidRPr="007B7341">
        <w:rPr>
          <w:rFonts w:ascii="ScalaLF-Regular" w:hAnsi="ScalaLF-Regular" w:hint="cs"/>
          <w:sz w:val="28"/>
          <w:rtl/>
          <w:lang w:bidi="fa-IR"/>
        </w:rPr>
        <w:t xml:space="preserve"> پرمنفذ بدست آورد اگر چه کار بیشتری برای بهینه سازی توزیع منفذاین مواد لازم می باشد. </w:t>
      </w:r>
    </w:p>
    <w:p w:rsidR="00F446E9" w:rsidRPr="007B7341" w:rsidRDefault="00F446E9" w:rsidP="007B7341">
      <w:pPr>
        <w:autoSpaceDE w:val="0"/>
        <w:autoSpaceDN w:val="0"/>
        <w:bidi/>
        <w:adjustRightInd w:val="0"/>
        <w:spacing w:after="0"/>
        <w:jc w:val="both"/>
        <w:rPr>
          <w:rFonts w:ascii="ScalaLF-Regular" w:hAnsi="ScalaLF-Regular"/>
          <w:sz w:val="28"/>
          <w:rtl/>
          <w:lang w:bidi="fa-IR"/>
        </w:rPr>
      </w:pPr>
      <w:r w:rsidRPr="007B7341">
        <w:rPr>
          <w:rFonts w:ascii="ScalaLF-Regular" w:hAnsi="ScalaLF-Regular" w:hint="cs"/>
          <w:sz w:val="28"/>
          <w:rtl/>
          <w:lang w:bidi="fa-IR"/>
        </w:rPr>
        <w:t xml:space="preserve">مطالعات ترکیبات </w:t>
      </w:r>
      <w:r w:rsidRPr="007B7341">
        <w:rPr>
          <w:rFonts w:ascii="ScalaLF-Regular" w:hAnsi="ScalaLF-Regular"/>
          <w:sz w:val="28"/>
          <w:lang w:bidi="fa-IR"/>
        </w:rPr>
        <w:t>pani</w:t>
      </w:r>
      <w:r w:rsidRPr="007B7341">
        <w:rPr>
          <w:rFonts w:ascii="ScalaLF-Regular" w:hAnsi="ScalaLF-Regular" w:hint="cs"/>
          <w:sz w:val="28"/>
          <w:rtl/>
          <w:lang w:bidi="fa-IR"/>
        </w:rPr>
        <w:t xml:space="preserve"> با </w:t>
      </w:r>
      <w:r w:rsidRPr="007B7341">
        <w:rPr>
          <w:rFonts w:ascii="ScalaLF-Regular" w:hAnsi="ScalaLF-Regular"/>
          <w:sz w:val="28"/>
          <w:lang w:bidi="fa-IR"/>
        </w:rPr>
        <w:t xml:space="preserve">cnt </w:t>
      </w:r>
      <w:r w:rsidRPr="007B7341">
        <w:rPr>
          <w:rFonts w:ascii="ScalaLF-Regular" w:hAnsi="ScalaLF-Regular" w:hint="cs"/>
          <w:sz w:val="28"/>
          <w:rtl/>
          <w:lang w:bidi="fa-IR"/>
        </w:rPr>
        <w:t xml:space="preserve"> های تک دیواره  نشان داده اند که ظرفیتهای ویژه و مقدار توان ویژه </w:t>
      </w:r>
      <w:r w:rsidRPr="007B7341">
        <w:rPr>
          <w:rFonts w:ascii="ScalaLF-Regular" w:hAnsi="ScalaLF-Regular"/>
          <w:sz w:val="28"/>
          <w:lang w:bidi="fa-IR"/>
        </w:rPr>
        <w:t>485fg-1</w:t>
      </w:r>
      <w:r w:rsidRPr="007B7341">
        <w:rPr>
          <w:rFonts w:ascii="ScalaLF-Regular" w:hAnsi="ScalaLF-Regular" w:hint="cs"/>
          <w:sz w:val="28"/>
          <w:rtl/>
          <w:lang w:bidi="fa-IR"/>
        </w:rPr>
        <w:t xml:space="preserve"> و </w:t>
      </w:r>
      <w:r w:rsidRPr="007B7341">
        <w:rPr>
          <w:rFonts w:ascii="ScalaLF-Regular" w:hAnsi="ScalaLF-Regular"/>
          <w:sz w:val="28"/>
          <w:lang w:bidi="fa-IR"/>
        </w:rPr>
        <w:t>2.25kWkg-1</w:t>
      </w:r>
      <w:r w:rsidRPr="007B7341">
        <w:rPr>
          <w:rFonts w:ascii="ScalaLF-Regular" w:hAnsi="ScalaLF-Regular" w:hint="cs"/>
          <w:sz w:val="28"/>
          <w:rtl/>
          <w:lang w:bidi="fa-IR"/>
        </w:rPr>
        <w:t xml:space="preserve"> بترتیب بدست آمده اند. نتیجه دوم برای ترکیبی شامل </w:t>
      </w:r>
      <w:r w:rsidRPr="007B7341">
        <w:rPr>
          <w:rFonts w:ascii="ScalaLF-Regular" w:hAnsi="ScalaLF-Regular"/>
          <w:sz w:val="28"/>
          <w:lang w:bidi="fa-IR"/>
        </w:rPr>
        <w:t xml:space="preserve">73wt% </w:t>
      </w:r>
      <w:r w:rsidRPr="007B7341">
        <w:rPr>
          <w:rFonts w:ascii="ScalaLF-Regular" w:hAnsi="ScalaLF-Regular" w:hint="cs"/>
          <w:sz w:val="28"/>
          <w:rtl/>
          <w:lang w:bidi="fa-IR"/>
        </w:rPr>
        <w:t xml:space="preserve"> </w:t>
      </w:r>
      <w:r w:rsidRPr="007B7341">
        <w:rPr>
          <w:rFonts w:ascii="ScalaLF-Regular" w:hAnsi="ScalaLF-Regular"/>
          <w:sz w:val="28"/>
          <w:lang w:bidi="fa-IR"/>
        </w:rPr>
        <w:t>pani</w:t>
      </w:r>
      <w:r w:rsidRPr="007B7341">
        <w:rPr>
          <w:rFonts w:ascii="ScalaLF-Regular" w:hAnsi="ScalaLF-Regular" w:hint="cs"/>
          <w:sz w:val="28"/>
          <w:rtl/>
          <w:lang w:bidi="fa-IR"/>
        </w:rPr>
        <w:t xml:space="preserve"> برای افت 5% ظرفیت ویژه در 500 سیکل اول می باشد. این نتایج هم قیاس با نتایج بدست آمده برای ترکیب </w:t>
      </w:r>
      <w:r w:rsidRPr="007B7341">
        <w:rPr>
          <w:rFonts w:ascii="ScalaLF-Regular" w:hAnsi="ScalaLF-Regular"/>
          <w:sz w:val="28"/>
          <w:lang w:bidi="fa-IR"/>
        </w:rPr>
        <w:t>ppy</w:t>
      </w:r>
      <w:r w:rsidRPr="007B7341">
        <w:rPr>
          <w:rFonts w:ascii="ScalaLF-Regular" w:hAnsi="ScalaLF-Regular" w:hint="cs"/>
          <w:sz w:val="28"/>
          <w:rtl/>
          <w:lang w:bidi="fa-IR"/>
        </w:rPr>
        <w:t xml:space="preserve"> با </w:t>
      </w:r>
      <w:r w:rsidRPr="007B7341">
        <w:rPr>
          <w:rFonts w:ascii="ScalaLF-Regular" w:hAnsi="ScalaLF-Regular"/>
          <w:sz w:val="28"/>
          <w:lang w:bidi="fa-IR"/>
        </w:rPr>
        <w:t>cnt</w:t>
      </w:r>
      <w:r w:rsidRPr="007B7341">
        <w:rPr>
          <w:rFonts w:ascii="ScalaLF-Regular" w:hAnsi="ScalaLF-Regular" w:hint="cs"/>
          <w:sz w:val="28"/>
          <w:rtl/>
          <w:lang w:bidi="fa-IR"/>
        </w:rPr>
        <w:t xml:space="preserve"> می باشند که در آن پایداری کلی برای ترکیب </w:t>
      </w:r>
      <w:r w:rsidRPr="007B7341">
        <w:rPr>
          <w:rFonts w:ascii="ScalaLF-Regular" w:hAnsi="ScalaLF-Regular"/>
          <w:sz w:val="28"/>
          <w:lang w:bidi="fa-IR"/>
        </w:rPr>
        <w:t>cnt</w:t>
      </w:r>
      <w:r w:rsidRPr="007B7341">
        <w:rPr>
          <w:rFonts w:ascii="ScalaLF-Regular" w:hAnsi="ScalaLF-Regular" w:hint="cs"/>
          <w:sz w:val="28"/>
          <w:rtl/>
          <w:lang w:bidi="fa-IR"/>
        </w:rPr>
        <w:t xml:space="preserve"> دیده شد. </w:t>
      </w:r>
    </w:p>
    <w:p w:rsidR="00F446E9" w:rsidRPr="007B7341" w:rsidRDefault="00F446E9" w:rsidP="007B7341">
      <w:pPr>
        <w:autoSpaceDE w:val="0"/>
        <w:autoSpaceDN w:val="0"/>
        <w:bidi/>
        <w:adjustRightInd w:val="0"/>
        <w:spacing w:after="0"/>
        <w:jc w:val="both"/>
        <w:rPr>
          <w:rFonts w:ascii="ScalaLF-Regular" w:hAnsi="ScalaLF-Regular"/>
          <w:sz w:val="28"/>
          <w:rtl/>
          <w:lang w:bidi="fa-IR"/>
        </w:rPr>
      </w:pPr>
      <w:r w:rsidRPr="007B7341">
        <w:rPr>
          <w:rFonts w:ascii="ScalaLF-Regular" w:hAnsi="ScalaLF-Regular" w:hint="cs"/>
          <w:sz w:val="28"/>
          <w:rtl/>
          <w:lang w:bidi="fa-IR"/>
        </w:rPr>
        <w:t xml:space="preserve">همچنین ترکیبات شامل گرافن و </w:t>
      </w:r>
      <w:r w:rsidRPr="007B7341">
        <w:rPr>
          <w:rFonts w:ascii="ScalaLF-Regular" w:hAnsi="ScalaLF-Regular"/>
          <w:sz w:val="28"/>
          <w:lang w:bidi="fa-IR"/>
        </w:rPr>
        <w:t>pani</w:t>
      </w:r>
      <w:r w:rsidRPr="007B7341">
        <w:rPr>
          <w:rFonts w:ascii="ScalaLF-Regular" w:hAnsi="ScalaLF-Regular" w:hint="cs"/>
          <w:sz w:val="28"/>
          <w:rtl/>
          <w:lang w:bidi="fa-IR"/>
        </w:rPr>
        <w:t xml:space="preserve"> با استفاده از روش میکروویو-محلول گرمایی آماده شده اند. برای گرافن </w:t>
      </w:r>
      <w:r w:rsidRPr="007B7341">
        <w:rPr>
          <w:rFonts w:ascii="ScalaLF-Regular" w:hAnsi="ScalaLF-Regular"/>
          <w:sz w:val="28"/>
          <w:lang w:bidi="fa-IR"/>
        </w:rPr>
        <w:t>50:50 wt%</w:t>
      </w:r>
      <w:r w:rsidRPr="007B7341">
        <w:rPr>
          <w:rFonts w:ascii="ScalaLF-Regular" w:hAnsi="ScalaLF-Regular" w:hint="cs"/>
          <w:sz w:val="28"/>
          <w:rtl/>
          <w:lang w:bidi="fa-IR"/>
        </w:rPr>
        <w:t xml:space="preserve"> ترکیب </w:t>
      </w:r>
      <w:r w:rsidRPr="007B7341">
        <w:rPr>
          <w:rFonts w:ascii="ScalaLF-Regular" w:hAnsi="ScalaLF-Regular"/>
          <w:sz w:val="28"/>
          <w:lang w:bidi="fa-IR"/>
        </w:rPr>
        <w:t>pani</w:t>
      </w:r>
      <w:r w:rsidRPr="007B7341">
        <w:rPr>
          <w:rFonts w:ascii="ScalaLF-Regular" w:hAnsi="ScalaLF-Regular" w:hint="cs"/>
          <w:sz w:val="28"/>
          <w:rtl/>
          <w:lang w:bidi="fa-IR"/>
        </w:rPr>
        <w:t xml:space="preserve"> , ظرفیت ویژه </w:t>
      </w:r>
      <w:r w:rsidRPr="007B7341">
        <w:rPr>
          <w:rFonts w:ascii="ScalaLF-Regular" w:hAnsi="ScalaLF-Regular"/>
          <w:sz w:val="28"/>
          <w:lang w:bidi="fa-IR"/>
        </w:rPr>
        <w:t>4.8 Fg-1</w:t>
      </w:r>
      <w:r w:rsidRPr="007B7341">
        <w:rPr>
          <w:rFonts w:ascii="ScalaLF-Regular" w:hAnsi="ScalaLF-Regular" w:hint="cs"/>
          <w:sz w:val="28"/>
          <w:rtl/>
          <w:lang w:bidi="fa-IR"/>
        </w:rPr>
        <w:t xml:space="preserve"> را می توان در مقایسه با </w:t>
      </w:r>
      <w:r w:rsidRPr="007B7341">
        <w:rPr>
          <w:rFonts w:ascii="ScalaLF-Regular" w:hAnsi="ScalaLF-Regular"/>
          <w:sz w:val="28"/>
          <w:lang w:bidi="fa-IR"/>
        </w:rPr>
        <w:t>100Fg-1</w:t>
      </w:r>
      <w:r w:rsidRPr="007B7341">
        <w:rPr>
          <w:rFonts w:ascii="ScalaLF-Regular" w:hAnsi="ScalaLF-Regular" w:hint="cs"/>
          <w:sz w:val="28"/>
          <w:rtl/>
          <w:lang w:bidi="fa-IR"/>
        </w:rPr>
        <w:t xml:space="preserve"> گرافن پریستین بدست آورد. ترکیات  با غلظت پائینتر </w:t>
      </w:r>
      <w:r w:rsidRPr="007B7341">
        <w:rPr>
          <w:rFonts w:ascii="ScalaLF-Regular" w:hAnsi="ScalaLF-Regular"/>
          <w:sz w:val="28"/>
          <w:lang w:bidi="fa-IR"/>
        </w:rPr>
        <w:t>pani</w:t>
      </w:r>
      <w:r w:rsidRPr="007B7341">
        <w:rPr>
          <w:rFonts w:ascii="ScalaLF-Regular" w:hAnsi="ScalaLF-Regular" w:hint="cs"/>
          <w:sz w:val="28"/>
          <w:rtl/>
          <w:lang w:bidi="fa-IR"/>
        </w:rPr>
        <w:t xml:space="preserve"> نیز در باتری های </w:t>
      </w:r>
      <w:r w:rsidRPr="007B7341">
        <w:rPr>
          <w:rFonts w:ascii="ScalaLF-Regular" w:hAnsi="ScalaLF-Regular"/>
          <w:sz w:val="28"/>
          <w:lang w:bidi="fa-IR"/>
        </w:rPr>
        <w:t>li-ion</w:t>
      </w:r>
      <w:r w:rsidRPr="007B7341">
        <w:rPr>
          <w:rFonts w:ascii="ScalaLF-Regular" w:hAnsi="ScalaLF-Regular" w:hint="cs"/>
          <w:sz w:val="28"/>
          <w:rtl/>
          <w:lang w:bidi="fa-IR"/>
        </w:rPr>
        <w:t xml:space="preserve"> تست شده اند برای بهبود پایداری سیکل آند گرافن. ترکیب نانوی گرافن و فیبر نانوی </w:t>
      </w:r>
      <w:r w:rsidRPr="007B7341">
        <w:rPr>
          <w:rFonts w:ascii="ScalaLF-Regular" w:hAnsi="ScalaLF-Regular"/>
          <w:sz w:val="28"/>
          <w:lang w:bidi="fa-IR"/>
        </w:rPr>
        <w:t>pani</w:t>
      </w:r>
      <w:r w:rsidRPr="007B7341">
        <w:rPr>
          <w:rFonts w:ascii="ScalaLF-Regular" w:hAnsi="ScalaLF-Regular" w:hint="cs"/>
          <w:sz w:val="28"/>
          <w:rtl/>
          <w:lang w:bidi="fa-IR"/>
        </w:rPr>
        <w:t xml:space="preserve"> بوسیله اکسیداسیون شیمیایی آنیلین در حضور اکسید گرافن دارای بازده ظرفیت ویژه </w:t>
      </w:r>
      <w:r w:rsidRPr="007B7341">
        <w:rPr>
          <w:rFonts w:ascii="ScalaLF-Regular" w:hAnsi="ScalaLF-Regular"/>
          <w:sz w:val="28"/>
          <w:lang w:bidi="fa-IR"/>
        </w:rPr>
        <w:t>480 Fg-1</w:t>
      </w:r>
      <w:r w:rsidRPr="007B7341">
        <w:rPr>
          <w:rFonts w:ascii="ScalaLF-Regular" w:hAnsi="ScalaLF-Regular" w:hint="cs"/>
          <w:sz w:val="28"/>
          <w:rtl/>
          <w:lang w:bidi="fa-IR"/>
        </w:rPr>
        <w:t xml:space="preserve"> در چگالی جریان </w:t>
      </w:r>
      <w:r w:rsidRPr="007B7341">
        <w:rPr>
          <w:rFonts w:ascii="ScalaLF-Regular" w:hAnsi="ScalaLF-Regular"/>
          <w:sz w:val="28"/>
          <w:lang w:bidi="fa-IR"/>
        </w:rPr>
        <w:t>.1Ag-1</w:t>
      </w:r>
      <w:r w:rsidRPr="007B7341">
        <w:rPr>
          <w:rFonts w:ascii="ScalaLF-Regular" w:hAnsi="ScalaLF-Regular" w:hint="cs"/>
          <w:sz w:val="28"/>
          <w:rtl/>
          <w:lang w:bidi="fa-IR"/>
        </w:rPr>
        <w:t xml:space="preserve"> می باشد. همانطور که کار بر ترکیبات دارای گرافن و پلیمر های رسانا در فاز توسعه قرار دارد , بهبودهای شاخصی از ویژگی های الکتروشیمیایی را نیز می توان انتظار داشت. همچنین باید دید که گرافن ماده ای مناسب و  عملی برای دستگاه های واقعی می باشد یا نه . </w:t>
      </w:r>
    </w:p>
    <w:p w:rsidR="00F446E9" w:rsidRPr="007B7341" w:rsidRDefault="00F446E9" w:rsidP="007B7341">
      <w:pPr>
        <w:autoSpaceDE w:val="0"/>
        <w:autoSpaceDN w:val="0"/>
        <w:bidi/>
        <w:adjustRightInd w:val="0"/>
        <w:spacing w:after="0"/>
        <w:jc w:val="both"/>
        <w:rPr>
          <w:rFonts w:ascii="ScalaLF-Regular" w:hAnsi="ScalaLF-Regular"/>
          <w:sz w:val="28"/>
          <w:rtl/>
          <w:lang w:bidi="fa-IR"/>
        </w:rPr>
      </w:pPr>
      <w:r w:rsidRPr="007B7341">
        <w:rPr>
          <w:rFonts w:ascii="ScalaLF-Regular" w:hAnsi="ScalaLF-Regular" w:hint="cs"/>
          <w:sz w:val="28"/>
          <w:rtl/>
          <w:lang w:bidi="fa-IR"/>
        </w:rPr>
        <w:t xml:space="preserve">مواد الکترود </w:t>
      </w:r>
      <w:r w:rsidRPr="007B7341">
        <w:rPr>
          <w:rFonts w:ascii="ScalaLF-Regular" w:hAnsi="ScalaLF-Regular"/>
          <w:sz w:val="28"/>
          <w:lang w:bidi="fa-IR"/>
        </w:rPr>
        <w:t>pani</w:t>
      </w:r>
      <w:r w:rsidRPr="007B7341">
        <w:rPr>
          <w:rFonts w:ascii="ScalaLF-Regular" w:hAnsi="ScalaLF-Regular" w:hint="cs"/>
          <w:sz w:val="28"/>
          <w:rtl/>
          <w:lang w:bidi="fa-IR"/>
        </w:rPr>
        <w:t xml:space="preserve"> خیلی مورد توجه بوده و تحقیقات اخیر نشان می دهد که پایداری و ظرفیت نرخ این مواد را می توان بوسیله فیبرهای نانو یا ترکیبات کربنی مختلف بهبود د اد. موانع آن هم قیاس با موانع </w:t>
      </w:r>
      <w:r w:rsidRPr="007B7341">
        <w:rPr>
          <w:rFonts w:ascii="ScalaLF-Regular" w:hAnsi="ScalaLF-Regular"/>
          <w:sz w:val="28"/>
          <w:lang w:bidi="fa-IR"/>
        </w:rPr>
        <w:t>ppy</w:t>
      </w:r>
      <w:r w:rsidRPr="007B7341">
        <w:rPr>
          <w:rFonts w:ascii="ScalaLF-Regular" w:hAnsi="ScalaLF-Regular" w:hint="cs"/>
          <w:sz w:val="28"/>
          <w:rtl/>
          <w:lang w:bidi="fa-IR"/>
        </w:rPr>
        <w:t xml:space="preserve"> و </w:t>
      </w:r>
      <w:r w:rsidRPr="007B7341">
        <w:rPr>
          <w:rFonts w:ascii="ScalaLF-Regular" w:hAnsi="ScalaLF-Regular"/>
          <w:sz w:val="28"/>
          <w:lang w:bidi="fa-IR"/>
        </w:rPr>
        <w:t>ptp</w:t>
      </w:r>
      <w:r w:rsidRPr="007B7341">
        <w:rPr>
          <w:rFonts w:ascii="ScalaLF-Regular" w:hAnsi="ScalaLF-Regular" w:hint="cs"/>
          <w:sz w:val="28"/>
          <w:rtl/>
          <w:lang w:bidi="fa-IR"/>
        </w:rPr>
        <w:t xml:space="preserve">  بوده و اصولا شامل مشکلات پایداری و وابستگی به </w:t>
      </w:r>
      <w:r w:rsidRPr="007B7341">
        <w:rPr>
          <w:rFonts w:ascii="ScalaLF-Regular" w:hAnsi="ScalaLF-Regular"/>
          <w:sz w:val="28"/>
          <w:lang w:bidi="fa-IR"/>
        </w:rPr>
        <w:t>ph</w:t>
      </w:r>
      <w:r w:rsidRPr="007B7341">
        <w:rPr>
          <w:rFonts w:ascii="ScalaLF-Regular" w:hAnsi="ScalaLF-Regular" w:hint="cs"/>
          <w:sz w:val="28"/>
          <w:rtl/>
          <w:lang w:bidi="fa-IR"/>
        </w:rPr>
        <w:t xml:space="preserve"> کمپلکس در وضعیتهای مختلف ردکس می باشد. جدول 2 خلاصه ای از داده های نوشتجات اخیر در زمینه الکترودهای </w:t>
      </w:r>
      <w:r w:rsidRPr="007B7341">
        <w:rPr>
          <w:rFonts w:ascii="ScalaLF-Regular" w:hAnsi="ScalaLF-Regular"/>
          <w:sz w:val="28"/>
          <w:lang w:bidi="fa-IR"/>
        </w:rPr>
        <w:t>pani</w:t>
      </w:r>
      <w:r w:rsidRPr="007B7341">
        <w:rPr>
          <w:rFonts w:ascii="ScalaLF-Regular" w:hAnsi="ScalaLF-Regular" w:hint="cs"/>
          <w:sz w:val="28"/>
          <w:rtl/>
          <w:lang w:bidi="fa-IR"/>
        </w:rPr>
        <w:t xml:space="preserve"> را برای باتری و سوپر خازن نمایش می دهد. </w:t>
      </w:r>
    </w:p>
    <w:p w:rsidR="00FD3534" w:rsidRDefault="00FD3534" w:rsidP="007B7341">
      <w:pPr>
        <w:autoSpaceDE w:val="0"/>
        <w:autoSpaceDN w:val="0"/>
        <w:bidi/>
        <w:adjustRightInd w:val="0"/>
        <w:spacing w:after="0"/>
        <w:jc w:val="both"/>
        <w:rPr>
          <w:rFonts w:ascii="ScalaLF-Regular" w:hAnsi="ScalaLF-Regular"/>
          <w:sz w:val="28"/>
          <w:rtl/>
          <w:lang w:bidi="fa-IR"/>
        </w:rPr>
      </w:pPr>
    </w:p>
    <w:p w:rsidR="00D22778" w:rsidRDefault="00D22778" w:rsidP="00D22778">
      <w:pPr>
        <w:autoSpaceDE w:val="0"/>
        <w:autoSpaceDN w:val="0"/>
        <w:bidi/>
        <w:adjustRightInd w:val="0"/>
        <w:spacing w:after="0"/>
        <w:jc w:val="both"/>
        <w:rPr>
          <w:rFonts w:ascii="ScalaLF-Regular" w:hAnsi="ScalaLF-Regular"/>
          <w:sz w:val="28"/>
          <w:rtl/>
          <w:lang w:bidi="fa-IR"/>
        </w:rPr>
      </w:pPr>
    </w:p>
    <w:p w:rsidR="00D22778" w:rsidRDefault="00D22778" w:rsidP="00D22778">
      <w:pPr>
        <w:autoSpaceDE w:val="0"/>
        <w:autoSpaceDN w:val="0"/>
        <w:bidi/>
        <w:adjustRightInd w:val="0"/>
        <w:spacing w:after="0"/>
        <w:jc w:val="both"/>
        <w:rPr>
          <w:rFonts w:ascii="ScalaLF-Regular" w:hAnsi="ScalaLF-Regular"/>
          <w:sz w:val="28"/>
          <w:rtl/>
          <w:lang w:bidi="fa-IR"/>
        </w:rPr>
      </w:pPr>
    </w:p>
    <w:p w:rsidR="00D22778" w:rsidRDefault="00D22778" w:rsidP="00D22778">
      <w:pPr>
        <w:autoSpaceDE w:val="0"/>
        <w:autoSpaceDN w:val="0"/>
        <w:bidi/>
        <w:adjustRightInd w:val="0"/>
        <w:spacing w:after="0"/>
        <w:jc w:val="both"/>
        <w:rPr>
          <w:rFonts w:ascii="ScalaLF-Regular" w:hAnsi="ScalaLF-Regular"/>
          <w:sz w:val="28"/>
          <w:rtl/>
          <w:lang w:bidi="fa-IR"/>
        </w:rPr>
      </w:pPr>
    </w:p>
    <w:p w:rsidR="00D22778" w:rsidRDefault="00D22778" w:rsidP="00D22778">
      <w:pPr>
        <w:autoSpaceDE w:val="0"/>
        <w:autoSpaceDN w:val="0"/>
        <w:bidi/>
        <w:adjustRightInd w:val="0"/>
        <w:spacing w:after="0"/>
        <w:jc w:val="both"/>
        <w:rPr>
          <w:rFonts w:ascii="ScalaLF-Regular" w:hAnsi="ScalaLF-Regular"/>
          <w:sz w:val="28"/>
          <w:rtl/>
          <w:lang w:bidi="fa-IR"/>
        </w:rPr>
      </w:pPr>
    </w:p>
    <w:p w:rsidR="00D22778" w:rsidRDefault="00D22778" w:rsidP="00D22778">
      <w:pPr>
        <w:autoSpaceDE w:val="0"/>
        <w:autoSpaceDN w:val="0"/>
        <w:bidi/>
        <w:adjustRightInd w:val="0"/>
        <w:spacing w:after="0"/>
        <w:jc w:val="both"/>
        <w:rPr>
          <w:rFonts w:ascii="ScalaLF-Regular" w:hAnsi="ScalaLF-Regular"/>
          <w:sz w:val="28"/>
          <w:rtl/>
          <w:lang w:bidi="fa-IR"/>
        </w:rPr>
      </w:pPr>
    </w:p>
    <w:p w:rsidR="00D22778" w:rsidRDefault="00D22778" w:rsidP="00D22778">
      <w:pPr>
        <w:autoSpaceDE w:val="0"/>
        <w:autoSpaceDN w:val="0"/>
        <w:bidi/>
        <w:adjustRightInd w:val="0"/>
        <w:spacing w:after="0"/>
        <w:jc w:val="both"/>
        <w:rPr>
          <w:rFonts w:ascii="ScalaLF-Regular" w:hAnsi="ScalaLF-Regular"/>
          <w:sz w:val="28"/>
          <w:rtl/>
          <w:lang w:bidi="fa-IR"/>
        </w:rPr>
      </w:pPr>
    </w:p>
    <w:p w:rsidR="00D22778" w:rsidRDefault="00D22778" w:rsidP="00D22778">
      <w:pPr>
        <w:autoSpaceDE w:val="0"/>
        <w:autoSpaceDN w:val="0"/>
        <w:bidi/>
        <w:adjustRightInd w:val="0"/>
        <w:spacing w:after="0"/>
        <w:jc w:val="both"/>
        <w:rPr>
          <w:rFonts w:ascii="ScalaLF-Regular" w:hAnsi="ScalaLF-Regular"/>
          <w:sz w:val="28"/>
          <w:rtl/>
          <w:lang w:bidi="fa-IR"/>
        </w:rPr>
      </w:pPr>
    </w:p>
    <w:p w:rsidR="00D22778" w:rsidRDefault="00D22778" w:rsidP="00D22778">
      <w:pPr>
        <w:autoSpaceDE w:val="0"/>
        <w:autoSpaceDN w:val="0"/>
        <w:bidi/>
        <w:adjustRightInd w:val="0"/>
        <w:spacing w:after="0"/>
        <w:jc w:val="both"/>
        <w:rPr>
          <w:rFonts w:ascii="ScalaLF-Regular" w:hAnsi="ScalaLF-Regular"/>
          <w:sz w:val="28"/>
          <w:rtl/>
          <w:lang w:bidi="fa-IR"/>
        </w:rPr>
      </w:pPr>
    </w:p>
    <w:p w:rsidR="00D22778" w:rsidRDefault="00D22778" w:rsidP="00D22778">
      <w:pPr>
        <w:autoSpaceDE w:val="0"/>
        <w:autoSpaceDN w:val="0"/>
        <w:bidi/>
        <w:adjustRightInd w:val="0"/>
        <w:spacing w:after="0"/>
        <w:jc w:val="both"/>
        <w:rPr>
          <w:rFonts w:ascii="ScalaLF-Regular" w:hAnsi="ScalaLF-Regular"/>
          <w:sz w:val="28"/>
          <w:rtl/>
          <w:lang w:bidi="fa-IR"/>
        </w:rPr>
      </w:pPr>
    </w:p>
    <w:p w:rsidR="00D22778" w:rsidRDefault="00D22778" w:rsidP="00D22778">
      <w:pPr>
        <w:autoSpaceDE w:val="0"/>
        <w:autoSpaceDN w:val="0"/>
        <w:bidi/>
        <w:adjustRightInd w:val="0"/>
        <w:spacing w:after="0"/>
        <w:jc w:val="both"/>
        <w:rPr>
          <w:rFonts w:ascii="ScalaLF-Regular" w:hAnsi="ScalaLF-Regular"/>
          <w:sz w:val="28"/>
          <w:rtl/>
          <w:lang w:bidi="fa-IR"/>
        </w:rPr>
      </w:pPr>
    </w:p>
    <w:p w:rsidR="00D22778" w:rsidRDefault="00D22778" w:rsidP="00D22778">
      <w:pPr>
        <w:autoSpaceDE w:val="0"/>
        <w:autoSpaceDN w:val="0"/>
        <w:bidi/>
        <w:adjustRightInd w:val="0"/>
        <w:spacing w:after="0"/>
        <w:jc w:val="both"/>
        <w:rPr>
          <w:rFonts w:ascii="ScalaLF-Regular" w:hAnsi="ScalaLF-Regular"/>
          <w:sz w:val="28"/>
          <w:rtl/>
          <w:lang w:bidi="fa-IR"/>
        </w:rPr>
      </w:pPr>
    </w:p>
    <w:p w:rsidR="00D22778" w:rsidRDefault="00D22778" w:rsidP="00D22778">
      <w:pPr>
        <w:autoSpaceDE w:val="0"/>
        <w:autoSpaceDN w:val="0"/>
        <w:bidi/>
        <w:adjustRightInd w:val="0"/>
        <w:spacing w:after="0"/>
        <w:jc w:val="both"/>
        <w:rPr>
          <w:rFonts w:ascii="ScalaLF-Regular" w:hAnsi="ScalaLF-Regular"/>
          <w:sz w:val="28"/>
          <w:rtl/>
          <w:lang w:bidi="fa-IR"/>
        </w:rPr>
      </w:pPr>
    </w:p>
    <w:p w:rsidR="00D22778" w:rsidRDefault="00D22778" w:rsidP="00D22778">
      <w:pPr>
        <w:autoSpaceDE w:val="0"/>
        <w:autoSpaceDN w:val="0"/>
        <w:bidi/>
        <w:adjustRightInd w:val="0"/>
        <w:spacing w:after="0"/>
        <w:jc w:val="both"/>
        <w:rPr>
          <w:rFonts w:ascii="ScalaLF-Regular" w:hAnsi="ScalaLF-Regular"/>
          <w:sz w:val="28"/>
          <w:rtl/>
          <w:lang w:bidi="fa-IR"/>
        </w:rPr>
      </w:pPr>
    </w:p>
    <w:p w:rsidR="00D22778" w:rsidRDefault="00D22778" w:rsidP="00D22778">
      <w:pPr>
        <w:autoSpaceDE w:val="0"/>
        <w:autoSpaceDN w:val="0"/>
        <w:bidi/>
        <w:adjustRightInd w:val="0"/>
        <w:spacing w:after="0"/>
        <w:jc w:val="both"/>
        <w:rPr>
          <w:rFonts w:ascii="ScalaLF-Regular" w:hAnsi="ScalaLF-Regular"/>
          <w:sz w:val="28"/>
          <w:rtl/>
          <w:lang w:bidi="fa-IR"/>
        </w:rPr>
      </w:pPr>
    </w:p>
    <w:p w:rsidR="00D22778" w:rsidRDefault="00D22778" w:rsidP="00D22778">
      <w:pPr>
        <w:autoSpaceDE w:val="0"/>
        <w:autoSpaceDN w:val="0"/>
        <w:bidi/>
        <w:adjustRightInd w:val="0"/>
        <w:spacing w:after="0"/>
        <w:jc w:val="both"/>
        <w:rPr>
          <w:rFonts w:ascii="ScalaLF-Regular" w:hAnsi="ScalaLF-Regular"/>
          <w:sz w:val="28"/>
          <w:rtl/>
          <w:lang w:bidi="fa-IR"/>
        </w:rPr>
      </w:pPr>
    </w:p>
    <w:p w:rsidR="00D22778" w:rsidRDefault="00D22778" w:rsidP="00D22778">
      <w:pPr>
        <w:autoSpaceDE w:val="0"/>
        <w:autoSpaceDN w:val="0"/>
        <w:bidi/>
        <w:adjustRightInd w:val="0"/>
        <w:spacing w:after="0"/>
        <w:jc w:val="both"/>
        <w:rPr>
          <w:rFonts w:ascii="ScalaLF-Regular" w:hAnsi="ScalaLF-Regular"/>
          <w:sz w:val="28"/>
          <w:rtl/>
          <w:lang w:bidi="fa-IR"/>
        </w:rPr>
      </w:pPr>
    </w:p>
    <w:p w:rsidR="00D22778" w:rsidRDefault="00D22778" w:rsidP="00D22778">
      <w:pPr>
        <w:autoSpaceDE w:val="0"/>
        <w:autoSpaceDN w:val="0"/>
        <w:bidi/>
        <w:adjustRightInd w:val="0"/>
        <w:spacing w:after="0"/>
        <w:jc w:val="both"/>
        <w:rPr>
          <w:rFonts w:ascii="ScalaLF-Regular" w:hAnsi="ScalaLF-Regular"/>
          <w:sz w:val="28"/>
          <w:rtl/>
          <w:lang w:bidi="fa-IR"/>
        </w:rPr>
      </w:pPr>
    </w:p>
    <w:p w:rsidR="00D22778" w:rsidRDefault="00D22778" w:rsidP="00D22778">
      <w:pPr>
        <w:autoSpaceDE w:val="0"/>
        <w:autoSpaceDN w:val="0"/>
        <w:bidi/>
        <w:adjustRightInd w:val="0"/>
        <w:spacing w:after="0"/>
        <w:jc w:val="both"/>
        <w:rPr>
          <w:rFonts w:ascii="ScalaLF-Regular" w:hAnsi="ScalaLF-Regular"/>
          <w:sz w:val="28"/>
          <w:rtl/>
          <w:lang w:bidi="fa-IR"/>
        </w:rPr>
      </w:pPr>
    </w:p>
    <w:p w:rsidR="00D22778" w:rsidRPr="007B7341" w:rsidRDefault="00D22778" w:rsidP="00D22778">
      <w:pPr>
        <w:autoSpaceDE w:val="0"/>
        <w:autoSpaceDN w:val="0"/>
        <w:bidi/>
        <w:adjustRightInd w:val="0"/>
        <w:spacing w:after="0"/>
        <w:jc w:val="both"/>
        <w:rPr>
          <w:rFonts w:ascii="ScalaLF-Regular" w:hAnsi="ScalaLF-Regular"/>
          <w:sz w:val="28"/>
          <w:rtl/>
          <w:lang w:bidi="fa-IR"/>
        </w:rPr>
      </w:pPr>
    </w:p>
    <w:p w:rsidR="00F446E9" w:rsidRPr="007B7341" w:rsidRDefault="00FD3534" w:rsidP="007B7341">
      <w:pPr>
        <w:autoSpaceDE w:val="0"/>
        <w:autoSpaceDN w:val="0"/>
        <w:bidi/>
        <w:adjustRightInd w:val="0"/>
        <w:spacing w:after="0"/>
        <w:jc w:val="both"/>
        <w:rPr>
          <w:rFonts w:ascii="ScalaLF-Regular" w:hAnsi="ScalaLF-Regular"/>
          <w:sz w:val="28"/>
          <w:rtl/>
          <w:lang w:bidi="fa-IR"/>
        </w:rPr>
      </w:pPr>
      <w:r w:rsidRPr="007B7341">
        <w:rPr>
          <w:rFonts w:ascii="ScalaLF-Regular" w:hAnsi="ScalaLF-Regular" w:hint="cs"/>
          <w:sz w:val="28"/>
          <w:rtl/>
          <w:lang w:bidi="fa-IR"/>
        </w:rPr>
        <w:t xml:space="preserve">جدول 2: داده های نوشتجات در زمینه الکترودهای </w:t>
      </w:r>
      <w:r w:rsidRPr="007B7341">
        <w:rPr>
          <w:rFonts w:ascii="ScalaLF-Regular" w:hAnsi="ScalaLF-Regular"/>
          <w:sz w:val="28"/>
          <w:lang w:bidi="fa-IR"/>
        </w:rPr>
        <w:t>pani</w:t>
      </w:r>
      <w:r w:rsidRPr="007B7341">
        <w:rPr>
          <w:rFonts w:ascii="ScalaLF-Regular" w:hAnsi="ScalaLF-Regular" w:hint="cs"/>
          <w:sz w:val="28"/>
          <w:rtl/>
          <w:lang w:bidi="fa-IR"/>
        </w:rPr>
        <w:t xml:space="preserve"> برای سوپر خازن و باتری </w:t>
      </w:r>
    </w:p>
    <w:tbl>
      <w:tblPr>
        <w:tblStyle w:val="TableGrid"/>
        <w:bidiVisual/>
        <w:tblW w:w="0" w:type="auto"/>
        <w:tblLayout w:type="fixed"/>
        <w:tblLook w:val="04A0"/>
      </w:tblPr>
      <w:tblGrid>
        <w:gridCol w:w="703"/>
        <w:gridCol w:w="2285"/>
        <w:gridCol w:w="1170"/>
        <w:gridCol w:w="1440"/>
        <w:gridCol w:w="1440"/>
        <w:gridCol w:w="1029"/>
        <w:gridCol w:w="1509"/>
      </w:tblGrid>
      <w:tr w:rsidR="00CA7ED7" w:rsidRPr="00CA7ED7" w:rsidTr="00CA7ED7">
        <w:tc>
          <w:tcPr>
            <w:tcW w:w="703" w:type="dxa"/>
          </w:tcPr>
          <w:p w:rsidR="00D22778" w:rsidRPr="00CA7ED7" w:rsidRDefault="00D22778" w:rsidP="007B7341">
            <w:pPr>
              <w:autoSpaceDE w:val="0"/>
              <w:autoSpaceDN w:val="0"/>
              <w:bidi/>
              <w:adjustRightInd w:val="0"/>
              <w:jc w:val="both"/>
              <w:rPr>
                <w:rFonts w:ascii="ScalaLF-Regular" w:hAnsi="ScalaLF-Regular"/>
                <w:sz w:val="16"/>
                <w:szCs w:val="16"/>
                <w:rtl/>
                <w:lang w:bidi="fa-IR"/>
              </w:rPr>
            </w:pPr>
            <w:r w:rsidRPr="00CA7ED7">
              <w:rPr>
                <w:rFonts w:ascii="ScalaLF-Regular" w:hAnsi="ScalaLF-Regular" w:hint="cs"/>
                <w:sz w:val="16"/>
                <w:szCs w:val="16"/>
                <w:rtl/>
                <w:lang w:bidi="fa-IR"/>
              </w:rPr>
              <w:t>مرجع</w:t>
            </w:r>
          </w:p>
        </w:tc>
        <w:tc>
          <w:tcPr>
            <w:tcW w:w="2285" w:type="dxa"/>
          </w:tcPr>
          <w:p w:rsidR="00D22778" w:rsidRPr="00CA7ED7" w:rsidRDefault="00D22778" w:rsidP="007B7341">
            <w:pPr>
              <w:autoSpaceDE w:val="0"/>
              <w:autoSpaceDN w:val="0"/>
              <w:bidi/>
              <w:adjustRightInd w:val="0"/>
              <w:jc w:val="both"/>
              <w:rPr>
                <w:rFonts w:ascii="ScalaLF-Regular" w:hAnsi="ScalaLF-Regular"/>
                <w:sz w:val="16"/>
                <w:szCs w:val="16"/>
                <w:rtl/>
                <w:lang w:bidi="fa-IR"/>
              </w:rPr>
            </w:pPr>
            <w:r w:rsidRPr="00CA7ED7">
              <w:rPr>
                <w:rFonts w:ascii="ScalaLF-Regular" w:hAnsi="ScalaLF-Regular" w:hint="cs"/>
                <w:sz w:val="16"/>
                <w:szCs w:val="16"/>
                <w:rtl/>
                <w:lang w:bidi="fa-IR"/>
              </w:rPr>
              <w:t>توضیحات</w:t>
            </w:r>
          </w:p>
        </w:tc>
        <w:tc>
          <w:tcPr>
            <w:tcW w:w="1170" w:type="dxa"/>
          </w:tcPr>
          <w:p w:rsidR="00D22778" w:rsidRPr="00CA7ED7" w:rsidRDefault="00D22778" w:rsidP="007B7341">
            <w:pPr>
              <w:autoSpaceDE w:val="0"/>
              <w:autoSpaceDN w:val="0"/>
              <w:bidi/>
              <w:adjustRightInd w:val="0"/>
              <w:jc w:val="both"/>
              <w:rPr>
                <w:rFonts w:ascii="ScalaLF-Regular" w:hAnsi="ScalaLF-Regular"/>
                <w:sz w:val="16"/>
                <w:szCs w:val="16"/>
                <w:rtl/>
                <w:lang w:bidi="fa-IR"/>
              </w:rPr>
            </w:pPr>
            <w:r w:rsidRPr="00CA7ED7">
              <w:rPr>
                <w:rFonts w:ascii="ScalaLF-Regular" w:hAnsi="ScalaLF-Regular" w:hint="cs"/>
                <w:sz w:val="16"/>
                <w:szCs w:val="16"/>
                <w:rtl/>
                <w:lang w:bidi="fa-IR"/>
              </w:rPr>
              <w:t>چگالی توان</w:t>
            </w:r>
          </w:p>
        </w:tc>
        <w:tc>
          <w:tcPr>
            <w:tcW w:w="1440" w:type="dxa"/>
          </w:tcPr>
          <w:p w:rsidR="00D22778" w:rsidRPr="00CA7ED7" w:rsidRDefault="00D22778" w:rsidP="007B7341">
            <w:pPr>
              <w:autoSpaceDE w:val="0"/>
              <w:autoSpaceDN w:val="0"/>
              <w:bidi/>
              <w:adjustRightInd w:val="0"/>
              <w:jc w:val="both"/>
              <w:rPr>
                <w:rFonts w:ascii="ScalaLF-Regular" w:hAnsi="ScalaLF-Regular"/>
                <w:sz w:val="16"/>
                <w:szCs w:val="16"/>
                <w:rtl/>
                <w:lang w:bidi="fa-IR"/>
              </w:rPr>
            </w:pPr>
            <w:r w:rsidRPr="00CA7ED7">
              <w:rPr>
                <w:rFonts w:ascii="ScalaLF-Regular" w:hAnsi="ScalaLF-Regular" w:hint="cs"/>
                <w:sz w:val="16"/>
                <w:szCs w:val="16"/>
                <w:rtl/>
                <w:lang w:bidi="fa-IR"/>
              </w:rPr>
              <w:t>چگالی انرژی</w:t>
            </w:r>
          </w:p>
        </w:tc>
        <w:tc>
          <w:tcPr>
            <w:tcW w:w="1440" w:type="dxa"/>
          </w:tcPr>
          <w:p w:rsidR="00D22778" w:rsidRPr="00CA7ED7" w:rsidRDefault="00D22778" w:rsidP="007B7341">
            <w:pPr>
              <w:autoSpaceDE w:val="0"/>
              <w:autoSpaceDN w:val="0"/>
              <w:bidi/>
              <w:adjustRightInd w:val="0"/>
              <w:jc w:val="both"/>
              <w:rPr>
                <w:rFonts w:ascii="ScalaLF-Regular" w:hAnsi="ScalaLF-Regular"/>
                <w:sz w:val="16"/>
                <w:szCs w:val="16"/>
                <w:rtl/>
                <w:lang w:bidi="fa-IR"/>
              </w:rPr>
            </w:pPr>
            <w:r w:rsidRPr="00CA7ED7">
              <w:rPr>
                <w:rFonts w:ascii="ScalaLF-Regular" w:hAnsi="ScalaLF-Regular" w:hint="cs"/>
                <w:sz w:val="16"/>
                <w:szCs w:val="16"/>
                <w:rtl/>
                <w:lang w:bidi="fa-IR"/>
              </w:rPr>
              <w:t>ظرفیت</w:t>
            </w:r>
          </w:p>
        </w:tc>
        <w:tc>
          <w:tcPr>
            <w:tcW w:w="1029" w:type="dxa"/>
          </w:tcPr>
          <w:p w:rsidR="00D22778" w:rsidRPr="00CA7ED7" w:rsidRDefault="00D22778" w:rsidP="007B7341">
            <w:pPr>
              <w:autoSpaceDE w:val="0"/>
              <w:autoSpaceDN w:val="0"/>
              <w:bidi/>
              <w:adjustRightInd w:val="0"/>
              <w:jc w:val="both"/>
              <w:rPr>
                <w:rFonts w:ascii="ScalaLF-Regular" w:hAnsi="ScalaLF-Regular"/>
                <w:sz w:val="16"/>
                <w:szCs w:val="16"/>
                <w:rtl/>
                <w:lang w:bidi="fa-IR"/>
              </w:rPr>
            </w:pPr>
            <w:r w:rsidRPr="00CA7ED7">
              <w:rPr>
                <w:rFonts w:ascii="ScalaLF-Regular" w:hAnsi="ScalaLF-Regular" w:hint="cs"/>
                <w:sz w:val="16"/>
                <w:szCs w:val="16"/>
                <w:rtl/>
                <w:lang w:bidi="fa-IR"/>
              </w:rPr>
              <w:t>ظرفیت الکتریکی</w:t>
            </w:r>
          </w:p>
        </w:tc>
        <w:tc>
          <w:tcPr>
            <w:tcW w:w="1509" w:type="dxa"/>
          </w:tcPr>
          <w:p w:rsidR="00D22778" w:rsidRPr="00CA7ED7" w:rsidRDefault="00D22778" w:rsidP="007B7341">
            <w:pPr>
              <w:autoSpaceDE w:val="0"/>
              <w:autoSpaceDN w:val="0"/>
              <w:bidi/>
              <w:adjustRightInd w:val="0"/>
              <w:jc w:val="both"/>
              <w:rPr>
                <w:rFonts w:ascii="ScalaLF-Regular" w:hAnsi="ScalaLF-Regular"/>
                <w:sz w:val="16"/>
                <w:szCs w:val="16"/>
                <w:rtl/>
                <w:lang w:bidi="fa-IR"/>
              </w:rPr>
            </w:pPr>
            <w:r w:rsidRPr="00CA7ED7">
              <w:rPr>
                <w:rFonts w:ascii="ScalaLF-Regular" w:hAnsi="ScalaLF-Regular" w:hint="cs"/>
                <w:sz w:val="16"/>
                <w:szCs w:val="16"/>
                <w:rtl/>
                <w:lang w:bidi="fa-IR"/>
              </w:rPr>
              <w:t>ماده</w:t>
            </w:r>
          </w:p>
        </w:tc>
      </w:tr>
      <w:tr w:rsidR="00CA7ED7" w:rsidRPr="00CA7ED7" w:rsidTr="00CA7ED7">
        <w:tc>
          <w:tcPr>
            <w:tcW w:w="703" w:type="dxa"/>
            <w:vMerge w:val="restart"/>
          </w:tcPr>
          <w:p w:rsidR="00CA7ED7" w:rsidRPr="00CA7ED7" w:rsidRDefault="00CA7ED7" w:rsidP="007B7341">
            <w:pPr>
              <w:autoSpaceDE w:val="0"/>
              <w:autoSpaceDN w:val="0"/>
              <w:bidi/>
              <w:adjustRightInd w:val="0"/>
              <w:jc w:val="both"/>
              <w:rPr>
                <w:rFonts w:ascii="ScalaLF-Regular" w:hAnsi="ScalaLF-Regular"/>
                <w:sz w:val="16"/>
                <w:szCs w:val="16"/>
                <w:rtl/>
                <w:lang w:bidi="fa-IR"/>
              </w:rPr>
            </w:pPr>
            <w:r w:rsidRPr="00CA7ED7">
              <w:rPr>
                <w:rFonts w:ascii="ScalaLF-Regular" w:hAnsi="ScalaLF-Regular"/>
                <w:noProof/>
                <w:sz w:val="16"/>
                <w:szCs w:val="16"/>
                <w:rtl/>
                <w:lang w:bidi="fa-IR"/>
              </w:rPr>
              <w:drawing>
                <wp:inline distT="0" distB="0" distL="0" distR="0">
                  <wp:extent cx="231116" cy="5555412"/>
                  <wp:effectExtent l="19050" t="0" r="0" b="0"/>
                  <wp:docPr id="9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0"/>
                          <a:srcRect/>
                          <a:stretch>
                            <a:fillRect/>
                          </a:stretch>
                        </pic:blipFill>
                        <pic:spPr bwMode="auto">
                          <a:xfrm>
                            <a:off x="0" y="0"/>
                            <a:ext cx="233045" cy="5601780"/>
                          </a:xfrm>
                          <a:prstGeom prst="rect">
                            <a:avLst/>
                          </a:prstGeom>
                          <a:noFill/>
                          <a:ln w="9525">
                            <a:noFill/>
                            <a:miter lim="800000"/>
                            <a:headEnd/>
                            <a:tailEnd/>
                          </a:ln>
                        </pic:spPr>
                      </pic:pic>
                    </a:graphicData>
                  </a:graphic>
                </wp:inline>
              </w:drawing>
            </w:r>
          </w:p>
          <w:p w:rsidR="00CA7ED7" w:rsidRPr="00CA7ED7" w:rsidRDefault="00CA7ED7" w:rsidP="00CA7ED7">
            <w:pPr>
              <w:autoSpaceDE w:val="0"/>
              <w:autoSpaceDN w:val="0"/>
              <w:bidi/>
              <w:adjustRightInd w:val="0"/>
              <w:jc w:val="both"/>
              <w:rPr>
                <w:rFonts w:ascii="ScalaLF-Regular" w:hAnsi="ScalaLF-Regular"/>
                <w:sz w:val="16"/>
                <w:szCs w:val="16"/>
                <w:rtl/>
                <w:lang w:bidi="fa-IR"/>
              </w:rPr>
            </w:pPr>
            <w:r w:rsidRPr="00CA7ED7">
              <w:rPr>
                <w:rFonts w:ascii="ScalaLF-Regular" w:hAnsi="ScalaLF-Regular"/>
                <w:noProof/>
                <w:sz w:val="16"/>
                <w:szCs w:val="16"/>
                <w:rtl/>
                <w:lang w:bidi="fa-IR"/>
              </w:rPr>
              <w:lastRenderedPageBreak/>
              <w:drawing>
                <wp:inline distT="0" distB="0" distL="0" distR="0">
                  <wp:extent cx="291501" cy="1966822"/>
                  <wp:effectExtent l="19050" t="0" r="0" b="0"/>
                  <wp:docPr id="10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1"/>
                          <a:srcRect/>
                          <a:stretch>
                            <a:fillRect/>
                          </a:stretch>
                        </pic:blipFill>
                        <pic:spPr bwMode="auto">
                          <a:xfrm>
                            <a:off x="0" y="0"/>
                            <a:ext cx="293370" cy="1979433"/>
                          </a:xfrm>
                          <a:prstGeom prst="rect">
                            <a:avLst/>
                          </a:prstGeom>
                          <a:noFill/>
                          <a:ln w="9525">
                            <a:noFill/>
                            <a:miter lim="800000"/>
                            <a:headEnd/>
                            <a:tailEnd/>
                          </a:ln>
                        </pic:spPr>
                      </pic:pic>
                    </a:graphicData>
                  </a:graphic>
                </wp:inline>
              </w:drawing>
            </w:r>
          </w:p>
        </w:tc>
        <w:tc>
          <w:tcPr>
            <w:tcW w:w="2285" w:type="dxa"/>
          </w:tcPr>
          <w:p w:rsidR="00CA7ED7" w:rsidRPr="00CA7ED7" w:rsidRDefault="00CA7ED7" w:rsidP="007B7341">
            <w:pPr>
              <w:autoSpaceDE w:val="0"/>
              <w:autoSpaceDN w:val="0"/>
              <w:bidi/>
              <w:adjustRightInd w:val="0"/>
              <w:jc w:val="both"/>
              <w:rPr>
                <w:rFonts w:ascii="ScalaLF-Regular" w:hAnsi="ScalaLF-Regular"/>
                <w:sz w:val="16"/>
                <w:szCs w:val="16"/>
                <w:rtl/>
                <w:lang w:bidi="fa-IR"/>
              </w:rPr>
            </w:pPr>
          </w:p>
        </w:tc>
        <w:tc>
          <w:tcPr>
            <w:tcW w:w="1170" w:type="dxa"/>
          </w:tcPr>
          <w:p w:rsidR="00CA7ED7" w:rsidRPr="00CA7ED7" w:rsidRDefault="00CA7ED7" w:rsidP="007B7341">
            <w:pPr>
              <w:autoSpaceDE w:val="0"/>
              <w:autoSpaceDN w:val="0"/>
              <w:bidi/>
              <w:adjustRightInd w:val="0"/>
              <w:jc w:val="both"/>
              <w:rPr>
                <w:rFonts w:ascii="ScalaLF-Regular" w:hAnsi="ScalaLF-Regular"/>
                <w:sz w:val="16"/>
                <w:szCs w:val="16"/>
                <w:rtl/>
                <w:lang w:bidi="fa-IR"/>
              </w:rPr>
            </w:pPr>
            <w:r w:rsidRPr="00CA7ED7">
              <w:rPr>
                <w:rFonts w:ascii="ScalaLF-Regular" w:hAnsi="ScalaLF-Regular"/>
                <w:noProof/>
                <w:sz w:val="16"/>
                <w:szCs w:val="16"/>
                <w:rtl/>
                <w:lang w:bidi="fa-IR"/>
              </w:rPr>
              <w:drawing>
                <wp:inline distT="0" distB="0" distL="0" distR="0">
                  <wp:extent cx="603885" cy="207010"/>
                  <wp:effectExtent l="19050" t="0" r="5715" b="0"/>
                  <wp:docPr id="94"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2"/>
                          <a:srcRect/>
                          <a:stretch>
                            <a:fillRect/>
                          </a:stretch>
                        </pic:blipFill>
                        <pic:spPr bwMode="auto">
                          <a:xfrm>
                            <a:off x="0" y="0"/>
                            <a:ext cx="603885" cy="207010"/>
                          </a:xfrm>
                          <a:prstGeom prst="rect">
                            <a:avLst/>
                          </a:prstGeom>
                          <a:noFill/>
                          <a:ln w="9525">
                            <a:noFill/>
                            <a:miter lim="800000"/>
                            <a:headEnd/>
                            <a:tailEnd/>
                          </a:ln>
                        </pic:spPr>
                      </pic:pic>
                    </a:graphicData>
                  </a:graphic>
                </wp:inline>
              </w:drawing>
            </w:r>
          </w:p>
        </w:tc>
        <w:tc>
          <w:tcPr>
            <w:tcW w:w="1440" w:type="dxa"/>
          </w:tcPr>
          <w:p w:rsidR="00CA7ED7" w:rsidRPr="00CA7ED7" w:rsidRDefault="00CA7ED7" w:rsidP="007B7341">
            <w:pPr>
              <w:autoSpaceDE w:val="0"/>
              <w:autoSpaceDN w:val="0"/>
              <w:bidi/>
              <w:adjustRightInd w:val="0"/>
              <w:jc w:val="both"/>
              <w:rPr>
                <w:rFonts w:ascii="ScalaLF-Regular" w:hAnsi="ScalaLF-Regular"/>
                <w:sz w:val="16"/>
                <w:szCs w:val="16"/>
                <w:rtl/>
                <w:lang w:bidi="fa-IR"/>
              </w:rPr>
            </w:pPr>
            <w:r w:rsidRPr="00CA7ED7">
              <w:rPr>
                <w:rFonts w:ascii="ScalaLF-Regular" w:hAnsi="ScalaLF-Regular"/>
                <w:noProof/>
                <w:sz w:val="16"/>
                <w:szCs w:val="16"/>
                <w:rtl/>
                <w:lang w:bidi="fa-IR"/>
              </w:rPr>
              <w:drawing>
                <wp:inline distT="0" distB="0" distL="0" distR="0">
                  <wp:extent cx="638175" cy="180975"/>
                  <wp:effectExtent l="19050" t="0" r="9525" b="0"/>
                  <wp:docPr id="95"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srcRect/>
                          <a:stretch>
                            <a:fillRect/>
                          </a:stretch>
                        </pic:blipFill>
                        <pic:spPr bwMode="auto">
                          <a:xfrm>
                            <a:off x="0" y="0"/>
                            <a:ext cx="638175" cy="180975"/>
                          </a:xfrm>
                          <a:prstGeom prst="rect">
                            <a:avLst/>
                          </a:prstGeom>
                          <a:noFill/>
                          <a:ln w="9525">
                            <a:noFill/>
                            <a:miter lim="800000"/>
                            <a:headEnd/>
                            <a:tailEnd/>
                          </a:ln>
                        </pic:spPr>
                      </pic:pic>
                    </a:graphicData>
                  </a:graphic>
                </wp:inline>
              </w:drawing>
            </w:r>
          </w:p>
        </w:tc>
        <w:tc>
          <w:tcPr>
            <w:tcW w:w="1440" w:type="dxa"/>
          </w:tcPr>
          <w:p w:rsidR="00CA7ED7" w:rsidRPr="00CA7ED7" w:rsidRDefault="00CA7ED7" w:rsidP="007B7341">
            <w:pPr>
              <w:autoSpaceDE w:val="0"/>
              <w:autoSpaceDN w:val="0"/>
              <w:bidi/>
              <w:adjustRightInd w:val="0"/>
              <w:jc w:val="both"/>
              <w:rPr>
                <w:rFonts w:ascii="ScalaLF-Regular" w:hAnsi="ScalaLF-Regular"/>
                <w:sz w:val="16"/>
                <w:szCs w:val="16"/>
                <w:rtl/>
                <w:lang w:bidi="fa-IR"/>
              </w:rPr>
            </w:pPr>
            <w:r w:rsidRPr="00CA7ED7">
              <w:rPr>
                <w:rFonts w:ascii="ScalaLF-Regular" w:hAnsi="ScalaLF-Regular"/>
                <w:noProof/>
                <w:sz w:val="16"/>
                <w:szCs w:val="16"/>
                <w:rtl/>
                <w:lang w:bidi="fa-IR"/>
              </w:rPr>
              <w:drawing>
                <wp:inline distT="0" distB="0" distL="0" distR="0">
                  <wp:extent cx="603885" cy="172720"/>
                  <wp:effectExtent l="19050" t="0" r="5715" b="0"/>
                  <wp:docPr id="96"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4"/>
                          <a:srcRect/>
                          <a:stretch>
                            <a:fillRect/>
                          </a:stretch>
                        </pic:blipFill>
                        <pic:spPr bwMode="auto">
                          <a:xfrm>
                            <a:off x="0" y="0"/>
                            <a:ext cx="603885" cy="172720"/>
                          </a:xfrm>
                          <a:prstGeom prst="rect">
                            <a:avLst/>
                          </a:prstGeom>
                          <a:noFill/>
                          <a:ln w="9525">
                            <a:noFill/>
                            <a:miter lim="800000"/>
                            <a:headEnd/>
                            <a:tailEnd/>
                          </a:ln>
                        </pic:spPr>
                      </pic:pic>
                    </a:graphicData>
                  </a:graphic>
                </wp:inline>
              </w:drawing>
            </w:r>
          </w:p>
        </w:tc>
        <w:tc>
          <w:tcPr>
            <w:tcW w:w="1029" w:type="dxa"/>
          </w:tcPr>
          <w:p w:rsidR="00CA7ED7" w:rsidRPr="00CA7ED7" w:rsidRDefault="00CA7ED7" w:rsidP="007B7341">
            <w:pPr>
              <w:autoSpaceDE w:val="0"/>
              <w:autoSpaceDN w:val="0"/>
              <w:bidi/>
              <w:adjustRightInd w:val="0"/>
              <w:jc w:val="both"/>
              <w:rPr>
                <w:rFonts w:ascii="ScalaLF-Regular" w:hAnsi="ScalaLF-Regular"/>
                <w:sz w:val="16"/>
                <w:szCs w:val="16"/>
                <w:rtl/>
                <w:lang w:bidi="fa-IR"/>
              </w:rPr>
            </w:pPr>
            <w:r w:rsidRPr="00CA7ED7">
              <w:rPr>
                <w:rFonts w:ascii="ScalaLF-Regular" w:hAnsi="ScalaLF-Regular"/>
                <w:noProof/>
                <w:sz w:val="16"/>
                <w:szCs w:val="16"/>
                <w:rtl/>
                <w:lang w:bidi="fa-IR"/>
              </w:rPr>
              <w:drawing>
                <wp:inline distT="0" distB="0" distL="0" distR="0">
                  <wp:extent cx="405130" cy="172720"/>
                  <wp:effectExtent l="19050" t="0" r="0" b="0"/>
                  <wp:docPr id="97"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5"/>
                          <a:srcRect/>
                          <a:stretch>
                            <a:fillRect/>
                          </a:stretch>
                        </pic:blipFill>
                        <pic:spPr bwMode="auto">
                          <a:xfrm>
                            <a:off x="0" y="0"/>
                            <a:ext cx="405130" cy="172720"/>
                          </a:xfrm>
                          <a:prstGeom prst="rect">
                            <a:avLst/>
                          </a:prstGeom>
                          <a:noFill/>
                          <a:ln w="9525">
                            <a:noFill/>
                            <a:miter lim="800000"/>
                            <a:headEnd/>
                            <a:tailEnd/>
                          </a:ln>
                        </pic:spPr>
                      </pic:pic>
                    </a:graphicData>
                  </a:graphic>
                </wp:inline>
              </w:drawing>
            </w:r>
          </w:p>
        </w:tc>
        <w:tc>
          <w:tcPr>
            <w:tcW w:w="1509" w:type="dxa"/>
          </w:tcPr>
          <w:p w:rsidR="00CA7ED7" w:rsidRPr="00CA7ED7" w:rsidRDefault="00CA7ED7" w:rsidP="007B7341">
            <w:pPr>
              <w:autoSpaceDE w:val="0"/>
              <w:autoSpaceDN w:val="0"/>
              <w:bidi/>
              <w:adjustRightInd w:val="0"/>
              <w:jc w:val="both"/>
              <w:rPr>
                <w:rFonts w:ascii="ScalaLF-Regular" w:hAnsi="ScalaLF-Regular"/>
                <w:sz w:val="16"/>
                <w:szCs w:val="16"/>
                <w:rtl/>
                <w:lang w:bidi="fa-IR"/>
              </w:rPr>
            </w:pPr>
          </w:p>
        </w:tc>
      </w:tr>
      <w:tr w:rsidR="00CA7ED7" w:rsidRPr="00CA7ED7" w:rsidTr="00CA7ED7">
        <w:tc>
          <w:tcPr>
            <w:tcW w:w="703" w:type="dxa"/>
            <w:vMerge/>
          </w:tcPr>
          <w:p w:rsidR="00CA7ED7" w:rsidRPr="00CA7ED7" w:rsidRDefault="00CA7ED7" w:rsidP="007B7341">
            <w:pPr>
              <w:autoSpaceDE w:val="0"/>
              <w:autoSpaceDN w:val="0"/>
              <w:bidi/>
              <w:adjustRightInd w:val="0"/>
              <w:jc w:val="both"/>
              <w:rPr>
                <w:rFonts w:ascii="ScalaLF-Regular" w:hAnsi="ScalaLF-Regular"/>
                <w:sz w:val="16"/>
                <w:szCs w:val="16"/>
                <w:rtl/>
                <w:lang w:bidi="fa-IR"/>
              </w:rPr>
            </w:pPr>
          </w:p>
        </w:tc>
        <w:tc>
          <w:tcPr>
            <w:tcW w:w="2285" w:type="dxa"/>
          </w:tcPr>
          <w:p w:rsidR="00CA7ED7" w:rsidRPr="00CA7ED7" w:rsidRDefault="00CA7ED7" w:rsidP="007B7341">
            <w:pPr>
              <w:autoSpaceDE w:val="0"/>
              <w:autoSpaceDN w:val="0"/>
              <w:bidi/>
              <w:adjustRightInd w:val="0"/>
              <w:jc w:val="both"/>
              <w:rPr>
                <w:rFonts w:ascii="ScalaLF-Regular" w:hAnsi="ScalaLF-Regular"/>
                <w:sz w:val="16"/>
                <w:szCs w:val="16"/>
                <w:rtl/>
                <w:lang w:bidi="fa-IR"/>
              </w:rPr>
            </w:pPr>
            <w:r w:rsidRPr="00CA7ED7">
              <w:rPr>
                <w:rFonts w:ascii="ScalaLF-Regular" w:hAnsi="ScalaLF-Regular" w:hint="cs"/>
                <w:sz w:val="16"/>
                <w:szCs w:val="16"/>
                <w:rtl/>
                <w:lang w:bidi="fa-IR"/>
              </w:rPr>
              <w:t xml:space="preserve">آماده شده با روش پالس گالوانوستاتیک, ظرفیت و چگالی انرژی ویژه </w:t>
            </w:r>
            <w:r w:rsidRPr="00CA7ED7">
              <w:rPr>
                <w:rFonts w:ascii="ScalaLF-Regular" w:hAnsi="ScalaLF-Regular"/>
                <w:sz w:val="16"/>
                <w:szCs w:val="16"/>
                <w:lang w:bidi="fa-IR"/>
              </w:rPr>
              <w:t>w.r.t</w:t>
            </w:r>
            <w:r w:rsidRPr="00CA7ED7">
              <w:rPr>
                <w:rFonts w:ascii="ScalaLF-Regular" w:hAnsi="ScalaLF-Regular" w:hint="cs"/>
                <w:sz w:val="16"/>
                <w:szCs w:val="16"/>
                <w:rtl/>
                <w:lang w:bidi="fa-IR"/>
              </w:rPr>
              <w:t xml:space="preserve"> جرم </w:t>
            </w:r>
            <w:r w:rsidRPr="00CA7ED7">
              <w:rPr>
                <w:rFonts w:ascii="ScalaLF-Regular" w:hAnsi="ScalaLF-Regular"/>
                <w:sz w:val="16"/>
                <w:szCs w:val="16"/>
                <w:lang w:bidi="fa-IR"/>
              </w:rPr>
              <w:t>pani</w:t>
            </w:r>
            <w:r w:rsidRPr="00CA7ED7">
              <w:rPr>
                <w:rFonts w:ascii="ScalaLF-Regular" w:hAnsi="ScalaLF-Regular" w:hint="cs"/>
                <w:sz w:val="16"/>
                <w:szCs w:val="16"/>
                <w:rtl/>
                <w:lang w:bidi="fa-IR"/>
              </w:rPr>
              <w:t xml:space="preserve"> </w:t>
            </w:r>
          </w:p>
        </w:tc>
        <w:tc>
          <w:tcPr>
            <w:tcW w:w="5079" w:type="dxa"/>
            <w:gridSpan w:val="4"/>
            <w:vMerge w:val="restart"/>
          </w:tcPr>
          <w:p w:rsidR="00CA7ED7" w:rsidRPr="00CA7ED7" w:rsidRDefault="00CA7ED7" w:rsidP="007B7341">
            <w:pPr>
              <w:autoSpaceDE w:val="0"/>
              <w:autoSpaceDN w:val="0"/>
              <w:bidi/>
              <w:adjustRightInd w:val="0"/>
              <w:jc w:val="both"/>
              <w:rPr>
                <w:rFonts w:ascii="ScalaLF-Regular" w:hAnsi="ScalaLF-Regular"/>
                <w:sz w:val="16"/>
                <w:szCs w:val="16"/>
                <w:rtl/>
                <w:lang w:bidi="fa-IR"/>
              </w:rPr>
            </w:pPr>
            <w:r w:rsidRPr="00CA7ED7">
              <w:rPr>
                <w:rFonts w:ascii="ScalaLF-Regular" w:hAnsi="ScalaLF-Regular"/>
                <w:noProof/>
                <w:sz w:val="16"/>
                <w:szCs w:val="16"/>
                <w:rtl/>
                <w:lang w:bidi="fa-IR"/>
              </w:rPr>
              <w:drawing>
                <wp:inline distT="0" distB="0" distL="0" distR="0">
                  <wp:extent cx="3114136" cy="5446656"/>
                  <wp:effectExtent l="19050" t="0" r="0" b="0"/>
                  <wp:docPr id="10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6"/>
                          <a:srcRect/>
                          <a:stretch>
                            <a:fillRect/>
                          </a:stretch>
                        </pic:blipFill>
                        <pic:spPr bwMode="auto">
                          <a:xfrm>
                            <a:off x="0" y="0"/>
                            <a:ext cx="3120402" cy="5457615"/>
                          </a:xfrm>
                          <a:prstGeom prst="rect">
                            <a:avLst/>
                          </a:prstGeom>
                          <a:noFill/>
                          <a:ln w="9525">
                            <a:noFill/>
                            <a:miter lim="800000"/>
                            <a:headEnd/>
                            <a:tailEnd/>
                          </a:ln>
                        </pic:spPr>
                      </pic:pic>
                    </a:graphicData>
                  </a:graphic>
                </wp:inline>
              </w:drawing>
            </w:r>
          </w:p>
          <w:p w:rsidR="00CA7ED7" w:rsidRPr="00CA7ED7" w:rsidRDefault="00CA7ED7" w:rsidP="00CA7ED7">
            <w:pPr>
              <w:autoSpaceDE w:val="0"/>
              <w:autoSpaceDN w:val="0"/>
              <w:bidi/>
              <w:adjustRightInd w:val="0"/>
              <w:jc w:val="both"/>
              <w:rPr>
                <w:rFonts w:ascii="ScalaLF-Regular" w:hAnsi="ScalaLF-Regular"/>
                <w:sz w:val="16"/>
                <w:szCs w:val="16"/>
                <w:rtl/>
                <w:lang w:bidi="fa-IR"/>
              </w:rPr>
            </w:pPr>
            <w:r w:rsidRPr="00CA7ED7">
              <w:rPr>
                <w:rFonts w:ascii="ScalaLF-Regular" w:hAnsi="ScalaLF-Regular"/>
                <w:noProof/>
                <w:sz w:val="16"/>
                <w:szCs w:val="16"/>
                <w:rtl/>
                <w:lang w:bidi="fa-IR"/>
              </w:rPr>
              <w:lastRenderedPageBreak/>
              <w:drawing>
                <wp:inline distT="0" distB="0" distL="0" distR="0">
                  <wp:extent cx="3019090" cy="1906437"/>
                  <wp:effectExtent l="19050" t="0" r="0" b="0"/>
                  <wp:docPr id="10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7"/>
                          <a:srcRect/>
                          <a:stretch>
                            <a:fillRect/>
                          </a:stretch>
                        </pic:blipFill>
                        <pic:spPr bwMode="auto">
                          <a:xfrm>
                            <a:off x="0" y="0"/>
                            <a:ext cx="3024270" cy="1909708"/>
                          </a:xfrm>
                          <a:prstGeom prst="rect">
                            <a:avLst/>
                          </a:prstGeom>
                          <a:noFill/>
                          <a:ln w="9525">
                            <a:noFill/>
                            <a:miter lim="800000"/>
                            <a:headEnd/>
                            <a:tailEnd/>
                          </a:ln>
                        </pic:spPr>
                      </pic:pic>
                    </a:graphicData>
                  </a:graphic>
                </wp:inline>
              </w:drawing>
            </w:r>
          </w:p>
        </w:tc>
        <w:tc>
          <w:tcPr>
            <w:tcW w:w="1509" w:type="dxa"/>
          </w:tcPr>
          <w:p w:rsidR="00CA7ED7" w:rsidRPr="00CA7ED7" w:rsidRDefault="00CA7ED7" w:rsidP="007B7341">
            <w:pPr>
              <w:autoSpaceDE w:val="0"/>
              <w:autoSpaceDN w:val="0"/>
              <w:bidi/>
              <w:adjustRightInd w:val="0"/>
              <w:jc w:val="both"/>
              <w:rPr>
                <w:rFonts w:ascii="ScalaLF-Regular" w:hAnsi="ScalaLF-Regular"/>
                <w:sz w:val="16"/>
                <w:szCs w:val="16"/>
                <w:rtl/>
                <w:lang w:bidi="fa-IR"/>
              </w:rPr>
            </w:pPr>
            <w:r w:rsidRPr="00CA7ED7">
              <w:rPr>
                <w:rFonts w:ascii="ScalaLF-Regular" w:hAnsi="ScalaLF-Regular"/>
                <w:sz w:val="16"/>
                <w:szCs w:val="16"/>
                <w:lang w:bidi="fa-IR"/>
              </w:rPr>
              <w:lastRenderedPageBreak/>
              <w:t>Pani</w:t>
            </w:r>
            <w:r w:rsidRPr="00CA7ED7">
              <w:rPr>
                <w:rFonts w:ascii="ScalaLF-Regular" w:hAnsi="ScalaLF-Regular" w:hint="cs"/>
                <w:sz w:val="16"/>
                <w:szCs w:val="16"/>
                <w:rtl/>
                <w:lang w:bidi="fa-IR"/>
              </w:rPr>
              <w:t xml:space="preserve"> فیبری نانو</w:t>
            </w:r>
          </w:p>
        </w:tc>
      </w:tr>
      <w:tr w:rsidR="00CA7ED7" w:rsidRPr="00CA7ED7" w:rsidTr="00CA7ED7">
        <w:tc>
          <w:tcPr>
            <w:tcW w:w="703" w:type="dxa"/>
            <w:vMerge/>
          </w:tcPr>
          <w:p w:rsidR="00CA7ED7" w:rsidRPr="00CA7ED7" w:rsidRDefault="00CA7ED7" w:rsidP="007B7341">
            <w:pPr>
              <w:autoSpaceDE w:val="0"/>
              <w:autoSpaceDN w:val="0"/>
              <w:bidi/>
              <w:adjustRightInd w:val="0"/>
              <w:jc w:val="both"/>
              <w:rPr>
                <w:rFonts w:ascii="ScalaLF-Regular" w:hAnsi="ScalaLF-Regular"/>
                <w:sz w:val="16"/>
                <w:szCs w:val="16"/>
                <w:rtl/>
                <w:lang w:bidi="fa-IR"/>
              </w:rPr>
            </w:pPr>
          </w:p>
        </w:tc>
        <w:tc>
          <w:tcPr>
            <w:tcW w:w="2285" w:type="dxa"/>
          </w:tcPr>
          <w:p w:rsidR="00CA7ED7" w:rsidRPr="00CA7ED7" w:rsidRDefault="00CA7ED7" w:rsidP="007B7341">
            <w:pPr>
              <w:autoSpaceDE w:val="0"/>
              <w:autoSpaceDN w:val="0"/>
              <w:bidi/>
              <w:adjustRightInd w:val="0"/>
              <w:jc w:val="both"/>
              <w:rPr>
                <w:rFonts w:ascii="ScalaLF-Regular" w:hAnsi="ScalaLF-Regular"/>
                <w:sz w:val="16"/>
                <w:szCs w:val="16"/>
                <w:lang w:bidi="fa-IR"/>
              </w:rPr>
            </w:pPr>
            <w:r w:rsidRPr="00CA7ED7">
              <w:rPr>
                <w:rFonts w:ascii="ScalaLF-Regular" w:hAnsi="ScalaLF-Regular" w:hint="cs"/>
                <w:sz w:val="16"/>
                <w:szCs w:val="16"/>
                <w:rtl/>
                <w:lang w:bidi="fa-IR"/>
              </w:rPr>
              <w:t xml:space="preserve">جرم </w:t>
            </w:r>
            <w:r w:rsidRPr="00CA7ED7">
              <w:rPr>
                <w:rFonts w:ascii="ScalaLF-Regular" w:hAnsi="ScalaLF-Regular"/>
                <w:sz w:val="16"/>
                <w:szCs w:val="16"/>
                <w:lang w:bidi="fa-IR"/>
              </w:rPr>
              <w:t>pani</w:t>
            </w:r>
          </w:p>
        </w:tc>
        <w:tc>
          <w:tcPr>
            <w:tcW w:w="5079" w:type="dxa"/>
            <w:gridSpan w:val="4"/>
            <w:vMerge/>
          </w:tcPr>
          <w:p w:rsidR="00CA7ED7" w:rsidRPr="00CA7ED7" w:rsidRDefault="00CA7ED7" w:rsidP="007B7341">
            <w:pPr>
              <w:autoSpaceDE w:val="0"/>
              <w:autoSpaceDN w:val="0"/>
              <w:bidi/>
              <w:adjustRightInd w:val="0"/>
              <w:jc w:val="both"/>
              <w:rPr>
                <w:rFonts w:ascii="ScalaLF-Regular" w:hAnsi="ScalaLF-Regular"/>
                <w:sz w:val="16"/>
                <w:szCs w:val="16"/>
                <w:rtl/>
                <w:lang w:bidi="fa-IR"/>
              </w:rPr>
            </w:pPr>
          </w:p>
        </w:tc>
        <w:tc>
          <w:tcPr>
            <w:tcW w:w="1509" w:type="dxa"/>
          </w:tcPr>
          <w:p w:rsidR="00CA7ED7" w:rsidRPr="00CA7ED7" w:rsidRDefault="00CA7ED7" w:rsidP="007B7341">
            <w:pPr>
              <w:autoSpaceDE w:val="0"/>
              <w:autoSpaceDN w:val="0"/>
              <w:bidi/>
              <w:adjustRightInd w:val="0"/>
              <w:jc w:val="both"/>
              <w:rPr>
                <w:rFonts w:ascii="ScalaLF-Regular" w:hAnsi="ScalaLF-Regular"/>
                <w:sz w:val="16"/>
                <w:szCs w:val="16"/>
                <w:lang w:bidi="fa-IR"/>
              </w:rPr>
            </w:pPr>
            <w:r w:rsidRPr="00CA7ED7">
              <w:rPr>
                <w:rFonts w:ascii="ScalaLF-Regular" w:hAnsi="ScalaLF-Regular" w:hint="cs"/>
                <w:sz w:val="16"/>
                <w:szCs w:val="16"/>
                <w:rtl/>
                <w:lang w:bidi="fa-IR"/>
              </w:rPr>
              <w:t>ناتوفیبر</w:t>
            </w:r>
            <w:r w:rsidRPr="00CA7ED7">
              <w:rPr>
                <w:rFonts w:ascii="ScalaLF-Regular" w:hAnsi="ScalaLF-Regular"/>
                <w:sz w:val="16"/>
                <w:szCs w:val="16"/>
                <w:lang w:bidi="fa-IR"/>
              </w:rPr>
              <w:t>pani</w:t>
            </w:r>
          </w:p>
        </w:tc>
      </w:tr>
      <w:tr w:rsidR="00CA7ED7" w:rsidRPr="00CA7ED7" w:rsidTr="00CA7ED7">
        <w:tc>
          <w:tcPr>
            <w:tcW w:w="703" w:type="dxa"/>
            <w:vMerge/>
          </w:tcPr>
          <w:p w:rsidR="00CA7ED7" w:rsidRPr="00CA7ED7" w:rsidRDefault="00CA7ED7" w:rsidP="007B7341">
            <w:pPr>
              <w:autoSpaceDE w:val="0"/>
              <w:autoSpaceDN w:val="0"/>
              <w:bidi/>
              <w:adjustRightInd w:val="0"/>
              <w:jc w:val="both"/>
              <w:rPr>
                <w:rFonts w:ascii="ScalaLF-Regular" w:hAnsi="ScalaLF-Regular"/>
                <w:sz w:val="16"/>
                <w:szCs w:val="16"/>
                <w:rtl/>
                <w:lang w:bidi="fa-IR"/>
              </w:rPr>
            </w:pPr>
          </w:p>
        </w:tc>
        <w:tc>
          <w:tcPr>
            <w:tcW w:w="2285" w:type="dxa"/>
          </w:tcPr>
          <w:p w:rsidR="00CA7ED7" w:rsidRPr="00CA7ED7" w:rsidRDefault="00CA7ED7" w:rsidP="007B7341">
            <w:pPr>
              <w:autoSpaceDE w:val="0"/>
              <w:autoSpaceDN w:val="0"/>
              <w:bidi/>
              <w:adjustRightInd w:val="0"/>
              <w:jc w:val="both"/>
              <w:rPr>
                <w:rFonts w:ascii="ScalaLF-Regular" w:hAnsi="ScalaLF-Regular"/>
                <w:sz w:val="16"/>
                <w:szCs w:val="16"/>
                <w:rtl/>
                <w:lang w:bidi="fa-IR"/>
              </w:rPr>
            </w:pPr>
            <w:r w:rsidRPr="00CA7ED7">
              <w:rPr>
                <w:rFonts w:ascii="ScalaLF-Regular" w:hAnsi="ScalaLF-Regular" w:hint="cs"/>
                <w:sz w:val="16"/>
                <w:szCs w:val="16"/>
                <w:rtl/>
                <w:lang w:bidi="fa-IR"/>
              </w:rPr>
              <w:t xml:space="preserve">جرم </w:t>
            </w:r>
            <w:r w:rsidRPr="00CA7ED7">
              <w:rPr>
                <w:rFonts w:ascii="ScalaLF-Regular" w:hAnsi="ScalaLF-Regular"/>
                <w:sz w:val="16"/>
                <w:szCs w:val="16"/>
                <w:lang w:bidi="fa-IR"/>
              </w:rPr>
              <w:t>pani</w:t>
            </w:r>
          </w:p>
        </w:tc>
        <w:tc>
          <w:tcPr>
            <w:tcW w:w="5079" w:type="dxa"/>
            <w:gridSpan w:val="4"/>
            <w:vMerge/>
          </w:tcPr>
          <w:p w:rsidR="00CA7ED7" w:rsidRPr="00CA7ED7" w:rsidRDefault="00CA7ED7" w:rsidP="007B7341">
            <w:pPr>
              <w:autoSpaceDE w:val="0"/>
              <w:autoSpaceDN w:val="0"/>
              <w:bidi/>
              <w:adjustRightInd w:val="0"/>
              <w:jc w:val="both"/>
              <w:rPr>
                <w:rFonts w:ascii="ScalaLF-Regular" w:hAnsi="ScalaLF-Regular"/>
                <w:sz w:val="16"/>
                <w:szCs w:val="16"/>
                <w:rtl/>
                <w:lang w:bidi="fa-IR"/>
              </w:rPr>
            </w:pPr>
          </w:p>
        </w:tc>
        <w:tc>
          <w:tcPr>
            <w:tcW w:w="1509" w:type="dxa"/>
          </w:tcPr>
          <w:p w:rsidR="00CA7ED7" w:rsidRPr="00CA7ED7" w:rsidRDefault="00CA7ED7" w:rsidP="007B7341">
            <w:pPr>
              <w:autoSpaceDE w:val="0"/>
              <w:autoSpaceDN w:val="0"/>
              <w:bidi/>
              <w:adjustRightInd w:val="0"/>
              <w:jc w:val="both"/>
              <w:rPr>
                <w:rFonts w:ascii="ScalaLF-Regular" w:hAnsi="ScalaLF-Regular"/>
                <w:sz w:val="16"/>
                <w:szCs w:val="16"/>
                <w:rtl/>
                <w:lang w:bidi="fa-IR"/>
              </w:rPr>
            </w:pPr>
            <w:r w:rsidRPr="00CA7ED7">
              <w:rPr>
                <w:rFonts w:ascii="ScalaLF-Regular" w:hAnsi="ScalaLF-Regular"/>
                <w:sz w:val="16"/>
                <w:szCs w:val="16"/>
                <w:lang w:bidi="fa-IR"/>
              </w:rPr>
              <w:t>Pani</w:t>
            </w:r>
            <w:r w:rsidRPr="00CA7ED7">
              <w:rPr>
                <w:rFonts w:ascii="ScalaLF-Regular" w:hAnsi="ScalaLF-Regular" w:hint="cs"/>
                <w:sz w:val="16"/>
                <w:szCs w:val="16"/>
                <w:rtl/>
                <w:lang w:bidi="fa-IR"/>
              </w:rPr>
              <w:t xml:space="preserve"> مویی بر کربن با منفذ مزو</w:t>
            </w:r>
          </w:p>
        </w:tc>
      </w:tr>
      <w:tr w:rsidR="00CA7ED7" w:rsidRPr="00CA7ED7" w:rsidTr="00CA7ED7">
        <w:tc>
          <w:tcPr>
            <w:tcW w:w="703" w:type="dxa"/>
            <w:vMerge/>
          </w:tcPr>
          <w:p w:rsidR="00CA7ED7" w:rsidRPr="00CA7ED7" w:rsidRDefault="00CA7ED7" w:rsidP="007B7341">
            <w:pPr>
              <w:autoSpaceDE w:val="0"/>
              <w:autoSpaceDN w:val="0"/>
              <w:bidi/>
              <w:adjustRightInd w:val="0"/>
              <w:jc w:val="both"/>
              <w:rPr>
                <w:rFonts w:ascii="ScalaLF-Regular" w:hAnsi="ScalaLF-Regular"/>
                <w:sz w:val="16"/>
                <w:szCs w:val="16"/>
                <w:rtl/>
                <w:lang w:bidi="fa-IR"/>
              </w:rPr>
            </w:pPr>
          </w:p>
        </w:tc>
        <w:tc>
          <w:tcPr>
            <w:tcW w:w="2285" w:type="dxa"/>
          </w:tcPr>
          <w:p w:rsidR="00CA7ED7" w:rsidRPr="00CA7ED7" w:rsidRDefault="00CA7ED7" w:rsidP="007B7341">
            <w:pPr>
              <w:autoSpaceDE w:val="0"/>
              <w:autoSpaceDN w:val="0"/>
              <w:bidi/>
              <w:adjustRightInd w:val="0"/>
              <w:jc w:val="both"/>
              <w:rPr>
                <w:rFonts w:ascii="ScalaLF-Regular" w:hAnsi="ScalaLF-Regular"/>
                <w:sz w:val="16"/>
                <w:szCs w:val="16"/>
                <w:rtl/>
                <w:lang w:bidi="fa-IR"/>
              </w:rPr>
            </w:pPr>
            <w:r w:rsidRPr="00CA7ED7">
              <w:rPr>
                <w:rFonts w:ascii="ScalaLF-Regular" w:hAnsi="ScalaLF-Regular" w:hint="cs"/>
                <w:sz w:val="16"/>
                <w:szCs w:val="16"/>
                <w:rtl/>
                <w:lang w:bidi="fa-IR"/>
              </w:rPr>
              <w:t xml:space="preserve">جرم </w:t>
            </w:r>
            <w:r w:rsidRPr="00CA7ED7">
              <w:rPr>
                <w:rFonts w:ascii="ScalaLF-Regular" w:hAnsi="ScalaLF-Regular"/>
                <w:sz w:val="16"/>
                <w:szCs w:val="16"/>
                <w:lang w:bidi="fa-IR"/>
              </w:rPr>
              <w:t>pani</w:t>
            </w:r>
          </w:p>
        </w:tc>
        <w:tc>
          <w:tcPr>
            <w:tcW w:w="5079" w:type="dxa"/>
            <w:gridSpan w:val="4"/>
            <w:vMerge/>
          </w:tcPr>
          <w:p w:rsidR="00CA7ED7" w:rsidRPr="00CA7ED7" w:rsidRDefault="00CA7ED7" w:rsidP="007B7341">
            <w:pPr>
              <w:autoSpaceDE w:val="0"/>
              <w:autoSpaceDN w:val="0"/>
              <w:bidi/>
              <w:adjustRightInd w:val="0"/>
              <w:jc w:val="both"/>
              <w:rPr>
                <w:rFonts w:ascii="ScalaLF-Regular" w:hAnsi="ScalaLF-Regular"/>
                <w:sz w:val="16"/>
                <w:szCs w:val="16"/>
                <w:rtl/>
                <w:lang w:bidi="fa-IR"/>
              </w:rPr>
            </w:pPr>
          </w:p>
        </w:tc>
        <w:tc>
          <w:tcPr>
            <w:tcW w:w="1509" w:type="dxa"/>
          </w:tcPr>
          <w:p w:rsidR="00CA7ED7" w:rsidRPr="00CA7ED7" w:rsidRDefault="00CA7ED7" w:rsidP="007B7341">
            <w:pPr>
              <w:autoSpaceDE w:val="0"/>
              <w:autoSpaceDN w:val="0"/>
              <w:bidi/>
              <w:adjustRightInd w:val="0"/>
              <w:jc w:val="both"/>
              <w:rPr>
                <w:rFonts w:ascii="ScalaLF-Regular" w:hAnsi="ScalaLF-Regular"/>
                <w:sz w:val="16"/>
                <w:szCs w:val="16"/>
                <w:rtl/>
                <w:lang w:bidi="fa-IR"/>
              </w:rPr>
            </w:pPr>
            <w:r w:rsidRPr="00CA7ED7">
              <w:rPr>
                <w:rFonts w:ascii="ScalaLF-Regular" w:hAnsi="ScalaLF-Regular"/>
                <w:sz w:val="16"/>
                <w:szCs w:val="16"/>
                <w:lang w:bidi="fa-IR"/>
              </w:rPr>
              <w:t>Pani</w:t>
            </w:r>
            <w:r w:rsidRPr="00CA7ED7">
              <w:rPr>
                <w:rFonts w:ascii="ScalaLF-Regular" w:hAnsi="ScalaLF-Regular" w:hint="cs"/>
                <w:sz w:val="16"/>
                <w:szCs w:val="16"/>
                <w:rtl/>
                <w:lang w:bidi="fa-IR"/>
              </w:rPr>
              <w:t xml:space="preserve"> با </w:t>
            </w:r>
            <w:r w:rsidRPr="00CA7ED7">
              <w:rPr>
                <w:rFonts w:ascii="ScalaLF-Regular" w:hAnsi="ScalaLF-Regular"/>
                <w:sz w:val="16"/>
                <w:szCs w:val="16"/>
                <w:lang w:bidi="fa-IR"/>
              </w:rPr>
              <w:t>cnt</w:t>
            </w:r>
            <w:r w:rsidRPr="00CA7ED7">
              <w:rPr>
                <w:rFonts w:ascii="ScalaLF-Regular" w:hAnsi="ScalaLF-Regular" w:hint="cs"/>
                <w:sz w:val="16"/>
                <w:szCs w:val="16"/>
                <w:rtl/>
                <w:lang w:bidi="fa-IR"/>
              </w:rPr>
              <w:t xml:space="preserve"> تک دیواره</w:t>
            </w:r>
          </w:p>
        </w:tc>
      </w:tr>
      <w:tr w:rsidR="00CA7ED7" w:rsidRPr="00CA7ED7" w:rsidTr="00CA7ED7">
        <w:tc>
          <w:tcPr>
            <w:tcW w:w="703" w:type="dxa"/>
            <w:vMerge/>
          </w:tcPr>
          <w:p w:rsidR="00CA7ED7" w:rsidRPr="00CA7ED7" w:rsidRDefault="00CA7ED7" w:rsidP="007B7341">
            <w:pPr>
              <w:autoSpaceDE w:val="0"/>
              <w:autoSpaceDN w:val="0"/>
              <w:bidi/>
              <w:adjustRightInd w:val="0"/>
              <w:jc w:val="both"/>
              <w:rPr>
                <w:rFonts w:ascii="ScalaLF-Regular" w:hAnsi="ScalaLF-Regular"/>
                <w:sz w:val="16"/>
                <w:szCs w:val="16"/>
                <w:rtl/>
                <w:lang w:bidi="fa-IR"/>
              </w:rPr>
            </w:pPr>
          </w:p>
        </w:tc>
        <w:tc>
          <w:tcPr>
            <w:tcW w:w="2285" w:type="dxa"/>
          </w:tcPr>
          <w:p w:rsidR="00CA7ED7" w:rsidRPr="00CA7ED7" w:rsidRDefault="00CA7ED7" w:rsidP="007B7341">
            <w:pPr>
              <w:autoSpaceDE w:val="0"/>
              <w:autoSpaceDN w:val="0"/>
              <w:bidi/>
              <w:adjustRightInd w:val="0"/>
              <w:jc w:val="both"/>
              <w:rPr>
                <w:rFonts w:ascii="ScalaLF-Regular" w:hAnsi="ScalaLF-Regular"/>
                <w:sz w:val="16"/>
                <w:szCs w:val="16"/>
                <w:rtl/>
                <w:lang w:bidi="fa-IR"/>
              </w:rPr>
            </w:pPr>
            <w:r w:rsidRPr="00CA7ED7">
              <w:rPr>
                <w:rFonts w:ascii="ScalaLF-Regular" w:hAnsi="ScalaLF-Regular" w:hint="cs"/>
                <w:sz w:val="16"/>
                <w:szCs w:val="16"/>
                <w:rtl/>
                <w:lang w:bidi="fa-IR"/>
              </w:rPr>
              <w:t xml:space="preserve">جرم </w:t>
            </w:r>
            <w:r w:rsidRPr="00CA7ED7">
              <w:rPr>
                <w:rFonts w:ascii="ScalaLF-Regular" w:hAnsi="ScalaLF-Regular"/>
                <w:sz w:val="16"/>
                <w:szCs w:val="16"/>
                <w:lang w:bidi="fa-IR"/>
              </w:rPr>
              <w:t>pani</w:t>
            </w:r>
          </w:p>
        </w:tc>
        <w:tc>
          <w:tcPr>
            <w:tcW w:w="5079" w:type="dxa"/>
            <w:gridSpan w:val="4"/>
            <w:vMerge/>
          </w:tcPr>
          <w:p w:rsidR="00CA7ED7" w:rsidRPr="00CA7ED7" w:rsidRDefault="00CA7ED7" w:rsidP="007B7341">
            <w:pPr>
              <w:autoSpaceDE w:val="0"/>
              <w:autoSpaceDN w:val="0"/>
              <w:bidi/>
              <w:adjustRightInd w:val="0"/>
              <w:jc w:val="both"/>
              <w:rPr>
                <w:rFonts w:ascii="ScalaLF-Regular" w:hAnsi="ScalaLF-Regular"/>
                <w:sz w:val="16"/>
                <w:szCs w:val="16"/>
                <w:rtl/>
                <w:lang w:bidi="fa-IR"/>
              </w:rPr>
            </w:pPr>
          </w:p>
        </w:tc>
        <w:tc>
          <w:tcPr>
            <w:tcW w:w="1509" w:type="dxa"/>
          </w:tcPr>
          <w:p w:rsidR="00CA7ED7" w:rsidRPr="00CA7ED7" w:rsidRDefault="00CA7ED7" w:rsidP="007B7341">
            <w:pPr>
              <w:autoSpaceDE w:val="0"/>
              <w:autoSpaceDN w:val="0"/>
              <w:bidi/>
              <w:adjustRightInd w:val="0"/>
              <w:jc w:val="both"/>
              <w:rPr>
                <w:rFonts w:ascii="ScalaLF-Regular" w:hAnsi="ScalaLF-Regular"/>
                <w:sz w:val="16"/>
                <w:szCs w:val="16"/>
                <w:rtl/>
                <w:lang w:bidi="fa-IR"/>
              </w:rPr>
            </w:pPr>
            <w:r w:rsidRPr="00CA7ED7">
              <w:rPr>
                <w:rFonts w:ascii="ScalaLF-Regular" w:hAnsi="ScalaLF-Regular"/>
                <w:sz w:val="16"/>
                <w:szCs w:val="16"/>
                <w:lang w:bidi="fa-IR"/>
              </w:rPr>
              <w:t>Pani</w:t>
            </w:r>
            <w:r w:rsidRPr="00CA7ED7">
              <w:rPr>
                <w:rFonts w:ascii="ScalaLF-Regular" w:hAnsi="ScalaLF-Regular" w:hint="cs"/>
                <w:sz w:val="16"/>
                <w:szCs w:val="16"/>
                <w:rtl/>
                <w:lang w:bidi="fa-IR"/>
              </w:rPr>
              <w:t xml:space="preserve"> منفذدار نازک با مونولیت کربن</w:t>
            </w:r>
          </w:p>
        </w:tc>
      </w:tr>
      <w:tr w:rsidR="00CA7ED7" w:rsidRPr="00CA7ED7" w:rsidTr="00CA7ED7">
        <w:tc>
          <w:tcPr>
            <w:tcW w:w="703" w:type="dxa"/>
            <w:vMerge/>
          </w:tcPr>
          <w:p w:rsidR="00CA7ED7" w:rsidRPr="00CA7ED7" w:rsidRDefault="00CA7ED7" w:rsidP="007B7341">
            <w:pPr>
              <w:autoSpaceDE w:val="0"/>
              <w:autoSpaceDN w:val="0"/>
              <w:bidi/>
              <w:adjustRightInd w:val="0"/>
              <w:jc w:val="both"/>
              <w:rPr>
                <w:rFonts w:ascii="ScalaLF-Regular" w:hAnsi="ScalaLF-Regular"/>
                <w:sz w:val="16"/>
                <w:szCs w:val="16"/>
                <w:rtl/>
                <w:lang w:bidi="fa-IR"/>
              </w:rPr>
            </w:pPr>
          </w:p>
        </w:tc>
        <w:tc>
          <w:tcPr>
            <w:tcW w:w="2285" w:type="dxa"/>
          </w:tcPr>
          <w:p w:rsidR="00CA7ED7" w:rsidRPr="00CA7ED7" w:rsidRDefault="00CA7ED7" w:rsidP="007B7341">
            <w:pPr>
              <w:autoSpaceDE w:val="0"/>
              <w:autoSpaceDN w:val="0"/>
              <w:bidi/>
              <w:adjustRightInd w:val="0"/>
              <w:jc w:val="both"/>
              <w:rPr>
                <w:rFonts w:ascii="ScalaLF-Regular" w:hAnsi="ScalaLF-Regular"/>
                <w:sz w:val="16"/>
                <w:szCs w:val="16"/>
                <w:rtl/>
                <w:lang w:bidi="fa-IR"/>
              </w:rPr>
            </w:pPr>
            <w:r w:rsidRPr="00CA7ED7">
              <w:rPr>
                <w:rFonts w:ascii="ScalaLF-Regular" w:hAnsi="ScalaLF-Regular" w:hint="cs"/>
                <w:sz w:val="16"/>
                <w:szCs w:val="16"/>
                <w:rtl/>
                <w:lang w:bidi="fa-IR"/>
              </w:rPr>
              <w:t>در الکترولیت</w:t>
            </w:r>
            <w:r w:rsidRPr="00CA7ED7">
              <w:rPr>
                <w:rFonts w:ascii="ScalaLF-Regular" w:hAnsi="ScalaLF-Regular" w:hint="cs"/>
                <w:sz w:val="16"/>
                <w:szCs w:val="16"/>
                <w:lang w:bidi="fa-IR"/>
              </w:rPr>
              <w:t xml:space="preserve"> </w:t>
            </w:r>
            <w:r w:rsidRPr="00CA7ED7">
              <w:rPr>
                <w:rFonts w:ascii="ScalaLF-Regular" w:hAnsi="ScalaLF-Regular" w:hint="cs"/>
                <w:sz w:val="16"/>
                <w:szCs w:val="16"/>
                <w:rtl/>
                <w:lang w:bidi="fa-IR"/>
              </w:rPr>
              <w:t xml:space="preserve"> </w:t>
            </w:r>
            <w:r w:rsidRPr="00CA7ED7">
              <w:rPr>
                <w:rFonts w:ascii="ScalaLF-Regular" w:hAnsi="ScalaLF-Regular" w:hint="cs"/>
                <w:noProof/>
                <w:sz w:val="16"/>
                <w:szCs w:val="16"/>
                <w:rtl/>
                <w:lang w:bidi="fa-IR"/>
              </w:rPr>
              <w:drawing>
                <wp:inline distT="0" distB="0" distL="0" distR="0">
                  <wp:extent cx="586596" cy="127643"/>
                  <wp:effectExtent l="19050" t="0" r="3954" b="0"/>
                  <wp:docPr id="10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8"/>
                          <a:srcRect/>
                          <a:stretch>
                            <a:fillRect/>
                          </a:stretch>
                        </pic:blipFill>
                        <pic:spPr bwMode="auto">
                          <a:xfrm>
                            <a:off x="0" y="0"/>
                            <a:ext cx="601953" cy="130985"/>
                          </a:xfrm>
                          <a:prstGeom prst="rect">
                            <a:avLst/>
                          </a:prstGeom>
                          <a:noFill/>
                          <a:ln w="9525">
                            <a:noFill/>
                            <a:miter lim="800000"/>
                            <a:headEnd/>
                            <a:tailEnd/>
                          </a:ln>
                        </pic:spPr>
                      </pic:pic>
                    </a:graphicData>
                  </a:graphic>
                </wp:inline>
              </w:drawing>
            </w:r>
            <w:r w:rsidRPr="00CA7ED7">
              <w:rPr>
                <w:rFonts w:ascii="ScalaLF-Regular" w:hAnsi="ScalaLF-Regular" w:hint="cs"/>
                <w:sz w:val="16"/>
                <w:szCs w:val="16"/>
                <w:rtl/>
                <w:lang w:bidi="fa-IR"/>
              </w:rPr>
              <w:t xml:space="preserve"> , ظرفیت بر اساس منحنی شارژ/دشارژ. روش نرمال سازی ناشناخته</w:t>
            </w:r>
          </w:p>
        </w:tc>
        <w:tc>
          <w:tcPr>
            <w:tcW w:w="5079" w:type="dxa"/>
            <w:gridSpan w:val="4"/>
            <w:vMerge/>
          </w:tcPr>
          <w:p w:rsidR="00CA7ED7" w:rsidRPr="00CA7ED7" w:rsidRDefault="00CA7ED7" w:rsidP="007B7341">
            <w:pPr>
              <w:autoSpaceDE w:val="0"/>
              <w:autoSpaceDN w:val="0"/>
              <w:bidi/>
              <w:adjustRightInd w:val="0"/>
              <w:jc w:val="both"/>
              <w:rPr>
                <w:rFonts w:ascii="ScalaLF-Regular" w:hAnsi="ScalaLF-Regular"/>
                <w:sz w:val="16"/>
                <w:szCs w:val="16"/>
                <w:rtl/>
                <w:lang w:bidi="fa-IR"/>
              </w:rPr>
            </w:pPr>
          </w:p>
        </w:tc>
        <w:tc>
          <w:tcPr>
            <w:tcW w:w="1509" w:type="dxa"/>
          </w:tcPr>
          <w:p w:rsidR="00CA7ED7" w:rsidRPr="00CA7ED7" w:rsidRDefault="00CA7ED7" w:rsidP="007B7341">
            <w:pPr>
              <w:autoSpaceDE w:val="0"/>
              <w:autoSpaceDN w:val="0"/>
              <w:bidi/>
              <w:adjustRightInd w:val="0"/>
              <w:jc w:val="both"/>
              <w:rPr>
                <w:rFonts w:ascii="ScalaLF-Regular" w:hAnsi="ScalaLF-Regular"/>
                <w:sz w:val="16"/>
                <w:szCs w:val="16"/>
                <w:rtl/>
                <w:lang w:bidi="fa-IR"/>
              </w:rPr>
            </w:pPr>
            <w:r w:rsidRPr="00CA7ED7">
              <w:rPr>
                <w:rFonts w:ascii="ScalaLF-Regular" w:hAnsi="ScalaLF-Regular" w:hint="cs"/>
                <w:sz w:val="16"/>
                <w:szCs w:val="16"/>
                <w:rtl/>
                <w:lang w:bidi="fa-IR"/>
              </w:rPr>
              <w:t xml:space="preserve">لایه های </w:t>
            </w:r>
            <w:r w:rsidRPr="00CA7ED7">
              <w:rPr>
                <w:rFonts w:ascii="ScalaLF-Regular" w:hAnsi="ScalaLF-Regular"/>
                <w:sz w:val="16"/>
                <w:szCs w:val="16"/>
                <w:lang w:bidi="fa-IR"/>
              </w:rPr>
              <w:t>pani</w:t>
            </w:r>
            <w:r w:rsidRPr="00CA7ED7">
              <w:rPr>
                <w:rFonts w:ascii="ScalaLF-Regular" w:hAnsi="ScalaLF-Regular" w:hint="cs"/>
                <w:sz w:val="16"/>
                <w:szCs w:val="16"/>
                <w:rtl/>
                <w:lang w:bidi="fa-IR"/>
              </w:rPr>
              <w:t xml:space="preserve"> بجای آند </w:t>
            </w:r>
            <w:r w:rsidRPr="00CA7ED7">
              <w:rPr>
                <w:rFonts w:ascii="ScalaLF-Regular" w:hAnsi="ScalaLF-Regular"/>
                <w:sz w:val="16"/>
                <w:szCs w:val="16"/>
                <w:lang w:bidi="fa-IR"/>
              </w:rPr>
              <w:t>zn</w:t>
            </w:r>
            <w:r w:rsidRPr="00CA7ED7">
              <w:rPr>
                <w:rFonts w:ascii="ScalaLF-Regular" w:hAnsi="ScalaLF-Regular" w:hint="cs"/>
                <w:sz w:val="16"/>
                <w:szCs w:val="16"/>
                <w:rtl/>
                <w:lang w:bidi="fa-IR"/>
              </w:rPr>
              <w:t xml:space="preserve"> </w:t>
            </w:r>
          </w:p>
        </w:tc>
      </w:tr>
      <w:tr w:rsidR="00CA7ED7" w:rsidRPr="00CA7ED7" w:rsidTr="00CA7ED7">
        <w:tc>
          <w:tcPr>
            <w:tcW w:w="703" w:type="dxa"/>
            <w:vMerge/>
          </w:tcPr>
          <w:p w:rsidR="00CA7ED7" w:rsidRPr="00CA7ED7" w:rsidRDefault="00CA7ED7" w:rsidP="007B7341">
            <w:pPr>
              <w:autoSpaceDE w:val="0"/>
              <w:autoSpaceDN w:val="0"/>
              <w:bidi/>
              <w:adjustRightInd w:val="0"/>
              <w:jc w:val="both"/>
              <w:rPr>
                <w:rFonts w:ascii="ScalaLF-Regular" w:hAnsi="ScalaLF-Regular"/>
                <w:sz w:val="16"/>
                <w:szCs w:val="16"/>
                <w:rtl/>
                <w:lang w:bidi="fa-IR"/>
              </w:rPr>
            </w:pPr>
          </w:p>
        </w:tc>
        <w:tc>
          <w:tcPr>
            <w:tcW w:w="2285" w:type="dxa"/>
          </w:tcPr>
          <w:p w:rsidR="00CA7ED7" w:rsidRPr="00CA7ED7" w:rsidRDefault="00CA7ED7" w:rsidP="007B7341">
            <w:pPr>
              <w:autoSpaceDE w:val="0"/>
              <w:autoSpaceDN w:val="0"/>
              <w:bidi/>
              <w:adjustRightInd w:val="0"/>
              <w:jc w:val="both"/>
              <w:rPr>
                <w:rFonts w:ascii="ScalaLF-Regular" w:hAnsi="ScalaLF-Regular"/>
                <w:sz w:val="16"/>
                <w:szCs w:val="16"/>
                <w:rtl/>
                <w:lang w:bidi="fa-IR"/>
              </w:rPr>
            </w:pPr>
            <w:r w:rsidRPr="00CA7ED7">
              <w:rPr>
                <w:rFonts w:ascii="ScalaLF-Regular" w:hAnsi="ScalaLF-Regular" w:hint="cs"/>
                <w:sz w:val="16"/>
                <w:szCs w:val="16"/>
                <w:rtl/>
                <w:lang w:bidi="fa-IR"/>
              </w:rPr>
              <w:t xml:space="preserve">دراسید سولفوریک , جرم </w:t>
            </w:r>
            <w:r w:rsidRPr="00CA7ED7">
              <w:rPr>
                <w:rFonts w:ascii="ScalaLF-Regular" w:hAnsi="ScalaLF-Regular"/>
                <w:sz w:val="16"/>
                <w:szCs w:val="16"/>
                <w:lang w:bidi="fa-IR"/>
              </w:rPr>
              <w:t>pani</w:t>
            </w:r>
          </w:p>
        </w:tc>
        <w:tc>
          <w:tcPr>
            <w:tcW w:w="5079" w:type="dxa"/>
            <w:gridSpan w:val="4"/>
            <w:vMerge/>
          </w:tcPr>
          <w:p w:rsidR="00CA7ED7" w:rsidRPr="00CA7ED7" w:rsidRDefault="00CA7ED7" w:rsidP="007B7341">
            <w:pPr>
              <w:autoSpaceDE w:val="0"/>
              <w:autoSpaceDN w:val="0"/>
              <w:bidi/>
              <w:adjustRightInd w:val="0"/>
              <w:jc w:val="both"/>
              <w:rPr>
                <w:rFonts w:ascii="ScalaLF-Regular" w:hAnsi="ScalaLF-Regular"/>
                <w:sz w:val="16"/>
                <w:szCs w:val="16"/>
                <w:rtl/>
                <w:lang w:bidi="fa-IR"/>
              </w:rPr>
            </w:pPr>
          </w:p>
        </w:tc>
        <w:tc>
          <w:tcPr>
            <w:tcW w:w="1509" w:type="dxa"/>
          </w:tcPr>
          <w:p w:rsidR="00CA7ED7" w:rsidRPr="00CA7ED7" w:rsidRDefault="00CA7ED7" w:rsidP="007B7341">
            <w:pPr>
              <w:autoSpaceDE w:val="0"/>
              <w:autoSpaceDN w:val="0"/>
              <w:bidi/>
              <w:adjustRightInd w:val="0"/>
              <w:jc w:val="both"/>
              <w:rPr>
                <w:rFonts w:ascii="ScalaLF-Regular" w:hAnsi="ScalaLF-Regular"/>
                <w:sz w:val="16"/>
                <w:szCs w:val="16"/>
                <w:rtl/>
                <w:lang w:bidi="fa-IR"/>
              </w:rPr>
            </w:pPr>
            <w:r w:rsidRPr="00CA7ED7">
              <w:rPr>
                <w:rFonts w:ascii="ScalaLF-Regular" w:hAnsi="ScalaLF-Regular" w:hint="cs"/>
                <w:sz w:val="16"/>
                <w:szCs w:val="16"/>
                <w:rtl/>
                <w:lang w:bidi="fa-IR"/>
              </w:rPr>
              <w:t xml:space="preserve">نانوفیبر </w:t>
            </w:r>
            <w:r w:rsidRPr="00CA7ED7">
              <w:rPr>
                <w:rFonts w:ascii="ScalaLF-Regular" w:hAnsi="ScalaLF-Regular"/>
                <w:sz w:val="16"/>
                <w:szCs w:val="16"/>
                <w:lang w:bidi="fa-IR"/>
              </w:rPr>
              <w:t>pani</w:t>
            </w:r>
            <w:r w:rsidRPr="00CA7ED7">
              <w:rPr>
                <w:rFonts w:ascii="ScalaLF-Regular" w:hAnsi="ScalaLF-Regular" w:hint="cs"/>
                <w:sz w:val="16"/>
                <w:szCs w:val="16"/>
                <w:rtl/>
                <w:lang w:bidi="fa-IR"/>
              </w:rPr>
              <w:t xml:space="preserve"> </w:t>
            </w:r>
          </w:p>
        </w:tc>
      </w:tr>
      <w:tr w:rsidR="00CA7ED7" w:rsidRPr="00CA7ED7" w:rsidTr="00CA7ED7">
        <w:tc>
          <w:tcPr>
            <w:tcW w:w="703" w:type="dxa"/>
            <w:vMerge/>
          </w:tcPr>
          <w:p w:rsidR="00CA7ED7" w:rsidRPr="00CA7ED7" w:rsidRDefault="00CA7ED7" w:rsidP="007B7341">
            <w:pPr>
              <w:autoSpaceDE w:val="0"/>
              <w:autoSpaceDN w:val="0"/>
              <w:bidi/>
              <w:adjustRightInd w:val="0"/>
              <w:jc w:val="both"/>
              <w:rPr>
                <w:rFonts w:ascii="ScalaLF-Regular" w:hAnsi="ScalaLF-Regular"/>
                <w:sz w:val="16"/>
                <w:szCs w:val="16"/>
                <w:rtl/>
                <w:lang w:bidi="fa-IR"/>
              </w:rPr>
            </w:pPr>
          </w:p>
        </w:tc>
        <w:tc>
          <w:tcPr>
            <w:tcW w:w="2285" w:type="dxa"/>
          </w:tcPr>
          <w:p w:rsidR="00CA7ED7" w:rsidRPr="00CA7ED7" w:rsidRDefault="00CA7ED7" w:rsidP="007B7341">
            <w:pPr>
              <w:autoSpaceDE w:val="0"/>
              <w:autoSpaceDN w:val="0"/>
              <w:bidi/>
              <w:adjustRightInd w:val="0"/>
              <w:jc w:val="both"/>
              <w:rPr>
                <w:rFonts w:ascii="ScalaLF-Regular" w:hAnsi="ScalaLF-Regular"/>
                <w:sz w:val="16"/>
                <w:szCs w:val="16"/>
                <w:rtl/>
                <w:lang w:bidi="fa-IR"/>
              </w:rPr>
            </w:pPr>
            <w:r w:rsidRPr="00CA7ED7">
              <w:rPr>
                <w:rFonts w:ascii="ScalaLF-Regular" w:hAnsi="ScalaLF-Regular" w:hint="cs"/>
                <w:sz w:val="16"/>
                <w:szCs w:val="16"/>
                <w:rtl/>
                <w:lang w:bidi="fa-IR"/>
              </w:rPr>
              <w:t xml:space="preserve">جرم </w:t>
            </w:r>
            <w:r w:rsidRPr="00CA7ED7">
              <w:rPr>
                <w:rFonts w:ascii="ScalaLF-Regular" w:hAnsi="ScalaLF-Regular"/>
                <w:sz w:val="16"/>
                <w:szCs w:val="16"/>
                <w:lang w:bidi="fa-IR"/>
              </w:rPr>
              <w:t>pani</w:t>
            </w:r>
          </w:p>
        </w:tc>
        <w:tc>
          <w:tcPr>
            <w:tcW w:w="5079" w:type="dxa"/>
            <w:gridSpan w:val="4"/>
            <w:vMerge/>
          </w:tcPr>
          <w:p w:rsidR="00CA7ED7" w:rsidRPr="00CA7ED7" w:rsidRDefault="00CA7ED7" w:rsidP="007B7341">
            <w:pPr>
              <w:autoSpaceDE w:val="0"/>
              <w:autoSpaceDN w:val="0"/>
              <w:bidi/>
              <w:adjustRightInd w:val="0"/>
              <w:jc w:val="both"/>
              <w:rPr>
                <w:rFonts w:ascii="ScalaLF-Regular" w:hAnsi="ScalaLF-Regular"/>
                <w:sz w:val="16"/>
                <w:szCs w:val="16"/>
                <w:rtl/>
                <w:lang w:bidi="fa-IR"/>
              </w:rPr>
            </w:pPr>
          </w:p>
        </w:tc>
        <w:tc>
          <w:tcPr>
            <w:tcW w:w="1509" w:type="dxa"/>
          </w:tcPr>
          <w:p w:rsidR="00CA7ED7" w:rsidRPr="00CA7ED7" w:rsidRDefault="00CA7ED7" w:rsidP="007B7341">
            <w:pPr>
              <w:autoSpaceDE w:val="0"/>
              <w:autoSpaceDN w:val="0"/>
              <w:bidi/>
              <w:adjustRightInd w:val="0"/>
              <w:jc w:val="both"/>
              <w:rPr>
                <w:rFonts w:ascii="ScalaLF-Regular" w:hAnsi="ScalaLF-Regular"/>
                <w:sz w:val="16"/>
                <w:szCs w:val="16"/>
                <w:rtl/>
                <w:lang w:bidi="fa-IR"/>
              </w:rPr>
            </w:pPr>
            <w:r w:rsidRPr="00CA7ED7">
              <w:rPr>
                <w:rFonts w:ascii="ScalaLF-Regular" w:hAnsi="ScalaLF-Regular"/>
                <w:sz w:val="16"/>
                <w:szCs w:val="16"/>
                <w:lang w:bidi="fa-IR"/>
              </w:rPr>
              <w:t>Pani</w:t>
            </w:r>
            <w:r w:rsidRPr="00CA7ED7">
              <w:rPr>
                <w:rFonts w:ascii="ScalaLF-Regular" w:hAnsi="ScalaLF-Regular" w:hint="cs"/>
                <w:sz w:val="16"/>
                <w:szCs w:val="16"/>
                <w:rtl/>
                <w:lang w:bidi="fa-IR"/>
              </w:rPr>
              <w:t xml:space="preserve"> بر فلز ضدزنگ</w:t>
            </w:r>
          </w:p>
        </w:tc>
      </w:tr>
      <w:tr w:rsidR="00CA7ED7" w:rsidRPr="00CA7ED7" w:rsidTr="00CA7ED7">
        <w:tc>
          <w:tcPr>
            <w:tcW w:w="703" w:type="dxa"/>
            <w:vMerge/>
          </w:tcPr>
          <w:p w:rsidR="00CA7ED7" w:rsidRPr="00CA7ED7" w:rsidRDefault="00CA7ED7" w:rsidP="007B7341">
            <w:pPr>
              <w:autoSpaceDE w:val="0"/>
              <w:autoSpaceDN w:val="0"/>
              <w:bidi/>
              <w:adjustRightInd w:val="0"/>
              <w:jc w:val="both"/>
              <w:rPr>
                <w:rFonts w:ascii="ScalaLF-Regular" w:hAnsi="ScalaLF-Regular"/>
                <w:sz w:val="16"/>
                <w:szCs w:val="16"/>
                <w:rtl/>
                <w:lang w:bidi="fa-IR"/>
              </w:rPr>
            </w:pPr>
          </w:p>
        </w:tc>
        <w:tc>
          <w:tcPr>
            <w:tcW w:w="2285" w:type="dxa"/>
          </w:tcPr>
          <w:p w:rsidR="00CA7ED7" w:rsidRPr="00CA7ED7" w:rsidRDefault="00CA7ED7" w:rsidP="007B7341">
            <w:pPr>
              <w:autoSpaceDE w:val="0"/>
              <w:autoSpaceDN w:val="0"/>
              <w:bidi/>
              <w:adjustRightInd w:val="0"/>
              <w:jc w:val="both"/>
              <w:rPr>
                <w:rFonts w:ascii="ScalaLF-Regular" w:hAnsi="ScalaLF-Regular"/>
                <w:sz w:val="16"/>
                <w:szCs w:val="16"/>
                <w:rtl/>
                <w:lang w:bidi="fa-IR"/>
              </w:rPr>
            </w:pPr>
            <w:r w:rsidRPr="00CA7ED7">
              <w:rPr>
                <w:rFonts w:ascii="ScalaLF-Regular" w:hAnsi="ScalaLF-Regular" w:hint="cs"/>
                <w:sz w:val="16"/>
                <w:szCs w:val="16"/>
                <w:rtl/>
                <w:lang w:bidi="fa-IR"/>
              </w:rPr>
              <w:t xml:space="preserve">آماده شده با روش سولوترمال میکروویو . جرم ترکیب </w:t>
            </w:r>
          </w:p>
        </w:tc>
        <w:tc>
          <w:tcPr>
            <w:tcW w:w="5079" w:type="dxa"/>
            <w:gridSpan w:val="4"/>
            <w:vMerge/>
          </w:tcPr>
          <w:p w:rsidR="00CA7ED7" w:rsidRPr="00CA7ED7" w:rsidRDefault="00CA7ED7" w:rsidP="007B7341">
            <w:pPr>
              <w:autoSpaceDE w:val="0"/>
              <w:autoSpaceDN w:val="0"/>
              <w:bidi/>
              <w:adjustRightInd w:val="0"/>
              <w:jc w:val="both"/>
              <w:rPr>
                <w:rFonts w:ascii="ScalaLF-Regular" w:hAnsi="ScalaLF-Regular"/>
                <w:sz w:val="16"/>
                <w:szCs w:val="16"/>
                <w:rtl/>
                <w:lang w:bidi="fa-IR"/>
              </w:rPr>
            </w:pPr>
          </w:p>
        </w:tc>
        <w:tc>
          <w:tcPr>
            <w:tcW w:w="1509" w:type="dxa"/>
          </w:tcPr>
          <w:p w:rsidR="00CA7ED7" w:rsidRPr="00CA7ED7" w:rsidRDefault="00CA7ED7" w:rsidP="007B7341">
            <w:pPr>
              <w:autoSpaceDE w:val="0"/>
              <w:autoSpaceDN w:val="0"/>
              <w:bidi/>
              <w:adjustRightInd w:val="0"/>
              <w:jc w:val="both"/>
              <w:rPr>
                <w:rFonts w:ascii="ScalaLF-Regular" w:hAnsi="ScalaLF-Regular"/>
                <w:sz w:val="16"/>
                <w:szCs w:val="16"/>
                <w:rtl/>
                <w:lang w:bidi="fa-IR"/>
              </w:rPr>
            </w:pPr>
            <w:r w:rsidRPr="00CA7ED7">
              <w:rPr>
                <w:rFonts w:ascii="ScalaLF-Regular" w:hAnsi="ScalaLF-Regular"/>
                <w:sz w:val="16"/>
                <w:szCs w:val="16"/>
                <w:lang w:bidi="fa-IR"/>
              </w:rPr>
              <w:t>Pani</w:t>
            </w:r>
            <w:r w:rsidRPr="00CA7ED7">
              <w:rPr>
                <w:rFonts w:ascii="ScalaLF-Regular" w:hAnsi="ScalaLF-Regular" w:hint="cs"/>
                <w:sz w:val="16"/>
                <w:szCs w:val="16"/>
                <w:rtl/>
                <w:lang w:bidi="fa-IR"/>
              </w:rPr>
              <w:t xml:space="preserve"> و ترکیبات گروفن</w:t>
            </w:r>
          </w:p>
        </w:tc>
      </w:tr>
      <w:tr w:rsidR="00CA7ED7" w:rsidRPr="00CA7ED7" w:rsidTr="00CA7ED7">
        <w:tc>
          <w:tcPr>
            <w:tcW w:w="703" w:type="dxa"/>
            <w:vMerge/>
          </w:tcPr>
          <w:p w:rsidR="00CA7ED7" w:rsidRPr="00CA7ED7" w:rsidRDefault="00CA7ED7" w:rsidP="007B7341">
            <w:pPr>
              <w:autoSpaceDE w:val="0"/>
              <w:autoSpaceDN w:val="0"/>
              <w:bidi/>
              <w:adjustRightInd w:val="0"/>
              <w:jc w:val="both"/>
              <w:rPr>
                <w:rFonts w:ascii="ScalaLF-Regular" w:hAnsi="ScalaLF-Regular"/>
                <w:sz w:val="16"/>
                <w:szCs w:val="16"/>
                <w:rtl/>
                <w:lang w:bidi="fa-IR"/>
              </w:rPr>
            </w:pPr>
          </w:p>
        </w:tc>
        <w:tc>
          <w:tcPr>
            <w:tcW w:w="2285" w:type="dxa"/>
          </w:tcPr>
          <w:p w:rsidR="00CA7ED7" w:rsidRPr="00CA7ED7" w:rsidRDefault="00CA7ED7" w:rsidP="007B7341">
            <w:pPr>
              <w:autoSpaceDE w:val="0"/>
              <w:autoSpaceDN w:val="0"/>
              <w:bidi/>
              <w:adjustRightInd w:val="0"/>
              <w:jc w:val="both"/>
              <w:rPr>
                <w:rFonts w:ascii="ScalaLF-Regular" w:hAnsi="ScalaLF-Regular"/>
                <w:sz w:val="16"/>
                <w:szCs w:val="16"/>
                <w:rtl/>
                <w:lang w:bidi="fa-IR"/>
              </w:rPr>
            </w:pPr>
            <w:r w:rsidRPr="00CA7ED7">
              <w:rPr>
                <w:rFonts w:ascii="ScalaLF-Regular" w:hAnsi="ScalaLF-Regular" w:hint="cs"/>
                <w:sz w:val="16"/>
                <w:szCs w:val="16"/>
                <w:rtl/>
                <w:lang w:bidi="fa-IR"/>
              </w:rPr>
              <w:t xml:space="preserve">جرم </w:t>
            </w:r>
            <w:r w:rsidRPr="00CA7ED7">
              <w:rPr>
                <w:rFonts w:ascii="ScalaLF-Regular" w:hAnsi="ScalaLF-Regular"/>
                <w:sz w:val="16"/>
                <w:szCs w:val="16"/>
                <w:lang w:bidi="fa-IR"/>
              </w:rPr>
              <w:t>pani</w:t>
            </w:r>
          </w:p>
        </w:tc>
        <w:tc>
          <w:tcPr>
            <w:tcW w:w="5079" w:type="dxa"/>
            <w:gridSpan w:val="4"/>
            <w:vMerge/>
          </w:tcPr>
          <w:p w:rsidR="00CA7ED7" w:rsidRPr="00CA7ED7" w:rsidRDefault="00CA7ED7" w:rsidP="007B7341">
            <w:pPr>
              <w:autoSpaceDE w:val="0"/>
              <w:autoSpaceDN w:val="0"/>
              <w:bidi/>
              <w:adjustRightInd w:val="0"/>
              <w:jc w:val="both"/>
              <w:rPr>
                <w:rFonts w:ascii="ScalaLF-Regular" w:hAnsi="ScalaLF-Regular"/>
                <w:sz w:val="16"/>
                <w:szCs w:val="16"/>
                <w:rtl/>
                <w:lang w:bidi="fa-IR"/>
              </w:rPr>
            </w:pPr>
          </w:p>
        </w:tc>
        <w:tc>
          <w:tcPr>
            <w:tcW w:w="1509" w:type="dxa"/>
          </w:tcPr>
          <w:p w:rsidR="00CA7ED7" w:rsidRPr="00CA7ED7" w:rsidRDefault="00CA7ED7" w:rsidP="007B7341">
            <w:pPr>
              <w:autoSpaceDE w:val="0"/>
              <w:autoSpaceDN w:val="0"/>
              <w:bidi/>
              <w:adjustRightInd w:val="0"/>
              <w:jc w:val="both"/>
              <w:rPr>
                <w:rFonts w:ascii="ScalaLF-Regular" w:hAnsi="ScalaLF-Regular"/>
                <w:sz w:val="16"/>
                <w:szCs w:val="16"/>
                <w:rtl/>
                <w:lang w:bidi="fa-IR"/>
              </w:rPr>
            </w:pPr>
            <w:r w:rsidRPr="00CA7ED7">
              <w:rPr>
                <w:rFonts w:ascii="ScalaLF-Regular" w:hAnsi="ScalaLF-Regular" w:hint="cs"/>
                <w:sz w:val="16"/>
                <w:szCs w:val="16"/>
                <w:rtl/>
                <w:lang w:bidi="fa-IR"/>
              </w:rPr>
              <w:t xml:space="preserve">لایه </w:t>
            </w:r>
            <w:r w:rsidRPr="00CA7ED7">
              <w:rPr>
                <w:rFonts w:ascii="ScalaLF-Regular" w:hAnsi="ScalaLF-Regular"/>
                <w:sz w:val="16"/>
                <w:szCs w:val="16"/>
                <w:lang w:bidi="fa-IR"/>
              </w:rPr>
              <w:t>pani</w:t>
            </w:r>
            <w:r w:rsidRPr="00CA7ED7">
              <w:rPr>
                <w:rFonts w:ascii="ScalaLF-Regular" w:hAnsi="ScalaLF-Regular" w:hint="cs"/>
                <w:sz w:val="16"/>
                <w:szCs w:val="16"/>
                <w:rtl/>
                <w:lang w:bidi="fa-IR"/>
              </w:rPr>
              <w:t xml:space="preserve"> بر کربن با منفذ ماکروی مرتب شده سه بعدی </w:t>
            </w:r>
          </w:p>
        </w:tc>
      </w:tr>
      <w:tr w:rsidR="00CA7ED7" w:rsidRPr="00CA7ED7" w:rsidTr="00CA7ED7">
        <w:tc>
          <w:tcPr>
            <w:tcW w:w="703" w:type="dxa"/>
            <w:vMerge/>
          </w:tcPr>
          <w:p w:rsidR="00CA7ED7" w:rsidRPr="00CA7ED7" w:rsidRDefault="00CA7ED7" w:rsidP="007B7341">
            <w:pPr>
              <w:autoSpaceDE w:val="0"/>
              <w:autoSpaceDN w:val="0"/>
              <w:bidi/>
              <w:adjustRightInd w:val="0"/>
              <w:jc w:val="both"/>
              <w:rPr>
                <w:rFonts w:ascii="ScalaLF-Regular" w:hAnsi="ScalaLF-Regular"/>
                <w:sz w:val="16"/>
                <w:szCs w:val="16"/>
                <w:rtl/>
                <w:lang w:bidi="fa-IR"/>
              </w:rPr>
            </w:pPr>
          </w:p>
        </w:tc>
        <w:tc>
          <w:tcPr>
            <w:tcW w:w="2285" w:type="dxa"/>
          </w:tcPr>
          <w:p w:rsidR="00CA7ED7" w:rsidRPr="00CA7ED7" w:rsidRDefault="00CA7ED7" w:rsidP="007B7341">
            <w:pPr>
              <w:autoSpaceDE w:val="0"/>
              <w:autoSpaceDN w:val="0"/>
              <w:bidi/>
              <w:adjustRightInd w:val="0"/>
              <w:jc w:val="both"/>
              <w:rPr>
                <w:rFonts w:ascii="ScalaLF-Regular" w:hAnsi="ScalaLF-Regular"/>
                <w:sz w:val="16"/>
                <w:szCs w:val="16"/>
                <w:rtl/>
                <w:lang w:bidi="fa-IR"/>
              </w:rPr>
            </w:pPr>
            <w:r w:rsidRPr="00CA7ED7">
              <w:rPr>
                <w:rFonts w:ascii="ScalaLF-Regular" w:hAnsi="ScalaLF-Regular" w:hint="cs"/>
                <w:sz w:val="16"/>
                <w:szCs w:val="16"/>
                <w:rtl/>
                <w:lang w:bidi="fa-IR"/>
              </w:rPr>
              <w:t xml:space="preserve">آماده شده با اکسید شیمیایی آنیلاین با حضور اکسید گرافن, جرم </w:t>
            </w:r>
            <w:r w:rsidRPr="00CA7ED7">
              <w:rPr>
                <w:rFonts w:ascii="ScalaLF-Regular" w:hAnsi="ScalaLF-Regular"/>
                <w:sz w:val="16"/>
                <w:szCs w:val="16"/>
                <w:lang w:bidi="fa-IR"/>
              </w:rPr>
              <w:t>pani</w:t>
            </w:r>
          </w:p>
        </w:tc>
        <w:tc>
          <w:tcPr>
            <w:tcW w:w="5079" w:type="dxa"/>
            <w:gridSpan w:val="4"/>
            <w:vMerge/>
          </w:tcPr>
          <w:p w:rsidR="00CA7ED7" w:rsidRPr="00CA7ED7" w:rsidRDefault="00CA7ED7" w:rsidP="007B7341">
            <w:pPr>
              <w:autoSpaceDE w:val="0"/>
              <w:autoSpaceDN w:val="0"/>
              <w:bidi/>
              <w:adjustRightInd w:val="0"/>
              <w:jc w:val="both"/>
              <w:rPr>
                <w:rFonts w:ascii="ScalaLF-Regular" w:hAnsi="ScalaLF-Regular"/>
                <w:sz w:val="16"/>
                <w:szCs w:val="16"/>
                <w:rtl/>
                <w:lang w:bidi="fa-IR"/>
              </w:rPr>
            </w:pPr>
          </w:p>
        </w:tc>
        <w:tc>
          <w:tcPr>
            <w:tcW w:w="1509" w:type="dxa"/>
          </w:tcPr>
          <w:p w:rsidR="00CA7ED7" w:rsidRPr="00CA7ED7" w:rsidRDefault="00CA7ED7" w:rsidP="007B7341">
            <w:pPr>
              <w:autoSpaceDE w:val="0"/>
              <w:autoSpaceDN w:val="0"/>
              <w:bidi/>
              <w:adjustRightInd w:val="0"/>
              <w:jc w:val="both"/>
              <w:rPr>
                <w:rFonts w:ascii="ScalaLF-Regular" w:hAnsi="ScalaLF-Regular"/>
                <w:sz w:val="16"/>
                <w:szCs w:val="16"/>
                <w:rtl/>
                <w:lang w:bidi="fa-IR"/>
              </w:rPr>
            </w:pPr>
            <w:r w:rsidRPr="00CA7ED7">
              <w:rPr>
                <w:rFonts w:ascii="ScalaLF-Regular" w:hAnsi="ScalaLF-Regular" w:hint="cs"/>
                <w:sz w:val="16"/>
                <w:szCs w:val="16"/>
                <w:rtl/>
                <w:lang w:bidi="fa-IR"/>
              </w:rPr>
              <w:t xml:space="preserve">نانوفیبر </w:t>
            </w:r>
            <w:r w:rsidRPr="00CA7ED7">
              <w:rPr>
                <w:rFonts w:ascii="ScalaLF-Regular" w:hAnsi="ScalaLF-Regular"/>
                <w:sz w:val="16"/>
                <w:szCs w:val="16"/>
                <w:lang w:bidi="fa-IR"/>
              </w:rPr>
              <w:t>pani/</w:t>
            </w:r>
            <w:r w:rsidRPr="00CA7ED7">
              <w:rPr>
                <w:rFonts w:ascii="ScalaLF-Regular" w:hAnsi="ScalaLF-Regular" w:hint="cs"/>
                <w:sz w:val="16"/>
                <w:szCs w:val="16"/>
                <w:rtl/>
                <w:lang w:bidi="fa-IR"/>
              </w:rPr>
              <w:t>گرافن</w:t>
            </w:r>
          </w:p>
        </w:tc>
      </w:tr>
      <w:tr w:rsidR="00CA7ED7" w:rsidRPr="00CA7ED7" w:rsidTr="00CA7ED7">
        <w:tc>
          <w:tcPr>
            <w:tcW w:w="703" w:type="dxa"/>
            <w:vMerge/>
          </w:tcPr>
          <w:p w:rsidR="00CA7ED7" w:rsidRPr="00CA7ED7" w:rsidRDefault="00CA7ED7" w:rsidP="007B7341">
            <w:pPr>
              <w:autoSpaceDE w:val="0"/>
              <w:autoSpaceDN w:val="0"/>
              <w:bidi/>
              <w:adjustRightInd w:val="0"/>
              <w:jc w:val="both"/>
              <w:rPr>
                <w:rFonts w:ascii="ScalaLF-Regular" w:hAnsi="ScalaLF-Regular"/>
                <w:sz w:val="16"/>
                <w:szCs w:val="16"/>
                <w:rtl/>
                <w:lang w:bidi="fa-IR"/>
              </w:rPr>
            </w:pPr>
          </w:p>
        </w:tc>
        <w:tc>
          <w:tcPr>
            <w:tcW w:w="2285" w:type="dxa"/>
          </w:tcPr>
          <w:p w:rsidR="00CA7ED7" w:rsidRPr="00CA7ED7" w:rsidRDefault="00CA7ED7" w:rsidP="007B7341">
            <w:pPr>
              <w:autoSpaceDE w:val="0"/>
              <w:autoSpaceDN w:val="0"/>
              <w:bidi/>
              <w:adjustRightInd w:val="0"/>
              <w:jc w:val="both"/>
              <w:rPr>
                <w:rFonts w:ascii="ScalaLF-Regular" w:hAnsi="ScalaLF-Regular"/>
                <w:sz w:val="16"/>
                <w:szCs w:val="16"/>
                <w:rtl/>
                <w:lang w:bidi="fa-IR"/>
              </w:rPr>
            </w:pPr>
            <w:r w:rsidRPr="00CA7ED7">
              <w:rPr>
                <w:rFonts w:ascii="ScalaLF-Regular" w:hAnsi="ScalaLF-Regular" w:hint="cs"/>
                <w:sz w:val="16"/>
                <w:szCs w:val="16"/>
                <w:rtl/>
                <w:lang w:bidi="fa-IR"/>
              </w:rPr>
              <w:t xml:space="preserve">جرم </w:t>
            </w:r>
            <w:r w:rsidRPr="00CA7ED7">
              <w:rPr>
                <w:rFonts w:ascii="ScalaLF-Regular" w:hAnsi="ScalaLF-Regular"/>
                <w:sz w:val="16"/>
                <w:szCs w:val="16"/>
                <w:lang w:bidi="fa-IR"/>
              </w:rPr>
              <w:t>pani</w:t>
            </w:r>
          </w:p>
        </w:tc>
        <w:tc>
          <w:tcPr>
            <w:tcW w:w="5079" w:type="dxa"/>
            <w:gridSpan w:val="4"/>
            <w:vMerge/>
          </w:tcPr>
          <w:p w:rsidR="00CA7ED7" w:rsidRPr="00CA7ED7" w:rsidRDefault="00CA7ED7" w:rsidP="007B7341">
            <w:pPr>
              <w:autoSpaceDE w:val="0"/>
              <w:autoSpaceDN w:val="0"/>
              <w:bidi/>
              <w:adjustRightInd w:val="0"/>
              <w:jc w:val="both"/>
              <w:rPr>
                <w:rFonts w:ascii="ScalaLF-Regular" w:hAnsi="ScalaLF-Regular"/>
                <w:sz w:val="16"/>
                <w:szCs w:val="16"/>
                <w:rtl/>
                <w:lang w:bidi="fa-IR"/>
              </w:rPr>
            </w:pPr>
          </w:p>
        </w:tc>
        <w:tc>
          <w:tcPr>
            <w:tcW w:w="1509" w:type="dxa"/>
          </w:tcPr>
          <w:p w:rsidR="00CA7ED7" w:rsidRPr="00CA7ED7" w:rsidRDefault="00CA7ED7" w:rsidP="007B7341">
            <w:pPr>
              <w:autoSpaceDE w:val="0"/>
              <w:autoSpaceDN w:val="0"/>
              <w:bidi/>
              <w:adjustRightInd w:val="0"/>
              <w:jc w:val="both"/>
              <w:rPr>
                <w:rFonts w:ascii="ScalaLF-Regular" w:hAnsi="ScalaLF-Regular"/>
                <w:sz w:val="16"/>
                <w:szCs w:val="16"/>
                <w:rtl/>
                <w:lang w:bidi="fa-IR"/>
              </w:rPr>
            </w:pPr>
            <w:r w:rsidRPr="00CA7ED7">
              <w:rPr>
                <w:rFonts w:ascii="ScalaLF-Regular" w:hAnsi="ScalaLF-Regular"/>
                <w:sz w:val="16"/>
                <w:szCs w:val="16"/>
                <w:lang w:bidi="fa-IR"/>
              </w:rPr>
              <w:t>Pani</w:t>
            </w:r>
            <w:r w:rsidRPr="00CA7ED7">
              <w:rPr>
                <w:rFonts w:ascii="ScalaLF-Regular" w:hAnsi="ScalaLF-Regular" w:hint="cs"/>
                <w:sz w:val="16"/>
                <w:szCs w:val="16"/>
                <w:rtl/>
                <w:lang w:bidi="fa-IR"/>
              </w:rPr>
              <w:t xml:space="preserve"> منفذدار</w:t>
            </w:r>
          </w:p>
        </w:tc>
      </w:tr>
      <w:tr w:rsidR="00CA7ED7" w:rsidRPr="00CA7ED7" w:rsidTr="00CA7ED7">
        <w:tc>
          <w:tcPr>
            <w:tcW w:w="703" w:type="dxa"/>
            <w:vMerge/>
          </w:tcPr>
          <w:p w:rsidR="00CA7ED7" w:rsidRPr="00CA7ED7" w:rsidRDefault="00CA7ED7" w:rsidP="007B7341">
            <w:pPr>
              <w:autoSpaceDE w:val="0"/>
              <w:autoSpaceDN w:val="0"/>
              <w:bidi/>
              <w:adjustRightInd w:val="0"/>
              <w:jc w:val="both"/>
              <w:rPr>
                <w:rFonts w:ascii="ScalaLF-Regular" w:hAnsi="ScalaLF-Regular"/>
                <w:sz w:val="16"/>
                <w:szCs w:val="16"/>
                <w:rtl/>
                <w:lang w:bidi="fa-IR"/>
              </w:rPr>
            </w:pPr>
          </w:p>
        </w:tc>
        <w:tc>
          <w:tcPr>
            <w:tcW w:w="2285" w:type="dxa"/>
          </w:tcPr>
          <w:p w:rsidR="00CA7ED7" w:rsidRPr="00CA7ED7" w:rsidRDefault="00CA7ED7" w:rsidP="007B7341">
            <w:pPr>
              <w:autoSpaceDE w:val="0"/>
              <w:autoSpaceDN w:val="0"/>
              <w:bidi/>
              <w:adjustRightInd w:val="0"/>
              <w:jc w:val="both"/>
              <w:rPr>
                <w:rFonts w:ascii="ScalaLF-Regular" w:hAnsi="ScalaLF-Regular"/>
                <w:sz w:val="16"/>
                <w:szCs w:val="16"/>
                <w:rtl/>
                <w:lang w:bidi="fa-IR"/>
              </w:rPr>
            </w:pPr>
            <w:r w:rsidRPr="00CA7ED7">
              <w:rPr>
                <w:rFonts w:ascii="ScalaLF-Regular" w:hAnsi="ScalaLF-Regular" w:hint="cs"/>
                <w:sz w:val="16"/>
                <w:szCs w:val="16"/>
                <w:rtl/>
                <w:lang w:bidi="fa-IR"/>
              </w:rPr>
              <w:t xml:space="preserve">غیر آبی جرم </w:t>
            </w:r>
            <w:r w:rsidRPr="00CA7ED7">
              <w:rPr>
                <w:rFonts w:ascii="ScalaLF-Regular" w:hAnsi="ScalaLF-Regular"/>
                <w:sz w:val="16"/>
                <w:szCs w:val="16"/>
                <w:lang w:bidi="fa-IR"/>
              </w:rPr>
              <w:t>pani</w:t>
            </w:r>
            <w:r w:rsidRPr="00CA7ED7">
              <w:rPr>
                <w:rFonts w:ascii="ScalaLF-Regular" w:hAnsi="ScalaLF-Regular" w:hint="cs"/>
                <w:sz w:val="16"/>
                <w:szCs w:val="16"/>
                <w:rtl/>
                <w:lang w:bidi="fa-IR"/>
              </w:rPr>
              <w:t xml:space="preserve"> و 1نافتول</w:t>
            </w:r>
          </w:p>
        </w:tc>
        <w:tc>
          <w:tcPr>
            <w:tcW w:w="5079" w:type="dxa"/>
            <w:gridSpan w:val="4"/>
            <w:vMerge/>
          </w:tcPr>
          <w:p w:rsidR="00CA7ED7" w:rsidRPr="00CA7ED7" w:rsidRDefault="00CA7ED7" w:rsidP="007B7341">
            <w:pPr>
              <w:autoSpaceDE w:val="0"/>
              <w:autoSpaceDN w:val="0"/>
              <w:bidi/>
              <w:adjustRightInd w:val="0"/>
              <w:jc w:val="both"/>
              <w:rPr>
                <w:rFonts w:ascii="ScalaLF-Regular" w:hAnsi="ScalaLF-Regular"/>
                <w:sz w:val="16"/>
                <w:szCs w:val="16"/>
                <w:rtl/>
                <w:lang w:bidi="fa-IR"/>
              </w:rPr>
            </w:pPr>
          </w:p>
        </w:tc>
        <w:tc>
          <w:tcPr>
            <w:tcW w:w="1509" w:type="dxa"/>
          </w:tcPr>
          <w:p w:rsidR="00CA7ED7" w:rsidRPr="00CA7ED7" w:rsidRDefault="00CA7ED7" w:rsidP="007B7341">
            <w:pPr>
              <w:autoSpaceDE w:val="0"/>
              <w:autoSpaceDN w:val="0"/>
              <w:bidi/>
              <w:adjustRightInd w:val="0"/>
              <w:jc w:val="both"/>
              <w:rPr>
                <w:rFonts w:ascii="ScalaLF-Regular" w:hAnsi="ScalaLF-Regular"/>
                <w:sz w:val="16"/>
                <w:szCs w:val="16"/>
                <w:rtl/>
                <w:lang w:bidi="fa-IR"/>
              </w:rPr>
            </w:pPr>
            <w:r w:rsidRPr="00CA7ED7">
              <w:rPr>
                <w:rFonts w:ascii="ScalaLF-Regular" w:hAnsi="ScalaLF-Regular" w:hint="cs"/>
                <w:sz w:val="16"/>
                <w:szCs w:val="16"/>
                <w:rtl/>
                <w:lang w:bidi="fa-IR"/>
              </w:rPr>
              <w:t xml:space="preserve">آند </w:t>
            </w:r>
            <w:r w:rsidRPr="00CA7ED7">
              <w:rPr>
                <w:rFonts w:ascii="ScalaLF-Regular" w:hAnsi="ScalaLF-Regular"/>
                <w:sz w:val="16"/>
                <w:szCs w:val="16"/>
                <w:lang w:bidi="fa-IR"/>
              </w:rPr>
              <w:t>pani</w:t>
            </w:r>
            <w:r w:rsidRPr="00CA7ED7">
              <w:rPr>
                <w:rFonts w:ascii="ScalaLF-Regular" w:hAnsi="ScalaLF-Regular" w:hint="cs"/>
                <w:sz w:val="16"/>
                <w:szCs w:val="16"/>
                <w:rtl/>
                <w:lang w:bidi="fa-IR"/>
              </w:rPr>
              <w:t xml:space="preserve"> بر </w:t>
            </w:r>
            <w:r w:rsidRPr="00CA7ED7">
              <w:rPr>
                <w:rFonts w:ascii="ScalaLF-Regular" w:hAnsi="ScalaLF-Regular"/>
                <w:sz w:val="16"/>
                <w:szCs w:val="16"/>
                <w:lang w:bidi="fa-IR"/>
              </w:rPr>
              <w:t>pt</w:t>
            </w:r>
            <w:r w:rsidRPr="00CA7ED7">
              <w:rPr>
                <w:rFonts w:ascii="ScalaLF-Regular" w:hAnsi="ScalaLF-Regular" w:hint="cs"/>
                <w:sz w:val="16"/>
                <w:szCs w:val="16"/>
                <w:rtl/>
                <w:lang w:bidi="fa-IR"/>
              </w:rPr>
              <w:t xml:space="preserve"> , کاتد پلی نفتول 1</w:t>
            </w:r>
          </w:p>
        </w:tc>
      </w:tr>
      <w:tr w:rsidR="00CA7ED7" w:rsidRPr="00CA7ED7" w:rsidTr="00CA7ED7">
        <w:tc>
          <w:tcPr>
            <w:tcW w:w="703" w:type="dxa"/>
            <w:vMerge/>
          </w:tcPr>
          <w:p w:rsidR="00CA7ED7" w:rsidRPr="00CA7ED7" w:rsidRDefault="00CA7ED7" w:rsidP="007B7341">
            <w:pPr>
              <w:autoSpaceDE w:val="0"/>
              <w:autoSpaceDN w:val="0"/>
              <w:bidi/>
              <w:adjustRightInd w:val="0"/>
              <w:jc w:val="both"/>
              <w:rPr>
                <w:rFonts w:ascii="ScalaLF-Regular" w:hAnsi="ScalaLF-Regular"/>
                <w:sz w:val="16"/>
                <w:szCs w:val="16"/>
                <w:rtl/>
                <w:lang w:bidi="fa-IR"/>
              </w:rPr>
            </w:pPr>
          </w:p>
        </w:tc>
        <w:tc>
          <w:tcPr>
            <w:tcW w:w="2285" w:type="dxa"/>
          </w:tcPr>
          <w:p w:rsidR="00CA7ED7" w:rsidRPr="00CA7ED7" w:rsidRDefault="00CA7ED7" w:rsidP="007B7341">
            <w:pPr>
              <w:autoSpaceDE w:val="0"/>
              <w:autoSpaceDN w:val="0"/>
              <w:bidi/>
              <w:adjustRightInd w:val="0"/>
              <w:jc w:val="both"/>
              <w:rPr>
                <w:rFonts w:ascii="ScalaLF-Regular" w:hAnsi="ScalaLF-Regular"/>
                <w:sz w:val="16"/>
                <w:szCs w:val="16"/>
                <w:rtl/>
                <w:lang w:bidi="fa-IR"/>
              </w:rPr>
            </w:pPr>
            <w:r w:rsidRPr="00CA7ED7">
              <w:rPr>
                <w:rFonts w:ascii="ScalaLF-Regular" w:hAnsi="ScalaLF-Regular" w:hint="cs"/>
                <w:sz w:val="16"/>
                <w:szCs w:val="16"/>
                <w:rtl/>
                <w:lang w:bidi="fa-IR"/>
              </w:rPr>
              <w:t xml:space="preserve">ترکیب با گرافیت یا کربن سیاه , نرمال شده با </w:t>
            </w:r>
            <w:r w:rsidRPr="00CA7ED7">
              <w:rPr>
                <w:rFonts w:ascii="ScalaLF-Regular" w:hAnsi="ScalaLF-Regular"/>
                <w:sz w:val="16"/>
                <w:szCs w:val="16"/>
                <w:lang w:bidi="fa-IR"/>
              </w:rPr>
              <w:t>w.r.t</w:t>
            </w:r>
            <w:r w:rsidRPr="00CA7ED7">
              <w:rPr>
                <w:rFonts w:ascii="ScalaLF-Regular" w:hAnsi="ScalaLF-Regular" w:hint="cs"/>
                <w:sz w:val="16"/>
                <w:szCs w:val="16"/>
                <w:rtl/>
                <w:lang w:bidi="fa-IR"/>
              </w:rPr>
              <w:t xml:space="preserve"> جرم </w:t>
            </w:r>
            <w:r w:rsidRPr="00CA7ED7">
              <w:rPr>
                <w:rFonts w:ascii="ScalaLF-Regular" w:hAnsi="ScalaLF-Regular"/>
                <w:sz w:val="16"/>
                <w:szCs w:val="16"/>
                <w:lang w:bidi="fa-IR"/>
              </w:rPr>
              <w:t>pani</w:t>
            </w:r>
          </w:p>
        </w:tc>
        <w:tc>
          <w:tcPr>
            <w:tcW w:w="5079" w:type="dxa"/>
            <w:gridSpan w:val="4"/>
            <w:vMerge/>
          </w:tcPr>
          <w:p w:rsidR="00CA7ED7" w:rsidRPr="00CA7ED7" w:rsidRDefault="00CA7ED7" w:rsidP="007B7341">
            <w:pPr>
              <w:autoSpaceDE w:val="0"/>
              <w:autoSpaceDN w:val="0"/>
              <w:bidi/>
              <w:adjustRightInd w:val="0"/>
              <w:jc w:val="both"/>
              <w:rPr>
                <w:rFonts w:ascii="ScalaLF-Regular" w:hAnsi="ScalaLF-Regular"/>
                <w:sz w:val="16"/>
                <w:szCs w:val="16"/>
                <w:rtl/>
                <w:lang w:bidi="fa-IR"/>
              </w:rPr>
            </w:pPr>
          </w:p>
        </w:tc>
        <w:tc>
          <w:tcPr>
            <w:tcW w:w="1509" w:type="dxa"/>
          </w:tcPr>
          <w:p w:rsidR="00CA7ED7" w:rsidRPr="00CA7ED7" w:rsidRDefault="00CA7ED7" w:rsidP="007B7341">
            <w:pPr>
              <w:autoSpaceDE w:val="0"/>
              <w:autoSpaceDN w:val="0"/>
              <w:bidi/>
              <w:adjustRightInd w:val="0"/>
              <w:jc w:val="both"/>
              <w:rPr>
                <w:rFonts w:ascii="ScalaLF-Regular" w:hAnsi="ScalaLF-Regular"/>
                <w:sz w:val="16"/>
                <w:szCs w:val="16"/>
                <w:rtl/>
                <w:lang w:bidi="fa-IR"/>
              </w:rPr>
            </w:pPr>
            <w:r w:rsidRPr="00CA7ED7">
              <w:rPr>
                <w:rFonts w:ascii="ScalaLF-Regular" w:hAnsi="ScalaLF-Regular" w:hint="cs"/>
                <w:sz w:val="16"/>
                <w:szCs w:val="16"/>
                <w:rtl/>
                <w:lang w:bidi="fa-IR"/>
              </w:rPr>
              <w:t xml:space="preserve">نانوفیبر </w:t>
            </w:r>
            <w:r w:rsidRPr="00CA7ED7">
              <w:rPr>
                <w:rFonts w:ascii="ScalaLF-Regular" w:hAnsi="ScalaLF-Regular"/>
                <w:sz w:val="16"/>
                <w:szCs w:val="16"/>
                <w:lang w:bidi="fa-IR"/>
              </w:rPr>
              <w:t>pani</w:t>
            </w:r>
            <w:r w:rsidRPr="00CA7ED7">
              <w:rPr>
                <w:rFonts w:ascii="ScalaLF-Regular" w:hAnsi="ScalaLF-Regular" w:hint="cs"/>
                <w:sz w:val="16"/>
                <w:szCs w:val="16"/>
                <w:rtl/>
                <w:lang w:bidi="fa-IR"/>
              </w:rPr>
              <w:t xml:space="preserve"> و لوله نانو</w:t>
            </w:r>
          </w:p>
        </w:tc>
      </w:tr>
      <w:tr w:rsidR="00CA7ED7" w:rsidRPr="00CA7ED7" w:rsidTr="00CA7ED7">
        <w:tc>
          <w:tcPr>
            <w:tcW w:w="703" w:type="dxa"/>
            <w:vMerge/>
          </w:tcPr>
          <w:p w:rsidR="00CA7ED7" w:rsidRPr="00CA7ED7" w:rsidRDefault="00CA7ED7" w:rsidP="007B7341">
            <w:pPr>
              <w:autoSpaceDE w:val="0"/>
              <w:autoSpaceDN w:val="0"/>
              <w:bidi/>
              <w:adjustRightInd w:val="0"/>
              <w:jc w:val="both"/>
              <w:rPr>
                <w:rFonts w:ascii="ScalaLF-Regular" w:hAnsi="ScalaLF-Regular"/>
                <w:sz w:val="16"/>
                <w:szCs w:val="16"/>
                <w:rtl/>
                <w:lang w:bidi="fa-IR"/>
              </w:rPr>
            </w:pPr>
          </w:p>
        </w:tc>
        <w:tc>
          <w:tcPr>
            <w:tcW w:w="2285" w:type="dxa"/>
          </w:tcPr>
          <w:p w:rsidR="00CA7ED7" w:rsidRPr="00CA7ED7" w:rsidRDefault="00CA7ED7" w:rsidP="007B7341">
            <w:pPr>
              <w:autoSpaceDE w:val="0"/>
              <w:autoSpaceDN w:val="0"/>
              <w:bidi/>
              <w:adjustRightInd w:val="0"/>
              <w:jc w:val="both"/>
              <w:rPr>
                <w:rFonts w:ascii="ScalaLF-Regular" w:hAnsi="ScalaLF-Regular"/>
                <w:sz w:val="16"/>
                <w:szCs w:val="16"/>
                <w:rtl/>
                <w:lang w:bidi="fa-IR"/>
              </w:rPr>
            </w:pPr>
            <w:r w:rsidRPr="00CA7ED7">
              <w:rPr>
                <w:rFonts w:ascii="ScalaLF-Regular" w:hAnsi="ScalaLF-Regular" w:hint="cs"/>
                <w:sz w:val="16"/>
                <w:szCs w:val="16"/>
                <w:rtl/>
                <w:lang w:bidi="fa-IR"/>
              </w:rPr>
              <w:t xml:space="preserve">ساخته شده از تبخیر محلول </w:t>
            </w:r>
            <w:r w:rsidRPr="00CA7ED7">
              <w:rPr>
                <w:rFonts w:ascii="ScalaLF-Regular" w:hAnsi="ScalaLF-Regular"/>
                <w:sz w:val="16"/>
                <w:szCs w:val="16"/>
                <w:lang w:bidi="fa-IR"/>
              </w:rPr>
              <w:t>pani</w:t>
            </w:r>
            <w:r w:rsidRPr="00CA7ED7">
              <w:rPr>
                <w:rFonts w:ascii="ScalaLF-Regular" w:hAnsi="ScalaLF-Regular" w:hint="cs"/>
                <w:sz w:val="16"/>
                <w:szCs w:val="16"/>
                <w:rtl/>
                <w:lang w:bidi="fa-IR"/>
              </w:rPr>
              <w:t xml:space="preserve"> اندازه گیری شده بجای الکترود </w:t>
            </w:r>
            <w:r w:rsidRPr="00CA7ED7">
              <w:rPr>
                <w:rFonts w:ascii="ScalaLF-Regular" w:hAnsi="ScalaLF-Regular"/>
                <w:sz w:val="16"/>
                <w:szCs w:val="16"/>
                <w:lang w:bidi="fa-IR"/>
              </w:rPr>
              <w:t>li</w:t>
            </w:r>
            <w:r w:rsidRPr="00CA7ED7">
              <w:rPr>
                <w:rFonts w:ascii="ScalaLF-Regular" w:hAnsi="ScalaLF-Regular" w:hint="cs"/>
                <w:sz w:val="16"/>
                <w:szCs w:val="16"/>
                <w:rtl/>
                <w:lang w:bidi="fa-IR"/>
              </w:rPr>
              <w:t xml:space="preserve"> طی شارژ . جرم </w:t>
            </w:r>
            <w:r w:rsidRPr="00CA7ED7">
              <w:rPr>
                <w:rFonts w:ascii="ScalaLF-Regular" w:hAnsi="ScalaLF-Regular"/>
                <w:sz w:val="16"/>
                <w:szCs w:val="16"/>
                <w:lang w:bidi="fa-IR"/>
              </w:rPr>
              <w:t>pani</w:t>
            </w:r>
          </w:p>
        </w:tc>
        <w:tc>
          <w:tcPr>
            <w:tcW w:w="5079" w:type="dxa"/>
            <w:gridSpan w:val="4"/>
            <w:vMerge/>
          </w:tcPr>
          <w:p w:rsidR="00CA7ED7" w:rsidRPr="00CA7ED7" w:rsidRDefault="00CA7ED7" w:rsidP="007B7341">
            <w:pPr>
              <w:autoSpaceDE w:val="0"/>
              <w:autoSpaceDN w:val="0"/>
              <w:bidi/>
              <w:adjustRightInd w:val="0"/>
              <w:jc w:val="both"/>
              <w:rPr>
                <w:rFonts w:ascii="ScalaLF-Regular" w:hAnsi="ScalaLF-Regular"/>
                <w:sz w:val="16"/>
                <w:szCs w:val="16"/>
                <w:rtl/>
                <w:lang w:bidi="fa-IR"/>
              </w:rPr>
            </w:pPr>
          </w:p>
        </w:tc>
        <w:tc>
          <w:tcPr>
            <w:tcW w:w="1509" w:type="dxa"/>
          </w:tcPr>
          <w:p w:rsidR="00CA7ED7" w:rsidRPr="00CA7ED7" w:rsidRDefault="00CA7ED7" w:rsidP="007B7341">
            <w:pPr>
              <w:autoSpaceDE w:val="0"/>
              <w:autoSpaceDN w:val="0"/>
              <w:bidi/>
              <w:adjustRightInd w:val="0"/>
              <w:jc w:val="both"/>
              <w:rPr>
                <w:rFonts w:ascii="ScalaLF-Regular" w:hAnsi="ScalaLF-Regular"/>
                <w:sz w:val="16"/>
                <w:szCs w:val="16"/>
                <w:rtl/>
                <w:lang w:bidi="fa-IR"/>
              </w:rPr>
            </w:pPr>
            <w:r w:rsidRPr="00CA7ED7">
              <w:rPr>
                <w:rFonts w:ascii="ScalaLF-Regular" w:hAnsi="ScalaLF-Regular"/>
                <w:sz w:val="16"/>
                <w:szCs w:val="16"/>
                <w:lang w:bidi="fa-IR"/>
              </w:rPr>
              <w:t>Pani</w:t>
            </w:r>
            <w:r w:rsidRPr="00CA7ED7">
              <w:rPr>
                <w:rFonts w:ascii="ScalaLF-Regular" w:hAnsi="ScalaLF-Regular" w:hint="cs"/>
                <w:sz w:val="16"/>
                <w:szCs w:val="16"/>
                <w:rtl/>
                <w:lang w:bidi="fa-IR"/>
              </w:rPr>
              <w:t xml:space="preserve"> تغلیظ شده با سولفور دیمتیل</w:t>
            </w:r>
          </w:p>
        </w:tc>
      </w:tr>
      <w:tr w:rsidR="00CA7ED7" w:rsidRPr="00CA7ED7" w:rsidTr="00CA7ED7">
        <w:tc>
          <w:tcPr>
            <w:tcW w:w="703" w:type="dxa"/>
            <w:vMerge/>
          </w:tcPr>
          <w:p w:rsidR="00CA7ED7" w:rsidRPr="00CA7ED7" w:rsidRDefault="00CA7ED7" w:rsidP="007B7341">
            <w:pPr>
              <w:autoSpaceDE w:val="0"/>
              <w:autoSpaceDN w:val="0"/>
              <w:bidi/>
              <w:adjustRightInd w:val="0"/>
              <w:jc w:val="both"/>
              <w:rPr>
                <w:rFonts w:ascii="ScalaLF-Regular" w:hAnsi="ScalaLF-Regular"/>
                <w:sz w:val="16"/>
                <w:szCs w:val="16"/>
                <w:rtl/>
                <w:lang w:bidi="fa-IR"/>
              </w:rPr>
            </w:pPr>
          </w:p>
        </w:tc>
        <w:tc>
          <w:tcPr>
            <w:tcW w:w="2285" w:type="dxa"/>
          </w:tcPr>
          <w:p w:rsidR="00CA7ED7" w:rsidRPr="00CA7ED7" w:rsidRDefault="00CA7ED7" w:rsidP="007B7341">
            <w:pPr>
              <w:autoSpaceDE w:val="0"/>
              <w:autoSpaceDN w:val="0"/>
              <w:bidi/>
              <w:adjustRightInd w:val="0"/>
              <w:jc w:val="both"/>
              <w:rPr>
                <w:rFonts w:ascii="ScalaLF-Regular" w:hAnsi="ScalaLF-Regular"/>
                <w:sz w:val="16"/>
                <w:szCs w:val="16"/>
                <w:rtl/>
                <w:lang w:bidi="fa-IR"/>
              </w:rPr>
            </w:pPr>
            <w:r w:rsidRPr="00CA7ED7">
              <w:rPr>
                <w:rFonts w:ascii="ScalaLF-Regular" w:hAnsi="ScalaLF-Regular" w:hint="cs"/>
                <w:sz w:val="16"/>
                <w:szCs w:val="16"/>
                <w:rtl/>
                <w:lang w:bidi="fa-IR"/>
              </w:rPr>
              <w:t xml:space="preserve">در باتری یون- </w:t>
            </w:r>
            <w:r w:rsidRPr="00CA7ED7">
              <w:rPr>
                <w:rFonts w:ascii="ScalaLF-Regular" w:hAnsi="ScalaLF-Regular"/>
                <w:sz w:val="16"/>
                <w:szCs w:val="16"/>
                <w:lang w:bidi="fa-IR"/>
              </w:rPr>
              <w:t>li</w:t>
            </w:r>
            <w:r w:rsidRPr="00CA7ED7">
              <w:rPr>
                <w:rFonts w:ascii="ScalaLF-Regular" w:hAnsi="ScalaLF-Regular" w:hint="cs"/>
                <w:sz w:val="16"/>
                <w:szCs w:val="16"/>
                <w:rtl/>
                <w:lang w:bidi="fa-IR"/>
              </w:rPr>
              <w:t xml:space="preserve"> و سوپرخازن متقارن , 5000 سیکل</w:t>
            </w:r>
          </w:p>
        </w:tc>
        <w:tc>
          <w:tcPr>
            <w:tcW w:w="5079" w:type="dxa"/>
            <w:gridSpan w:val="4"/>
            <w:vMerge/>
          </w:tcPr>
          <w:p w:rsidR="00CA7ED7" w:rsidRPr="00CA7ED7" w:rsidRDefault="00CA7ED7" w:rsidP="007B7341">
            <w:pPr>
              <w:autoSpaceDE w:val="0"/>
              <w:autoSpaceDN w:val="0"/>
              <w:bidi/>
              <w:adjustRightInd w:val="0"/>
              <w:jc w:val="both"/>
              <w:rPr>
                <w:rFonts w:ascii="ScalaLF-Regular" w:hAnsi="ScalaLF-Regular"/>
                <w:sz w:val="16"/>
                <w:szCs w:val="16"/>
                <w:rtl/>
                <w:lang w:bidi="fa-IR"/>
              </w:rPr>
            </w:pPr>
          </w:p>
        </w:tc>
        <w:tc>
          <w:tcPr>
            <w:tcW w:w="1509" w:type="dxa"/>
          </w:tcPr>
          <w:p w:rsidR="00CA7ED7" w:rsidRPr="00CA7ED7" w:rsidRDefault="00CA7ED7" w:rsidP="007B7341">
            <w:pPr>
              <w:autoSpaceDE w:val="0"/>
              <w:autoSpaceDN w:val="0"/>
              <w:bidi/>
              <w:adjustRightInd w:val="0"/>
              <w:jc w:val="both"/>
              <w:rPr>
                <w:rFonts w:ascii="ScalaLF-Regular" w:hAnsi="ScalaLF-Regular"/>
                <w:sz w:val="16"/>
                <w:szCs w:val="16"/>
                <w:rtl/>
                <w:lang w:bidi="fa-IR"/>
              </w:rPr>
            </w:pPr>
            <w:r w:rsidRPr="00CA7ED7">
              <w:rPr>
                <w:rFonts w:ascii="ScalaLF-Regular" w:hAnsi="ScalaLF-Regular" w:hint="cs"/>
                <w:sz w:val="16"/>
                <w:szCs w:val="16"/>
                <w:rtl/>
                <w:lang w:bidi="fa-IR"/>
              </w:rPr>
              <w:t xml:space="preserve">سیم نانوی </w:t>
            </w:r>
            <w:r w:rsidRPr="00CA7ED7">
              <w:rPr>
                <w:rFonts w:ascii="ScalaLF-Regular" w:hAnsi="ScalaLF-Regular"/>
                <w:sz w:val="16"/>
                <w:szCs w:val="16"/>
                <w:lang w:bidi="fa-IR"/>
              </w:rPr>
              <w:t>pani</w:t>
            </w:r>
            <w:r w:rsidRPr="00CA7ED7">
              <w:rPr>
                <w:rFonts w:ascii="ScalaLF-Regular" w:hAnsi="ScalaLF-Regular" w:hint="cs"/>
                <w:sz w:val="16"/>
                <w:szCs w:val="16"/>
                <w:rtl/>
                <w:lang w:bidi="fa-IR"/>
              </w:rPr>
              <w:t xml:space="preserve"> منفذدار</w:t>
            </w:r>
          </w:p>
        </w:tc>
      </w:tr>
      <w:tr w:rsidR="00CA7ED7" w:rsidRPr="00CA7ED7" w:rsidTr="00CA7ED7">
        <w:tc>
          <w:tcPr>
            <w:tcW w:w="703" w:type="dxa"/>
            <w:vMerge/>
          </w:tcPr>
          <w:p w:rsidR="00CA7ED7" w:rsidRPr="00CA7ED7" w:rsidRDefault="00CA7ED7" w:rsidP="007B7341">
            <w:pPr>
              <w:autoSpaceDE w:val="0"/>
              <w:autoSpaceDN w:val="0"/>
              <w:bidi/>
              <w:adjustRightInd w:val="0"/>
              <w:jc w:val="both"/>
              <w:rPr>
                <w:rFonts w:ascii="ScalaLF-Regular" w:hAnsi="ScalaLF-Regular"/>
                <w:sz w:val="16"/>
                <w:szCs w:val="16"/>
                <w:rtl/>
                <w:lang w:bidi="fa-IR"/>
              </w:rPr>
            </w:pPr>
          </w:p>
        </w:tc>
        <w:tc>
          <w:tcPr>
            <w:tcW w:w="2285" w:type="dxa"/>
          </w:tcPr>
          <w:p w:rsidR="00CA7ED7" w:rsidRPr="00CA7ED7" w:rsidRDefault="00CA7ED7" w:rsidP="00CA7ED7">
            <w:pPr>
              <w:autoSpaceDE w:val="0"/>
              <w:autoSpaceDN w:val="0"/>
              <w:bidi/>
              <w:adjustRightInd w:val="0"/>
              <w:jc w:val="both"/>
              <w:rPr>
                <w:rFonts w:ascii="ScalaLF-Regular" w:hAnsi="ScalaLF-Regular"/>
                <w:sz w:val="16"/>
                <w:szCs w:val="16"/>
                <w:rtl/>
                <w:lang w:bidi="fa-IR"/>
              </w:rPr>
            </w:pPr>
            <w:r w:rsidRPr="00CA7ED7">
              <w:rPr>
                <w:rFonts w:ascii="ScalaLF-Regular" w:hAnsi="ScalaLF-Regular" w:hint="cs"/>
                <w:sz w:val="16"/>
                <w:szCs w:val="16"/>
                <w:rtl/>
                <w:lang w:bidi="fa-IR"/>
              </w:rPr>
              <w:t xml:space="preserve">رشد الکتروشیمیایی در قالب آلومینیا , سوپر خازن متقارن , جرم </w:t>
            </w:r>
            <w:r w:rsidRPr="00CA7ED7">
              <w:rPr>
                <w:rFonts w:ascii="ScalaLF-Regular" w:hAnsi="ScalaLF-Regular"/>
                <w:sz w:val="16"/>
                <w:szCs w:val="16"/>
                <w:lang w:bidi="fa-IR"/>
              </w:rPr>
              <w:t>pani</w:t>
            </w:r>
          </w:p>
        </w:tc>
        <w:tc>
          <w:tcPr>
            <w:tcW w:w="5079" w:type="dxa"/>
            <w:gridSpan w:val="4"/>
            <w:vMerge/>
          </w:tcPr>
          <w:p w:rsidR="00CA7ED7" w:rsidRPr="00CA7ED7" w:rsidRDefault="00CA7ED7" w:rsidP="007B7341">
            <w:pPr>
              <w:autoSpaceDE w:val="0"/>
              <w:autoSpaceDN w:val="0"/>
              <w:bidi/>
              <w:adjustRightInd w:val="0"/>
              <w:jc w:val="both"/>
              <w:rPr>
                <w:rFonts w:ascii="ScalaLF-Regular" w:hAnsi="ScalaLF-Regular"/>
                <w:sz w:val="16"/>
                <w:szCs w:val="16"/>
                <w:rtl/>
                <w:lang w:bidi="fa-IR"/>
              </w:rPr>
            </w:pPr>
          </w:p>
        </w:tc>
        <w:tc>
          <w:tcPr>
            <w:tcW w:w="1509" w:type="dxa"/>
          </w:tcPr>
          <w:p w:rsidR="00CA7ED7" w:rsidRPr="00CA7ED7" w:rsidRDefault="00CA7ED7" w:rsidP="007B7341">
            <w:pPr>
              <w:autoSpaceDE w:val="0"/>
              <w:autoSpaceDN w:val="0"/>
              <w:bidi/>
              <w:adjustRightInd w:val="0"/>
              <w:jc w:val="both"/>
              <w:rPr>
                <w:rFonts w:ascii="ScalaLF-Regular" w:hAnsi="ScalaLF-Regular"/>
                <w:sz w:val="16"/>
                <w:szCs w:val="16"/>
                <w:rtl/>
                <w:lang w:bidi="fa-IR"/>
              </w:rPr>
            </w:pPr>
            <w:r w:rsidRPr="00CA7ED7">
              <w:rPr>
                <w:rFonts w:ascii="ScalaLF-Regular" w:hAnsi="ScalaLF-Regular"/>
                <w:sz w:val="16"/>
                <w:szCs w:val="16"/>
                <w:lang w:bidi="fa-IR"/>
              </w:rPr>
              <w:t>Pani</w:t>
            </w:r>
            <w:r w:rsidRPr="00CA7ED7">
              <w:rPr>
                <w:rFonts w:ascii="ScalaLF-Regular" w:hAnsi="ScalaLF-Regular" w:hint="cs"/>
                <w:sz w:val="16"/>
                <w:szCs w:val="16"/>
                <w:rtl/>
                <w:lang w:bidi="fa-IR"/>
              </w:rPr>
              <w:t xml:space="preserve"> تغلیظ شده </w:t>
            </w:r>
            <w:r w:rsidRPr="00CA7ED7">
              <w:rPr>
                <w:rFonts w:ascii="ScalaLF-Regular" w:hAnsi="ScalaLF-Regular"/>
                <w:sz w:val="16"/>
                <w:szCs w:val="16"/>
                <w:lang w:bidi="fa-IR"/>
              </w:rPr>
              <w:t>paa</w:t>
            </w:r>
            <w:r w:rsidRPr="00CA7ED7">
              <w:rPr>
                <w:rFonts w:ascii="ScalaLF-Regular" w:hAnsi="ScalaLF-Regular" w:hint="cs"/>
                <w:sz w:val="16"/>
                <w:szCs w:val="16"/>
                <w:rtl/>
                <w:lang w:bidi="fa-IR"/>
              </w:rPr>
              <w:t xml:space="preserve"> </w:t>
            </w:r>
          </w:p>
        </w:tc>
      </w:tr>
      <w:tr w:rsidR="00CA7ED7" w:rsidRPr="00CA7ED7" w:rsidTr="00CA7ED7">
        <w:tc>
          <w:tcPr>
            <w:tcW w:w="703" w:type="dxa"/>
            <w:vMerge/>
          </w:tcPr>
          <w:p w:rsidR="00CA7ED7" w:rsidRPr="00CA7ED7" w:rsidRDefault="00CA7ED7" w:rsidP="007B7341">
            <w:pPr>
              <w:autoSpaceDE w:val="0"/>
              <w:autoSpaceDN w:val="0"/>
              <w:bidi/>
              <w:adjustRightInd w:val="0"/>
              <w:jc w:val="both"/>
              <w:rPr>
                <w:rFonts w:ascii="ScalaLF-Regular" w:hAnsi="ScalaLF-Regular"/>
                <w:sz w:val="16"/>
                <w:szCs w:val="16"/>
                <w:rtl/>
                <w:lang w:bidi="fa-IR"/>
              </w:rPr>
            </w:pPr>
          </w:p>
        </w:tc>
        <w:tc>
          <w:tcPr>
            <w:tcW w:w="2285" w:type="dxa"/>
          </w:tcPr>
          <w:p w:rsidR="00CA7ED7" w:rsidRPr="00CA7ED7" w:rsidRDefault="00CA7ED7" w:rsidP="007B7341">
            <w:pPr>
              <w:autoSpaceDE w:val="0"/>
              <w:autoSpaceDN w:val="0"/>
              <w:bidi/>
              <w:adjustRightInd w:val="0"/>
              <w:jc w:val="both"/>
              <w:rPr>
                <w:rFonts w:ascii="ScalaLF-Regular" w:hAnsi="ScalaLF-Regular"/>
                <w:sz w:val="16"/>
                <w:szCs w:val="16"/>
                <w:rtl/>
                <w:lang w:bidi="fa-IR"/>
              </w:rPr>
            </w:pPr>
            <w:r w:rsidRPr="00CA7ED7">
              <w:rPr>
                <w:rFonts w:ascii="ScalaLF-Regular" w:hAnsi="ScalaLF-Regular" w:hint="cs"/>
                <w:sz w:val="16"/>
                <w:szCs w:val="16"/>
                <w:rtl/>
                <w:lang w:bidi="fa-IR"/>
              </w:rPr>
              <w:t>سوپر خازن متقارن</w:t>
            </w:r>
          </w:p>
        </w:tc>
        <w:tc>
          <w:tcPr>
            <w:tcW w:w="5079" w:type="dxa"/>
            <w:gridSpan w:val="4"/>
            <w:vMerge/>
          </w:tcPr>
          <w:p w:rsidR="00CA7ED7" w:rsidRPr="00CA7ED7" w:rsidRDefault="00CA7ED7" w:rsidP="007B7341">
            <w:pPr>
              <w:autoSpaceDE w:val="0"/>
              <w:autoSpaceDN w:val="0"/>
              <w:bidi/>
              <w:adjustRightInd w:val="0"/>
              <w:jc w:val="both"/>
              <w:rPr>
                <w:rFonts w:ascii="ScalaLF-Regular" w:hAnsi="ScalaLF-Regular"/>
                <w:sz w:val="16"/>
                <w:szCs w:val="16"/>
                <w:rtl/>
                <w:lang w:bidi="fa-IR"/>
              </w:rPr>
            </w:pPr>
          </w:p>
        </w:tc>
        <w:tc>
          <w:tcPr>
            <w:tcW w:w="1509" w:type="dxa"/>
          </w:tcPr>
          <w:p w:rsidR="00CA7ED7" w:rsidRPr="00CA7ED7" w:rsidRDefault="00CA7ED7" w:rsidP="007B7341">
            <w:pPr>
              <w:autoSpaceDE w:val="0"/>
              <w:autoSpaceDN w:val="0"/>
              <w:bidi/>
              <w:adjustRightInd w:val="0"/>
              <w:jc w:val="both"/>
              <w:rPr>
                <w:rFonts w:ascii="ScalaLF-Regular" w:hAnsi="ScalaLF-Regular"/>
                <w:sz w:val="16"/>
                <w:szCs w:val="16"/>
                <w:lang w:bidi="fa-IR"/>
              </w:rPr>
            </w:pPr>
            <w:r w:rsidRPr="00CA7ED7">
              <w:rPr>
                <w:rFonts w:ascii="ScalaLF-Regular" w:hAnsi="ScalaLF-Regular" w:hint="cs"/>
                <w:sz w:val="16"/>
                <w:szCs w:val="16"/>
                <w:rtl/>
                <w:lang w:bidi="fa-IR"/>
              </w:rPr>
              <w:t>فیبر نانو</w:t>
            </w:r>
            <w:r w:rsidRPr="00CA7ED7">
              <w:rPr>
                <w:rFonts w:ascii="ScalaLF-Regular" w:hAnsi="ScalaLF-Regular"/>
                <w:sz w:val="16"/>
                <w:szCs w:val="16"/>
                <w:lang w:bidi="fa-IR"/>
              </w:rPr>
              <w:t>pani</w:t>
            </w:r>
            <w:r w:rsidRPr="00CA7ED7">
              <w:rPr>
                <w:rFonts w:ascii="ScalaLF-Regular" w:hAnsi="ScalaLF-Regular" w:hint="cs"/>
                <w:sz w:val="16"/>
                <w:szCs w:val="16"/>
                <w:rtl/>
                <w:lang w:bidi="fa-IR"/>
              </w:rPr>
              <w:t xml:space="preserve">  پنهان شده نافیون</w:t>
            </w:r>
          </w:p>
        </w:tc>
      </w:tr>
      <w:tr w:rsidR="00CA7ED7" w:rsidRPr="00CA7ED7" w:rsidTr="00CA7ED7">
        <w:tc>
          <w:tcPr>
            <w:tcW w:w="703" w:type="dxa"/>
            <w:vMerge/>
          </w:tcPr>
          <w:p w:rsidR="00CA7ED7" w:rsidRPr="00CA7ED7" w:rsidRDefault="00CA7ED7" w:rsidP="007B7341">
            <w:pPr>
              <w:autoSpaceDE w:val="0"/>
              <w:autoSpaceDN w:val="0"/>
              <w:bidi/>
              <w:adjustRightInd w:val="0"/>
              <w:jc w:val="both"/>
              <w:rPr>
                <w:rFonts w:ascii="ScalaLF-Regular" w:hAnsi="ScalaLF-Regular"/>
                <w:sz w:val="16"/>
                <w:szCs w:val="16"/>
                <w:rtl/>
                <w:lang w:bidi="fa-IR"/>
              </w:rPr>
            </w:pPr>
          </w:p>
        </w:tc>
        <w:tc>
          <w:tcPr>
            <w:tcW w:w="2285" w:type="dxa"/>
          </w:tcPr>
          <w:p w:rsidR="00CA7ED7" w:rsidRPr="00CA7ED7" w:rsidRDefault="00CA7ED7" w:rsidP="007B7341">
            <w:pPr>
              <w:autoSpaceDE w:val="0"/>
              <w:autoSpaceDN w:val="0"/>
              <w:bidi/>
              <w:adjustRightInd w:val="0"/>
              <w:jc w:val="both"/>
              <w:rPr>
                <w:rFonts w:ascii="ScalaLF-Regular" w:hAnsi="ScalaLF-Regular"/>
                <w:sz w:val="16"/>
                <w:szCs w:val="16"/>
                <w:rtl/>
                <w:lang w:bidi="fa-IR"/>
              </w:rPr>
            </w:pPr>
            <w:r w:rsidRPr="00CA7ED7">
              <w:rPr>
                <w:rFonts w:ascii="ScalaLF-Regular" w:hAnsi="ScalaLF-Regular" w:hint="cs"/>
                <w:sz w:val="16"/>
                <w:szCs w:val="16"/>
                <w:rtl/>
                <w:lang w:bidi="fa-IR"/>
              </w:rPr>
              <w:t xml:space="preserve">سوپرخازن متقارن قابل انعطاف و از شارژ/دشارژ در </w:t>
            </w:r>
            <w:r w:rsidRPr="00CA7ED7">
              <w:rPr>
                <w:rFonts w:ascii="ScalaLF-Regular" w:hAnsi="ScalaLF-Regular"/>
                <w:sz w:val="16"/>
                <w:szCs w:val="16"/>
                <w:lang w:bidi="fa-IR"/>
              </w:rPr>
              <w:t>1mAcm-2</w:t>
            </w:r>
          </w:p>
        </w:tc>
        <w:tc>
          <w:tcPr>
            <w:tcW w:w="5079" w:type="dxa"/>
            <w:gridSpan w:val="4"/>
            <w:vMerge/>
          </w:tcPr>
          <w:p w:rsidR="00CA7ED7" w:rsidRPr="00CA7ED7" w:rsidRDefault="00CA7ED7" w:rsidP="007B7341">
            <w:pPr>
              <w:autoSpaceDE w:val="0"/>
              <w:autoSpaceDN w:val="0"/>
              <w:bidi/>
              <w:adjustRightInd w:val="0"/>
              <w:jc w:val="both"/>
              <w:rPr>
                <w:rFonts w:ascii="ScalaLF-Regular" w:hAnsi="ScalaLF-Regular"/>
                <w:sz w:val="16"/>
                <w:szCs w:val="16"/>
                <w:rtl/>
                <w:lang w:bidi="fa-IR"/>
              </w:rPr>
            </w:pPr>
          </w:p>
        </w:tc>
        <w:tc>
          <w:tcPr>
            <w:tcW w:w="1509" w:type="dxa"/>
          </w:tcPr>
          <w:p w:rsidR="00CA7ED7" w:rsidRPr="00CA7ED7" w:rsidRDefault="00CA7ED7" w:rsidP="007B7341">
            <w:pPr>
              <w:autoSpaceDE w:val="0"/>
              <w:autoSpaceDN w:val="0"/>
              <w:bidi/>
              <w:adjustRightInd w:val="0"/>
              <w:jc w:val="both"/>
              <w:rPr>
                <w:rFonts w:ascii="ScalaLF-Regular" w:hAnsi="ScalaLF-Regular"/>
                <w:sz w:val="16"/>
                <w:szCs w:val="16"/>
                <w:rtl/>
                <w:lang w:bidi="fa-IR"/>
              </w:rPr>
            </w:pPr>
            <w:r w:rsidRPr="00CA7ED7">
              <w:rPr>
                <w:rFonts w:ascii="ScalaLF-Regular" w:hAnsi="ScalaLF-Regular"/>
                <w:sz w:val="16"/>
                <w:szCs w:val="16"/>
                <w:lang w:bidi="fa-IR"/>
              </w:rPr>
              <w:t>Pani</w:t>
            </w:r>
            <w:r w:rsidRPr="00CA7ED7">
              <w:rPr>
                <w:rFonts w:ascii="ScalaLF-Regular" w:hAnsi="ScalaLF-Regular" w:hint="cs"/>
                <w:sz w:val="16"/>
                <w:szCs w:val="16"/>
                <w:rtl/>
                <w:lang w:bidi="fa-IR"/>
              </w:rPr>
              <w:t xml:space="preserve"> بر کربنهای منفذدار فعال شده</w:t>
            </w:r>
          </w:p>
        </w:tc>
      </w:tr>
      <w:tr w:rsidR="00CA7ED7" w:rsidRPr="00CA7ED7" w:rsidTr="00CA7ED7">
        <w:tc>
          <w:tcPr>
            <w:tcW w:w="703" w:type="dxa"/>
            <w:vMerge/>
          </w:tcPr>
          <w:p w:rsidR="00CA7ED7" w:rsidRPr="00CA7ED7" w:rsidRDefault="00CA7ED7" w:rsidP="007B7341">
            <w:pPr>
              <w:autoSpaceDE w:val="0"/>
              <w:autoSpaceDN w:val="0"/>
              <w:bidi/>
              <w:adjustRightInd w:val="0"/>
              <w:jc w:val="both"/>
              <w:rPr>
                <w:rFonts w:ascii="ScalaLF-Regular" w:hAnsi="ScalaLF-Regular"/>
                <w:sz w:val="16"/>
                <w:szCs w:val="16"/>
                <w:rtl/>
                <w:lang w:bidi="fa-IR"/>
              </w:rPr>
            </w:pPr>
          </w:p>
        </w:tc>
        <w:tc>
          <w:tcPr>
            <w:tcW w:w="2285" w:type="dxa"/>
          </w:tcPr>
          <w:p w:rsidR="00CA7ED7" w:rsidRPr="00CA7ED7" w:rsidRDefault="00CA7ED7" w:rsidP="007B7341">
            <w:pPr>
              <w:autoSpaceDE w:val="0"/>
              <w:autoSpaceDN w:val="0"/>
              <w:bidi/>
              <w:adjustRightInd w:val="0"/>
              <w:jc w:val="both"/>
              <w:rPr>
                <w:rFonts w:ascii="ScalaLF-Regular" w:hAnsi="ScalaLF-Regular"/>
                <w:sz w:val="16"/>
                <w:szCs w:val="16"/>
                <w:rtl/>
                <w:lang w:bidi="fa-IR"/>
              </w:rPr>
            </w:pPr>
            <w:r w:rsidRPr="00CA7ED7">
              <w:rPr>
                <w:rFonts w:ascii="ScalaLF-Regular" w:hAnsi="ScalaLF-Regular" w:hint="cs"/>
                <w:sz w:val="16"/>
                <w:szCs w:val="16"/>
                <w:rtl/>
                <w:lang w:bidi="fa-IR"/>
              </w:rPr>
              <w:t xml:space="preserve">نرمال شده با استفاده از جرم </w:t>
            </w:r>
            <w:r w:rsidRPr="00CA7ED7">
              <w:rPr>
                <w:rFonts w:ascii="ScalaLF-Regular" w:hAnsi="ScalaLF-Regular"/>
                <w:sz w:val="16"/>
                <w:szCs w:val="16"/>
                <w:lang w:bidi="fa-IR"/>
              </w:rPr>
              <w:t>pani</w:t>
            </w:r>
            <w:r w:rsidRPr="00CA7ED7">
              <w:rPr>
                <w:rFonts w:ascii="ScalaLF-Regular" w:hAnsi="ScalaLF-Regular" w:hint="cs"/>
                <w:sz w:val="16"/>
                <w:szCs w:val="16"/>
                <w:rtl/>
                <w:lang w:bidi="fa-IR"/>
              </w:rPr>
              <w:t xml:space="preserve"> یک الکترود</w:t>
            </w:r>
          </w:p>
        </w:tc>
        <w:tc>
          <w:tcPr>
            <w:tcW w:w="5079" w:type="dxa"/>
            <w:gridSpan w:val="4"/>
            <w:vMerge/>
          </w:tcPr>
          <w:p w:rsidR="00CA7ED7" w:rsidRPr="00CA7ED7" w:rsidRDefault="00CA7ED7" w:rsidP="007B7341">
            <w:pPr>
              <w:autoSpaceDE w:val="0"/>
              <w:autoSpaceDN w:val="0"/>
              <w:bidi/>
              <w:adjustRightInd w:val="0"/>
              <w:jc w:val="both"/>
              <w:rPr>
                <w:rFonts w:ascii="ScalaLF-Regular" w:hAnsi="ScalaLF-Regular"/>
                <w:sz w:val="16"/>
                <w:szCs w:val="16"/>
                <w:rtl/>
                <w:lang w:bidi="fa-IR"/>
              </w:rPr>
            </w:pPr>
          </w:p>
        </w:tc>
        <w:tc>
          <w:tcPr>
            <w:tcW w:w="1509" w:type="dxa"/>
          </w:tcPr>
          <w:p w:rsidR="00CA7ED7" w:rsidRPr="00CA7ED7" w:rsidRDefault="00CA7ED7" w:rsidP="007B7341">
            <w:pPr>
              <w:autoSpaceDE w:val="0"/>
              <w:autoSpaceDN w:val="0"/>
              <w:bidi/>
              <w:adjustRightInd w:val="0"/>
              <w:jc w:val="both"/>
              <w:rPr>
                <w:rFonts w:ascii="ScalaLF-Regular" w:hAnsi="ScalaLF-Regular"/>
                <w:sz w:val="16"/>
                <w:szCs w:val="16"/>
                <w:rtl/>
                <w:lang w:bidi="fa-IR"/>
              </w:rPr>
            </w:pPr>
            <w:r w:rsidRPr="00CA7ED7">
              <w:rPr>
                <w:rFonts w:ascii="ScalaLF-Regular" w:hAnsi="ScalaLF-Regular" w:hint="cs"/>
                <w:sz w:val="16"/>
                <w:szCs w:val="16"/>
                <w:rtl/>
                <w:lang w:bidi="fa-IR"/>
              </w:rPr>
              <w:t xml:space="preserve">ترکیب </w:t>
            </w:r>
            <w:r w:rsidRPr="00CA7ED7">
              <w:rPr>
                <w:rFonts w:ascii="ScalaLF-Regular" w:hAnsi="ScalaLF-Regular"/>
                <w:sz w:val="16"/>
                <w:szCs w:val="16"/>
                <w:lang w:bidi="fa-IR"/>
              </w:rPr>
              <w:t>pani</w:t>
            </w:r>
            <w:r w:rsidRPr="00CA7ED7">
              <w:rPr>
                <w:rFonts w:ascii="ScalaLF-Regular" w:hAnsi="ScalaLF-Regular" w:hint="cs"/>
                <w:sz w:val="16"/>
                <w:szCs w:val="16"/>
                <w:rtl/>
                <w:lang w:bidi="fa-IR"/>
              </w:rPr>
              <w:t xml:space="preserve"> با </w:t>
            </w:r>
            <w:r w:rsidRPr="00CA7ED7">
              <w:rPr>
                <w:rFonts w:ascii="ScalaLF-Regular" w:hAnsi="ScalaLF-Regular"/>
                <w:sz w:val="16"/>
                <w:szCs w:val="16"/>
                <w:lang w:bidi="fa-IR"/>
              </w:rPr>
              <w:t>buckypaper</w:t>
            </w:r>
            <w:r w:rsidRPr="00CA7ED7">
              <w:rPr>
                <w:rFonts w:ascii="ScalaLF-Regular" w:hAnsi="ScalaLF-Regular" w:hint="cs"/>
                <w:sz w:val="16"/>
                <w:szCs w:val="16"/>
                <w:rtl/>
                <w:lang w:bidi="fa-IR"/>
              </w:rPr>
              <w:t xml:space="preserve"> </w:t>
            </w:r>
          </w:p>
        </w:tc>
      </w:tr>
      <w:tr w:rsidR="00CA7ED7" w:rsidRPr="00CA7ED7" w:rsidTr="00CA7ED7">
        <w:tc>
          <w:tcPr>
            <w:tcW w:w="703" w:type="dxa"/>
            <w:vMerge/>
          </w:tcPr>
          <w:p w:rsidR="00CA7ED7" w:rsidRPr="00CA7ED7" w:rsidRDefault="00CA7ED7" w:rsidP="007B7341">
            <w:pPr>
              <w:autoSpaceDE w:val="0"/>
              <w:autoSpaceDN w:val="0"/>
              <w:bidi/>
              <w:adjustRightInd w:val="0"/>
              <w:jc w:val="both"/>
              <w:rPr>
                <w:rFonts w:ascii="ScalaLF-Regular" w:hAnsi="ScalaLF-Regular"/>
                <w:sz w:val="16"/>
                <w:szCs w:val="16"/>
                <w:rtl/>
                <w:lang w:bidi="fa-IR"/>
              </w:rPr>
            </w:pPr>
          </w:p>
        </w:tc>
        <w:tc>
          <w:tcPr>
            <w:tcW w:w="2285" w:type="dxa"/>
          </w:tcPr>
          <w:p w:rsidR="00CA7ED7" w:rsidRPr="00CA7ED7" w:rsidRDefault="00CA7ED7" w:rsidP="007B7341">
            <w:pPr>
              <w:autoSpaceDE w:val="0"/>
              <w:autoSpaceDN w:val="0"/>
              <w:bidi/>
              <w:adjustRightInd w:val="0"/>
              <w:jc w:val="both"/>
              <w:rPr>
                <w:rFonts w:ascii="ScalaLF-Regular" w:hAnsi="ScalaLF-Regular"/>
                <w:sz w:val="16"/>
                <w:szCs w:val="16"/>
                <w:rtl/>
                <w:lang w:bidi="fa-IR"/>
              </w:rPr>
            </w:pPr>
            <w:r w:rsidRPr="00CA7ED7">
              <w:rPr>
                <w:rFonts w:ascii="ScalaLF-Regular" w:hAnsi="ScalaLF-Regular" w:hint="cs"/>
                <w:sz w:val="16"/>
                <w:szCs w:val="16"/>
                <w:rtl/>
                <w:lang w:bidi="fa-IR"/>
              </w:rPr>
              <w:t xml:space="preserve">از منحنی شارژ/دشارژ در  </w:t>
            </w:r>
            <w:r w:rsidRPr="00CA7ED7">
              <w:rPr>
                <w:rFonts w:ascii="ScalaLF-Regular" w:hAnsi="ScalaLF-Regular" w:hint="cs"/>
                <w:noProof/>
                <w:sz w:val="16"/>
                <w:szCs w:val="16"/>
                <w:rtl/>
                <w:lang w:bidi="fa-IR"/>
              </w:rPr>
              <w:drawing>
                <wp:inline distT="0" distB="0" distL="0" distR="0">
                  <wp:extent cx="507162" cy="123637"/>
                  <wp:effectExtent l="19050" t="0" r="7188" b="0"/>
                  <wp:docPr id="109"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9"/>
                          <a:srcRect/>
                          <a:stretch>
                            <a:fillRect/>
                          </a:stretch>
                        </pic:blipFill>
                        <pic:spPr bwMode="auto">
                          <a:xfrm>
                            <a:off x="0" y="0"/>
                            <a:ext cx="512611" cy="124965"/>
                          </a:xfrm>
                          <a:prstGeom prst="rect">
                            <a:avLst/>
                          </a:prstGeom>
                          <a:noFill/>
                          <a:ln w="9525">
                            <a:noFill/>
                            <a:miter lim="800000"/>
                            <a:headEnd/>
                            <a:tailEnd/>
                          </a:ln>
                        </pic:spPr>
                      </pic:pic>
                    </a:graphicData>
                  </a:graphic>
                </wp:inline>
              </w:drawing>
            </w:r>
            <w:r w:rsidRPr="00CA7ED7">
              <w:rPr>
                <w:rFonts w:ascii="ScalaLF-Regular" w:hAnsi="ScalaLF-Regular" w:hint="cs"/>
                <w:sz w:val="16"/>
                <w:szCs w:val="16"/>
                <w:rtl/>
                <w:lang w:bidi="fa-IR"/>
              </w:rPr>
              <w:t xml:space="preserve"> در راه انداز متقارن , نرمال سازی ناشناخته</w:t>
            </w:r>
          </w:p>
        </w:tc>
        <w:tc>
          <w:tcPr>
            <w:tcW w:w="5079" w:type="dxa"/>
            <w:gridSpan w:val="4"/>
            <w:vMerge/>
          </w:tcPr>
          <w:p w:rsidR="00CA7ED7" w:rsidRPr="00CA7ED7" w:rsidRDefault="00CA7ED7" w:rsidP="007B7341">
            <w:pPr>
              <w:autoSpaceDE w:val="0"/>
              <w:autoSpaceDN w:val="0"/>
              <w:bidi/>
              <w:adjustRightInd w:val="0"/>
              <w:jc w:val="both"/>
              <w:rPr>
                <w:rFonts w:ascii="ScalaLF-Regular" w:hAnsi="ScalaLF-Regular"/>
                <w:sz w:val="16"/>
                <w:szCs w:val="16"/>
                <w:rtl/>
                <w:lang w:bidi="fa-IR"/>
              </w:rPr>
            </w:pPr>
          </w:p>
        </w:tc>
        <w:tc>
          <w:tcPr>
            <w:tcW w:w="1509" w:type="dxa"/>
          </w:tcPr>
          <w:p w:rsidR="00CA7ED7" w:rsidRPr="00CA7ED7" w:rsidRDefault="00CA7ED7" w:rsidP="007B7341">
            <w:pPr>
              <w:autoSpaceDE w:val="0"/>
              <w:autoSpaceDN w:val="0"/>
              <w:bidi/>
              <w:adjustRightInd w:val="0"/>
              <w:jc w:val="both"/>
              <w:rPr>
                <w:rFonts w:ascii="ScalaLF-Regular" w:hAnsi="ScalaLF-Regular"/>
                <w:sz w:val="16"/>
                <w:szCs w:val="16"/>
                <w:rtl/>
                <w:lang w:bidi="fa-IR"/>
              </w:rPr>
            </w:pPr>
            <w:r w:rsidRPr="00CA7ED7">
              <w:rPr>
                <w:rFonts w:ascii="ScalaLF-Regular" w:hAnsi="ScalaLF-Regular" w:hint="cs"/>
                <w:sz w:val="16"/>
                <w:szCs w:val="16"/>
                <w:rtl/>
                <w:lang w:bidi="fa-IR"/>
              </w:rPr>
              <w:t xml:space="preserve">ترکیب کاغذی </w:t>
            </w:r>
            <w:r w:rsidRPr="00CA7ED7">
              <w:rPr>
                <w:rFonts w:ascii="ScalaLF-Regular" w:hAnsi="ScalaLF-Regular"/>
                <w:sz w:val="16"/>
                <w:szCs w:val="16"/>
                <w:lang w:bidi="fa-IR"/>
              </w:rPr>
              <w:t>pani-cnt</w:t>
            </w:r>
            <w:r w:rsidRPr="00CA7ED7">
              <w:rPr>
                <w:rFonts w:ascii="ScalaLF-Regular" w:hAnsi="ScalaLF-Regular" w:hint="cs"/>
                <w:sz w:val="16"/>
                <w:szCs w:val="16"/>
                <w:rtl/>
                <w:lang w:bidi="fa-IR"/>
              </w:rPr>
              <w:t xml:space="preserve"> </w:t>
            </w:r>
          </w:p>
        </w:tc>
      </w:tr>
      <w:tr w:rsidR="00CA7ED7" w:rsidRPr="00CA7ED7" w:rsidTr="00CA7ED7">
        <w:tc>
          <w:tcPr>
            <w:tcW w:w="703" w:type="dxa"/>
            <w:vMerge/>
          </w:tcPr>
          <w:p w:rsidR="00CA7ED7" w:rsidRPr="00CA7ED7" w:rsidRDefault="00CA7ED7" w:rsidP="007B7341">
            <w:pPr>
              <w:autoSpaceDE w:val="0"/>
              <w:autoSpaceDN w:val="0"/>
              <w:bidi/>
              <w:adjustRightInd w:val="0"/>
              <w:jc w:val="both"/>
              <w:rPr>
                <w:rFonts w:ascii="ScalaLF-Regular" w:hAnsi="ScalaLF-Regular"/>
                <w:sz w:val="16"/>
                <w:szCs w:val="16"/>
                <w:rtl/>
                <w:lang w:bidi="fa-IR"/>
              </w:rPr>
            </w:pPr>
          </w:p>
        </w:tc>
        <w:tc>
          <w:tcPr>
            <w:tcW w:w="2285" w:type="dxa"/>
          </w:tcPr>
          <w:p w:rsidR="00CA7ED7" w:rsidRPr="00CA7ED7" w:rsidRDefault="00CA7ED7" w:rsidP="007B7341">
            <w:pPr>
              <w:autoSpaceDE w:val="0"/>
              <w:autoSpaceDN w:val="0"/>
              <w:bidi/>
              <w:adjustRightInd w:val="0"/>
              <w:jc w:val="both"/>
              <w:rPr>
                <w:rFonts w:ascii="ScalaLF-Regular" w:hAnsi="ScalaLF-Regular"/>
                <w:sz w:val="16"/>
                <w:szCs w:val="16"/>
                <w:lang w:bidi="fa-IR"/>
              </w:rPr>
            </w:pPr>
            <w:r w:rsidRPr="00CA7ED7">
              <w:rPr>
                <w:rFonts w:ascii="ScalaLF-Regular" w:hAnsi="ScalaLF-Regular" w:hint="cs"/>
                <w:sz w:val="16"/>
                <w:szCs w:val="16"/>
                <w:rtl/>
                <w:lang w:bidi="fa-IR"/>
              </w:rPr>
              <w:t xml:space="preserve">جرم </w:t>
            </w:r>
            <w:r w:rsidRPr="00CA7ED7">
              <w:rPr>
                <w:rFonts w:ascii="ScalaLF-Regular" w:hAnsi="ScalaLF-Regular"/>
                <w:sz w:val="16"/>
                <w:szCs w:val="16"/>
                <w:lang w:bidi="fa-IR"/>
              </w:rPr>
              <w:t>pani</w:t>
            </w:r>
          </w:p>
        </w:tc>
        <w:tc>
          <w:tcPr>
            <w:tcW w:w="5079" w:type="dxa"/>
            <w:gridSpan w:val="4"/>
            <w:vMerge/>
          </w:tcPr>
          <w:p w:rsidR="00CA7ED7" w:rsidRPr="00CA7ED7" w:rsidRDefault="00CA7ED7" w:rsidP="007B7341">
            <w:pPr>
              <w:autoSpaceDE w:val="0"/>
              <w:autoSpaceDN w:val="0"/>
              <w:bidi/>
              <w:adjustRightInd w:val="0"/>
              <w:jc w:val="both"/>
              <w:rPr>
                <w:rFonts w:ascii="ScalaLF-Regular" w:hAnsi="ScalaLF-Regular"/>
                <w:sz w:val="16"/>
                <w:szCs w:val="16"/>
                <w:rtl/>
                <w:lang w:bidi="fa-IR"/>
              </w:rPr>
            </w:pPr>
          </w:p>
        </w:tc>
        <w:tc>
          <w:tcPr>
            <w:tcW w:w="1509" w:type="dxa"/>
          </w:tcPr>
          <w:p w:rsidR="00CA7ED7" w:rsidRPr="00CA7ED7" w:rsidRDefault="00CA7ED7" w:rsidP="007B7341">
            <w:pPr>
              <w:autoSpaceDE w:val="0"/>
              <w:autoSpaceDN w:val="0"/>
              <w:bidi/>
              <w:adjustRightInd w:val="0"/>
              <w:jc w:val="both"/>
              <w:rPr>
                <w:rFonts w:ascii="ScalaLF-Regular" w:hAnsi="ScalaLF-Regular"/>
                <w:sz w:val="16"/>
                <w:szCs w:val="16"/>
                <w:rtl/>
                <w:lang w:bidi="fa-IR"/>
              </w:rPr>
            </w:pPr>
            <w:r w:rsidRPr="00CA7ED7">
              <w:rPr>
                <w:rFonts w:ascii="ScalaLF-Regular" w:hAnsi="ScalaLF-Regular" w:hint="cs"/>
                <w:noProof/>
                <w:sz w:val="16"/>
                <w:szCs w:val="16"/>
                <w:rtl/>
                <w:lang w:bidi="fa-IR"/>
              </w:rPr>
              <w:drawing>
                <wp:inline distT="0" distB="0" distL="0" distR="0">
                  <wp:extent cx="819785" cy="163830"/>
                  <wp:effectExtent l="19050" t="0" r="0" b="0"/>
                  <wp:docPr id="10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0"/>
                          <a:srcRect/>
                          <a:stretch>
                            <a:fillRect/>
                          </a:stretch>
                        </pic:blipFill>
                        <pic:spPr bwMode="auto">
                          <a:xfrm>
                            <a:off x="0" y="0"/>
                            <a:ext cx="819785" cy="163830"/>
                          </a:xfrm>
                          <a:prstGeom prst="rect">
                            <a:avLst/>
                          </a:prstGeom>
                          <a:noFill/>
                          <a:ln w="9525">
                            <a:noFill/>
                            <a:miter lim="800000"/>
                            <a:headEnd/>
                            <a:tailEnd/>
                          </a:ln>
                        </pic:spPr>
                      </pic:pic>
                    </a:graphicData>
                  </a:graphic>
                </wp:inline>
              </w:drawing>
            </w:r>
          </w:p>
        </w:tc>
      </w:tr>
      <w:tr w:rsidR="00CA7ED7" w:rsidRPr="00CA7ED7" w:rsidTr="00CA7ED7">
        <w:tc>
          <w:tcPr>
            <w:tcW w:w="703" w:type="dxa"/>
            <w:vMerge/>
          </w:tcPr>
          <w:p w:rsidR="00CA7ED7" w:rsidRPr="00CA7ED7" w:rsidRDefault="00CA7ED7" w:rsidP="007B7341">
            <w:pPr>
              <w:autoSpaceDE w:val="0"/>
              <w:autoSpaceDN w:val="0"/>
              <w:bidi/>
              <w:adjustRightInd w:val="0"/>
              <w:jc w:val="both"/>
              <w:rPr>
                <w:rFonts w:ascii="ScalaLF-Regular" w:hAnsi="ScalaLF-Regular"/>
                <w:sz w:val="16"/>
                <w:szCs w:val="16"/>
                <w:rtl/>
                <w:lang w:bidi="fa-IR"/>
              </w:rPr>
            </w:pPr>
          </w:p>
        </w:tc>
        <w:tc>
          <w:tcPr>
            <w:tcW w:w="2285" w:type="dxa"/>
          </w:tcPr>
          <w:p w:rsidR="00CA7ED7" w:rsidRPr="00CA7ED7" w:rsidRDefault="00CA7ED7" w:rsidP="00CA7ED7">
            <w:pPr>
              <w:autoSpaceDE w:val="0"/>
              <w:autoSpaceDN w:val="0"/>
              <w:bidi/>
              <w:adjustRightInd w:val="0"/>
              <w:jc w:val="both"/>
              <w:rPr>
                <w:rFonts w:ascii="ScalaLF-Regular" w:hAnsi="ScalaLF-Regular"/>
                <w:sz w:val="16"/>
                <w:szCs w:val="16"/>
                <w:rtl/>
                <w:lang w:bidi="fa-IR"/>
              </w:rPr>
            </w:pPr>
            <w:r w:rsidRPr="00CA7ED7">
              <w:rPr>
                <w:rFonts w:ascii="ScalaLF-Regular" w:hAnsi="ScalaLF-Regular" w:hint="cs"/>
                <w:sz w:val="16"/>
                <w:szCs w:val="16"/>
                <w:rtl/>
                <w:lang w:bidi="fa-IR"/>
              </w:rPr>
              <w:t xml:space="preserve">از </w:t>
            </w:r>
            <w:r w:rsidRPr="00CA7ED7">
              <w:rPr>
                <w:rFonts w:ascii="ScalaLF-Regular" w:hAnsi="ScalaLF-Regular"/>
                <w:sz w:val="16"/>
                <w:szCs w:val="16"/>
                <w:lang w:bidi="fa-IR"/>
              </w:rPr>
              <w:t>cv</w:t>
            </w:r>
            <w:r w:rsidRPr="00CA7ED7">
              <w:rPr>
                <w:rFonts w:ascii="ScalaLF-Regular" w:hAnsi="ScalaLF-Regular" w:hint="cs"/>
                <w:sz w:val="16"/>
                <w:szCs w:val="16"/>
                <w:rtl/>
                <w:lang w:bidi="fa-IR"/>
              </w:rPr>
              <w:t xml:space="preserve"> در </w:t>
            </w:r>
            <w:r w:rsidRPr="00CA7ED7">
              <w:rPr>
                <w:rFonts w:ascii="ScalaLF-Regular" w:hAnsi="ScalaLF-Regular"/>
                <w:sz w:val="16"/>
                <w:szCs w:val="16"/>
                <w:lang w:bidi="fa-IR"/>
              </w:rPr>
              <w:t>1m h2so4</w:t>
            </w:r>
            <w:r>
              <w:rPr>
                <w:rFonts w:ascii="ScalaLF-Regular" w:hAnsi="ScalaLF-Regular" w:hint="cs"/>
                <w:sz w:val="16"/>
                <w:szCs w:val="16"/>
                <w:rtl/>
                <w:lang w:bidi="fa-IR"/>
              </w:rPr>
              <w:t xml:space="preserve"> جرم الکترود کاغذی</w:t>
            </w:r>
          </w:p>
        </w:tc>
        <w:tc>
          <w:tcPr>
            <w:tcW w:w="5079" w:type="dxa"/>
            <w:gridSpan w:val="4"/>
            <w:vMerge/>
          </w:tcPr>
          <w:p w:rsidR="00CA7ED7" w:rsidRPr="00CA7ED7" w:rsidRDefault="00CA7ED7" w:rsidP="007B7341">
            <w:pPr>
              <w:autoSpaceDE w:val="0"/>
              <w:autoSpaceDN w:val="0"/>
              <w:bidi/>
              <w:adjustRightInd w:val="0"/>
              <w:jc w:val="both"/>
              <w:rPr>
                <w:rFonts w:ascii="ScalaLF-Regular" w:hAnsi="ScalaLF-Regular"/>
                <w:sz w:val="16"/>
                <w:szCs w:val="16"/>
                <w:rtl/>
                <w:lang w:bidi="fa-IR"/>
              </w:rPr>
            </w:pPr>
          </w:p>
        </w:tc>
        <w:tc>
          <w:tcPr>
            <w:tcW w:w="1509" w:type="dxa"/>
          </w:tcPr>
          <w:p w:rsidR="00CA7ED7" w:rsidRPr="00CA7ED7" w:rsidRDefault="00CA7ED7" w:rsidP="007B7341">
            <w:pPr>
              <w:autoSpaceDE w:val="0"/>
              <w:autoSpaceDN w:val="0"/>
              <w:bidi/>
              <w:adjustRightInd w:val="0"/>
              <w:jc w:val="both"/>
              <w:rPr>
                <w:rFonts w:ascii="ScalaLF-Regular" w:hAnsi="ScalaLF-Regular"/>
                <w:sz w:val="16"/>
                <w:szCs w:val="16"/>
                <w:lang w:bidi="fa-IR"/>
              </w:rPr>
            </w:pPr>
            <w:r w:rsidRPr="00CA7ED7">
              <w:rPr>
                <w:rFonts w:ascii="ScalaLF-Regular" w:hAnsi="ScalaLF-Regular"/>
                <w:sz w:val="16"/>
                <w:szCs w:val="16"/>
                <w:lang w:bidi="fa-IR"/>
              </w:rPr>
              <w:t>Pani</w:t>
            </w:r>
            <w:r w:rsidRPr="00CA7ED7">
              <w:rPr>
                <w:rFonts w:ascii="ScalaLF-Regular" w:hAnsi="ScalaLF-Regular" w:hint="cs"/>
                <w:sz w:val="16"/>
                <w:szCs w:val="16"/>
                <w:rtl/>
                <w:lang w:bidi="fa-IR"/>
              </w:rPr>
              <w:t xml:space="preserve"> بر کاغذ گرافن </w:t>
            </w:r>
          </w:p>
        </w:tc>
      </w:tr>
    </w:tbl>
    <w:p w:rsidR="00FD3534" w:rsidRPr="007B7341" w:rsidRDefault="00174FDF" w:rsidP="007B7341">
      <w:pPr>
        <w:autoSpaceDE w:val="0"/>
        <w:autoSpaceDN w:val="0"/>
        <w:bidi/>
        <w:adjustRightInd w:val="0"/>
        <w:spacing w:after="0"/>
        <w:jc w:val="both"/>
        <w:rPr>
          <w:rFonts w:ascii="ScalaLF-Regular" w:hAnsi="ScalaLF-Regular"/>
          <w:sz w:val="28"/>
          <w:rtl/>
          <w:lang w:bidi="fa-IR"/>
        </w:rPr>
      </w:pPr>
      <w:proofErr w:type="gramStart"/>
      <w:r>
        <w:rPr>
          <w:rFonts w:ascii="ScalaLF-Regular" w:hAnsi="ScalaLF-Regular"/>
          <w:sz w:val="28"/>
          <w:lang w:bidi="fa-IR"/>
        </w:rPr>
        <w:t>A</w:t>
      </w:r>
      <w:r>
        <w:rPr>
          <w:rFonts w:ascii="ScalaLF-Regular" w:hAnsi="ScalaLF-Regular" w:hint="cs"/>
          <w:sz w:val="28"/>
          <w:rtl/>
          <w:lang w:bidi="fa-IR"/>
        </w:rPr>
        <w:t>)پلیمرازیسیون</w:t>
      </w:r>
      <w:proofErr w:type="gramEnd"/>
      <w:r>
        <w:rPr>
          <w:rFonts w:ascii="ScalaLF-Regular" w:hAnsi="ScalaLF-Regular" w:hint="cs"/>
          <w:sz w:val="28"/>
          <w:rtl/>
          <w:lang w:bidi="fa-IR"/>
        </w:rPr>
        <w:t xml:space="preserve"> الکتروشیمیایی </w:t>
      </w:r>
      <w:r>
        <w:rPr>
          <w:rFonts w:ascii="ScalaLF-Regular" w:hAnsi="ScalaLF-Regular"/>
          <w:sz w:val="28"/>
          <w:lang w:bidi="fa-IR"/>
        </w:rPr>
        <w:t>b</w:t>
      </w:r>
      <w:r>
        <w:rPr>
          <w:rFonts w:ascii="ScalaLF-Regular" w:hAnsi="ScalaLF-Regular" w:hint="cs"/>
          <w:sz w:val="28"/>
          <w:rtl/>
          <w:lang w:bidi="fa-IR"/>
        </w:rPr>
        <w:t xml:space="preserve">)پلیمرازسیون شیمیایی </w:t>
      </w:r>
      <w:r>
        <w:rPr>
          <w:rFonts w:ascii="ScalaLF-Regular" w:hAnsi="ScalaLF-Regular"/>
          <w:sz w:val="28"/>
          <w:lang w:bidi="fa-IR"/>
        </w:rPr>
        <w:t>c</w:t>
      </w:r>
      <w:r>
        <w:rPr>
          <w:rFonts w:ascii="ScalaLF-Regular" w:hAnsi="ScalaLF-Regular" w:hint="cs"/>
          <w:sz w:val="28"/>
          <w:rtl/>
          <w:lang w:bidi="fa-IR"/>
        </w:rPr>
        <w:t xml:space="preserve">) سنجش 3 الکترودی </w:t>
      </w:r>
      <w:r>
        <w:rPr>
          <w:rFonts w:ascii="ScalaLF-Regular" w:hAnsi="ScalaLF-Regular"/>
          <w:sz w:val="28"/>
          <w:lang w:bidi="fa-IR"/>
        </w:rPr>
        <w:t>d</w:t>
      </w:r>
      <w:r>
        <w:rPr>
          <w:rFonts w:ascii="ScalaLF-Regular" w:hAnsi="ScalaLF-Regular" w:hint="cs"/>
          <w:sz w:val="28"/>
          <w:rtl/>
          <w:lang w:bidi="fa-IR"/>
        </w:rPr>
        <w:t>) سنجش 2 الکترودی</w:t>
      </w:r>
    </w:p>
    <w:p w:rsidR="00FD3534" w:rsidRDefault="00FD3534" w:rsidP="007B7341">
      <w:pPr>
        <w:autoSpaceDE w:val="0"/>
        <w:autoSpaceDN w:val="0"/>
        <w:bidi/>
        <w:adjustRightInd w:val="0"/>
        <w:spacing w:after="0"/>
        <w:jc w:val="both"/>
        <w:rPr>
          <w:rFonts w:ascii="ScalaLF-Regular" w:hAnsi="ScalaLF-Regular"/>
          <w:noProof/>
          <w:sz w:val="28"/>
          <w:rtl/>
        </w:rPr>
      </w:pPr>
    </w:p>
    <w:p w:rsidR="00D22778" w:rsidRDefault="00D22778" w:rsidP="00D22778">
      <w:pPr>
        <w:autoSpaceDE w:val="0"/>
        <w:autoSpaceDN w:val="0"/>
        <w:bidi/>
        <w:adjustRightInd w:val="0"/>
        <w:spacing w:after="0"/>
        <w:jc w:val="both"/>
        <w:rPr>
          <w:rFonts w:ascii="ScalaLF-Regular" w:hAnsi="ScalaLF-Regular"/>
          <w:noProof/>
          <w:sz w:val="28"/>
          <w:rtl/>
        </w:rPr>
      </w:pPr>
    </w:p>
    <w:p w:rsidR="00D22778" w:rsidRPr="007B7341" w:rsidRDefault="00D22778" w:rsidP="00D22778">
      <w:pPr>
        <w:autoSpaceDE w:val="0"/>
        <w:autoSpaceDN w:val="0"/>
        <w:bidi/>
        <w:adjustRightInd w:val="0"/>
        <w:spacing w:after="0"/>
        <w:jc w:val="both"/>
        <w:rPr>
          <w:rFonts w:ascii="ScalaLF-Regular" w:hAnsi="ScalaLF-Regular"/>
          <w:sz w:val="28"/>
          <w:rtl/>
          <w:lang w:bidi="fa-IR"/>
        </w:rPr>
      </w:pPr>
    </w:p>
    <w:p w:rsidR="00FD3534" w:rsidRPr="007B7341" w:rsidRDefault="00FD3534" w:rsidP="007B7341">
      <w:pPr>
        <w:autoSpaceDE w:val="0"/>
        <w:autoSpaceDN w:val="0"/>
        <w:bidi/>
        <w:adjustRightInd w:val="0"/>
        <w:spacing w:after="0"/>
        <w:jc w:val="both"/>
        <w:rPr>
          <w:rFonts w:ascii="ScalaLF-Regular" w:hAnsi="ScalaLF-Regular"/>
          <w:sz w:val="28"/>
          <w:rtl/>
          <w:lang w:bidi="fa-IR"/>
        </w:rPr>
      </w:pPr>
    </w:p>
    <w:p w:rsidR="00FD3534" w:rsidRPr="007B7341" w:rsidRDefault="00FD3534" w:rsidP="007B7341">
      <w:pPr>
        <w:pStyle w:val="ListParagraph"/>
        <w:numPr>
          <w:ilvl w:val="1"/>
          <w:numId w:val="1"/>
        </w:numPr>
        <w:autoSpaceDE w:val="0"/>
        <w:autoSpaceDN w:val="0"/>
        <w:bidi/>
        <w:adjustRightInd w:val="0"/>
        <w:spacing w:after="0"/>
        <w:jc w:val="both"/>
        <w:rPr>
          <w:rFonts w:ascii="ScalaLF-Regular" w:hAnsi="ScalaLF-Regular"/>
          <w:sz w:val="28"/>
          <w:rtl/>
          <w:lang w:bidi="fa-IR"/>
        </w:rPr>
      </w:pPr>
      <w:r w:rsidRPr="007B7341">
        <w:rPr>
          <w:rFonts w:ascii="ScalaLF-Regular" w:hAnsi="ScalaLF-Regular" w:hint="cs"/>
          <w:sz w:val="28"/>
          <w:rtl/>
          <w:lang w:bidi="fa-IR"/>
        </w:rPr>
        <w:t xml:space="preserve">مواد الکترود بر پایه </w:t>
      </w:r>
      <w:r w:rsidRPr="007B7341">
        <w:rPr>
          <w:rFonts w:ascii="ScalaLF-Regular" w:hAnsi="ScalaLF-Regular"/>
          <w:sz w:val="28"/>
          <w:lang w:bidi="fa-IR"/>
        </w:rPr>
        <w:t>ptp</w:t>
      </w:r>
      <w:r w:rsidRPr="007B7341">
        <w:rPr>
          <w:rFonts w:ascii="ScalaLF-Regular" w:hAnsi="ScalaLF-Regular" w:hint="cs"/>
          <w:sz w:val="28"/>
          <w:rtl/>
          <w:lang w:bidi="fa-IR"/>
        </w:rPr>
        <w:t xml:space="preserve"> </w:t>
      </w:r>
    </w:p>
    <w:p w:rsidR="00FD3534" w:rsidRPr="007B7341" w:rsidRDefault="00FD3534" w:rsidP="007B7341">
      <w:pPr>
        <w:autoSpaceDE w:val="0"/>
        <w:autoSpaceDN w:val="0"/>
        <w:bidi/>
        <w:adjustRightInd w:val="0"/>
        <w:spacing w:after="0"/>
        <w:jc w:val="both"/>
        <w:rPr>
          <w:rFonts w:ascii="ScalaLF-Regular" w:hAnsi="ScalaLF-Regular"/>
          <w:sz w:val="28"/>
          <w:rtl/>
          <w:lang w:bidi="fa-IR"/>
        </w:rPr>
      </w:pPr>
      <w:r w:rsidRPr="007B7341">
        <w:rPr>
          <w:rFonts w:ascii="ScalaLF-Regular" w:hAnsi="ScalaLF-Regular"/>
          <w:sz w:val="28"/>
          <w:lang w:bidi="fa-IR"/>
        </w:rPr>
        <w:t>Ptp</w:t>
      </w:r>
      <w:r w:rsidRPr="007B7341">
        <w:rPr>
          <w:rFonts w:ascii="ScalaLF-Regular" w:hAnsi="ScalaLF-Regular" w:hint="cs"/>
          <w:sz w:val="28"/>
          <w:rtl/>
          <w:lang w:bidi="fa-IR"/>
        </w:rPr>
        <w:t xml:space="preserve"> و مشتفات آن در اواسط دهه </w:t>
      </w:r>
      <w:r w:rsidRPr="007B7341">
        <w:rPr>
          <w:rFonts w:ascii="ScalaLF-Regular" w:hAnsi="ScalaLF-Regular"/>
          <w:sz w:val="28"/>
          <w:lang w:bidi="fa-IR"/>
        </w:rPr>
        <w:t>1980</w:t>
      </w:r>
      <w:r w:rsidRPr="007B7341">
        <w:rPr>
          <w:rFonts w:ascii="ScalaLF-Regular" w:hAnsi="ScalaLF-Regular" w:hint="cs"/>
          <w:sz w:val="28"/>
          <w:rtl/>
          <w:lang w:bidi="fa-IR"/>
        </w:rPr>
        <w:t xml:space="preserve"> کشف شده و گروهی از پلیمرهای رسانای ناجورحلقه حاوی سولفور را تشکیل داده که بهمراه </w:t>
      </w:r>
      <w:r w:rsidRPr="007B7341">
        <w:rPr>
          <w:rFonts w:ascii="ScalaLF-Regular" w:hAnsi="ScalaLF-Regular"/>
          <w:sz w:val="28"/>
          <w:lang w:bidi="fa-IR"/>
        </w:rPr>
        <w:t>ppy</w:t>
      </w:r>
      <w:r w:rsidRPr="007B7341">
        <w:rPr>
          <w:rFonts w:ascii="ScalaLF-Regular" w:hAnsi="ScalaLF-Regular" w:hint="cs"/>
          <w:sz w:val="28"/>
          <w:rtl/>
          <w:lang w:bidi="fa-IR"/>
        </w:rPr>
        <w:t xml:space="preserve"> و </w:t>
      </w:r>
      <w:proofErr w:type="gramStart"/>
      <w:r w:rsidRPr="007B7341">
        <w:rPr>
          <w:rFonts w:ascii="ScalaLF-Regular" w:hAnsi="ScalaLF-Regular"/>
          <w:sz w:val="28"/>
          <w:lang w:bidi="fa-IR"/>
        </w:rPr>
        <w:t>pani</w:t>
      </w:r>
      <w:proofErr w:type="gramEnd"/>
      <w:r w:rsidRPr="007B7341">
        <w:rPr>
          <w:rFonts w:ascii="ScalaLF-Regular" w:hAnsi="ScalaLF-Regular" w:hint="cs"/>
          <w:sz w:val="28"/>
          <w:rtl/>
          <w:lang w:bidi="fa-IR"/>
        </w:rPr>
        <w:t xml:space="preserve"> جزء</w:t>
      </w:r>
      <w:r w:rsidRPr="007B7341">
        <w:rPr>
          <w:rFonts w:ascii="ScalaLF-Regular" w:hAnsi="ScalaLF-Regular"/>
          <w:sz w:val="28"/>
          <w:lang w:bidi="fa-IR"/>
        </w:rPr>
        <w:t xml:space="preserve"> </w:t>
      </w:r>
      <w:r w:rsidRPr="007B7341">
        <w:rPr>
          <w:rFonts w:ascii="ScalaLF-Regular" w:hAnsi="ScalaLF-Regular" w:hint="cs"/>
          <w:sz w:val="28"/>
          <w:rtl/>
          <w:lang w:bidi="fa-IR"/>
        </w:rPr>
        <w:t xml:space="preserve">  معمولترین مواد غیر فلزی بررسی شده برای ذخیره سازی انرژی بشمار </w:t>
      </w:r>
      <w:r w:rsidRPr="007B7341">
        <w:rPr>
          <w:rFonts w:ascii="ScalaLF-Regular" w:hAnsi="ScalaLF-Regular" w:hint="cs"/>
          <w:sz w:val="28"/>
          <w:rtl/>
          <w:lang w:bidi="fa-IR"/>
        </w:rPr>
        <w:lastRenderedPageBreak/>
        <w:t xml:space="preserve">می رود. جدا از رسانایی بالا , بزرگترین مزیت آن  امکان استفاده از تغلیظ و عدم تغلیظ </w:t>
      </w:r>
      <w:r w:rsidRPr="007B7341">
        <w:rPr>
          <w:rFonts w:ascii="ScalaLF-Regular" w:hAnsi="ScalaLF-Regular"/>
          <w:sz w:val="28"/>
          <w:lang w:bidi="fa-IR"/>
        </w:rPr>
        <w:t>n</w:t>
      </w:r>
      <w:r w:rsidRPr="007B7341">
        <w:rPr>
          <w:rFonts w:ascii="ScalaLF-Regular" w:hAnsi="ScalaLF-Regular" w:hint="cs"/>
          <w:sz w:val="28"/>
          <w:rtl/>
          <w:lang w:bidi="fa-IR"/>
        </w:rPr>
        <w:t xml:space="preserve"> علاوه بر</w:t>
      </w:r>
      <w:r w:rsidRPr="007B7341">
        <w:rPr>
          <w:rFonts w:ascii="ScalaLF-Regular" w:hAnsi="ScalaLF-Regular"/>
          <w:sz w:val="28"/>
          <w:lang w:bidi="fa-IR"/>
        </w:rPr>
        <w:t>p</w:t>
      </w:r>
      <w:r w:rsidRPr="007B7341">
        <w:rPr>
          <w:rFonts w:ascii="ScalaLF-Regular" w:hAnsi="ScalaLF-Regular" w:hint="cs"/>
          <w:sz w:val="28"/>
          <w:rtl/>
          <w:lang w:bidi="fa-IR"/>
        </w:rPr>
        <w:t xml:space="preserve">  برای ذخیره سازی بار می باشد  که با </w:t>
      </w:r>
      <w:r w:rsidRPr="007B7341">
        <w:rPr>
          <w:rFonts w:ascii="ScalaLF-Regular" w:hAnsi="ScalaLF-Regular"/>
          <w:sz w:val="28"/>
          <w:lang w:bidi="fa-IR"/>
        </w:rPr>
        <w:t>ppy</w:t>
      </w:r>
      <w:r w:rsidRPr="007B7341">
        <w:rPr>
          <w:rFonts w:ascii="ScalaLF-Regular" w:hAnsi="ScalaLF-Regular" w:hint="cs"/>
          <w:sz w:val="28"/>
          <w:rtl/>
          <w:lang w:bidi="fa-IR"/>
        </w:rPr>
        <w:t xml:space="preserve">  و </w:t>
      </w:r>
      <w:r w:rsidRPr="007B7341">
        <w:rPr>
          <w:rFonts w:ascii="ScalaLF-Regular" w:hAnsi="ScalaLF-Regular"/>
          <w:sz w:val="28"/>
          <w:lang w:bidi="fa-IR"/>
        </w:rPr>
        <w:t>pany</w:t>
      </w:r>
      <w:r w:rsidRPr="007B7341">
        <w:rPr>
          <w:rFonts w:ascii="ScalaLF-Regular" w:hAnsi="ScalaLF-Regular" w:hint="cs"/>
          <w:sz w:val="28"/>
          <w:rtl/>
          <w:lang w:bidi="fa-IR"/>
        </w:rPr>
        <w:t xml:space="preserve"> عملی نیست. شکل 2 نشان دهنده یک ولتاموگرام سیکلیک نمونه از ویژگی های </w:t>
      </w:r>
      <w:r w:rsidRPr="007B7341">
        <w:rPr>
          <w:rFonts w:ascii="ScalaLF-Regular" w:hAnsi="ScalaLF-Regular"/>
          <w:sz w:val="28"/>
          <w:lang w:bidi="fa-IR"/>
        </w:rPr>
        <w:t>ptp</w:t>
      </w:r>
      <w:r w:rsidRPr="007B7341">
        <w:rPr>
          <w:rFonts w:ascii="ScalaLF-Regular" w:hAnsi="ScalaLF-Regular" w:hint="cs"/>
          <w:sz w:val="28"/>
          <w:rtl/>
          <w:lang w:bidi="fa-IR"/>
        </w:rPr>
        <w:t xml:space="preserve"> با تغلیظ </w:t>
      </w:r>
      <w:r w:rsidRPr="007B7341">
        <w:rPr>
          <w:rFonts w:ascii="ScalaLF-Regular" w:hAnsi="ScalaLF-Regular"/>
          <w:sz w:val="28"/>
          <w:lang w:bidi="fa-IR"/>
        </w:rPr>
        <w:t>p</w:t>
      </w:r>
      <w:r w:rsidRPr="007B7341">
        <w:rPr>
          <w:rFonts w:ascii="ScalaLF-Regular" w:hAnsi="ScalaLF-Regular" w:hint="cs"/>
          <w:sz w:val="28"/>
          <w:rtl/>
          <w:lang w:bidi="fa-IR"/>
        </w:rPr>
        <w:t xml:space="preserve"> و</w:t>
      </w:r>
      <w:r w:rsidRPr="007B7341">
        <w:rPr>
          <w:rFonts w:ascii="ScalaLF-Regular" w:hAnsi="ScalaLF-Regular"/>
          <w:sz w:val="28"/>
          <w:lang w:bidi="fa-IR"/>
        </w:rPr>
        <w:t>n</w:t>
      </w:r>
      <w:r w:rsidRPr="007B7341">
        <w:rPr>
          <w:rFonts w:ascii="ScalaLF-Regular" w:hAnsi="ScalaLF-Regular" w:hint="cs"/>
          <w:sz w:val="28"/>
          <w:rtl/>
          <w:lang w:bidi="fa-IR"/>
        </w:rPr>
        <w:t xml:space="preserve"> می باشد. در حالی که تغلیظ </w:t>
      </w:r>
      <w:r w:rsidRPr="007B7341">
        <w:rPr>
          <w:rFonts w:ascii="ScalaLF-Regular" w:hAnsi="ScalaLF-Regular"/>
          <w:sz w:val="28"/>
          <w:lang w:bidi="fa-IR"/>
        </w:rPr>
        <w:t>p</w:t>
      </w:r>
      <w:r w:rsidRPr="007B7341">
        <w:rPr>
          <w:rFonts w:ascii="ScalaLF-Regular" w:hAnsi="ScalaLF-Regular" w:hint="cs"/>
          <w:sz w:val="28"/>
          <w:rtl/>
          <w:lang w:bidi="fa-IR"/>
        </w:rPr>
        <w:t xml:space="preserve"> با افزایش برگشت پذیر یونها بوسیله اکسیداسیون </w:t>
      </w:r>
      <w:r w:rsidRPr="007B7341">
        <w:rPr>
          <w:rFonts w:ascii="ScalaLF-Regular" w:hAnsi="ScalaLF-Regular"/>
          <w:sz w:val="28"/>
          <w:lang w:bidi="fa-IR"/>
        </w:rPr>
        <w:t>ecp</w:t>
      </w:r>
      <w:r w:rsidRPr="007B7341">
        <w:rPr>
          <w:rFonts w:ascii="ScalaLF-Regular" w:hAnsi="ScalaLF-Regular" w:hint="cs"/>
          <w:sz w:val="28"/>
          <w:rtl/>
          <w:lang w:bidi="fa-IR"/>
        </w:rPr>
        <w:t xml:space="preserve"> در پتانسیل آندی مرتبط است , تغلیظ </w:t>
      </w:r>
      <w:r w:rsidRPr="007B7341">
        <w:rPr>
          <w:rFonts w:ascii="ScalaLF-Regular" w:hAnsi="ScalaLF-Regular"/>
          <w:sz w:val="28"/>
          <w:lang w:bidi="fa-IR"/>
        </w:rPr>
        <w:t>n</w:t>
      </w:r>
      <w:r w:rsidRPr="007B7341">
        <w:rPr>
          <w:rFonts w:ascii="ScalaLF-Regular" w:hAnsi="ScalaLF-Regular" w:hint="cs"/>
          <w:sz w:val="28"/>
          <w:rtl/>
          <w:lang w:bidi="fa-IR"/>
        </w:rPr>
        <w:t xml:space="preserve"> به افزایش برگشت پذیر یونها بوسیله کاهش </w:t>
      </w:r>
      <w:r w:rsidRPr="007B7341">
        <w:rPr>
          <w:rFonts w:ascii="ScalaLF-Regular" w:hAnsi="ScalaLF-Regular"/>
          <w:sz w:val="28"/>
          <w:lang w:bidi="fa-IR"/>
        </w:rPr>
        <w:t>ecp</w:t>
      </w:r>
      <w:r w:rsidRPr="007B7341">
        <w:rPr>
          <w:rFonts w:ascii="ScalaLF-Regular" w:hAnsi="ScalaLF-Regular" w:hint="cs"/>
          <w:sz w:val="28"/>
          <w:rtl/>
          <w:lang w:bidi="fa-IR"/>
        </w:rPr>
        <w:t xml:space="preserve"> در قطبی سازی کاتدی مرتبط می باشد. پس هم وضعیت </w:t>
      </w:r>
      <w:r w:rsidRPr="007B7341">
        <w:rPr>
          <w:rFonts w:ascii="ScalaLF-Regular" w:hAnsi="ScalaLF-Regular"/>
          <w:sz w:val="28"/>
          <w:lang w:bidi="fa-IR"/>
        </w:rPr>
        <w:t>p</w:t>
      </w:r>
      <w:r w:rsidRPr="007B7341">
        <w:rPr>
          <w:rFonts w:ascii="ScalaLF-Regular" w:hAnsi="ScalaLF-Regular" w:hint="cs"/>
          <w:sz w:val="28"/>
          <w:rtl/>
          <w:lang w:bidi="fa-IR"/>
        </w:rPr>
        <w:t xml:space="preserve"> و هم </w:t>
      </w:r>
      <w:r w:rsidRPr="007B7341">
        <w:rPr>
          <w:rFonts w:ascii="ScalaLF-Regular" w:hAnsi="ScalaLF-Regular"/>
          <w:sz w:val="28"/>
          <w:lang w:bidi="fa-IR"/>
        </w:rPr>
        <w:t xml:space="preserve"> n</w:t>
      </w:r>
      <w:r w:rsidRPr="007B7341">
        <w:rPr>
          <w:rFonts w:ascii="ScalaLF-Regular" w:hAnsi="ScalaLF-Regular" w:hint="cs"/>
          <w:sz w:val="28"/>
          <w:rtl/>
          <w:lang w:bidi="fa-IR"/>
        </w:rPr>
        <w:t xml:space="preserve"> رسانا بوده و در عین حال وضعیت تغلیظ نشده غیر رساناست. وجود وضعیت تغلیظ </w:t>
      </w:r>
      <w:r w:rsidRPr="007B7341">
        <w:rPr>
          <w:rFonts w:ascii="ScalaLF-Regular" w:hAnsi="ScalaLF-Regular"/>
          <w:sz w:val="28"/>
          <w:lang w:bidi="fa-IR"/>
        </w:rPr>
        <w:t>n</w:t>
      </w:r>
      <w:r w:rsidRPr="007B7341">
        <w:rPr>
          <w:rFonts w:ascii="ScalaLF-Regular" w:hAnsi="ScalaLF-Regular" w:hint="cs"/>
          <w:sz w:val="28"/>
          <w:rtl/>
          <w:lang w:bidi="fa-IR"/>
        </w:rPr>
        <w:t xml:space="preserve"> عموما بخ پتانسیل کاتدی نسبتا بالا نیاز داشته و فقط برای چندین نوع از </w:t>
      </w:r>
      <w:r w:rsidRPr="007B7341">
        <w:rPr>
          <w:rFonts w:ascii="ScalaLF-Regular" w:hAnsi="ScalaLF-Regular"/>
          <w:sz w:val="28"/>
          <w:lang w:bidi="fa-IR"/>
        </w:rPr>
        <w:t>ecp</w:t>
      </w:r>
      <w:r w:rsidRPr="007B7341">
        <w:rPr>
          <w:rFonts w:ascii="ScalaLF-Regular" w:hAnsi="ScalaLF-Regular" w:hint="cs"/>
          <w:sz w:val="28"/>
          <w:rtl/>
          <w:lang w:bidi="fa-IR"/>
        </w:rPr>
        <w:t xml:space="preserve"> ها قابل دستیابی است مانند پلی استیلین , پلی پی فنلین , و </w:t>
      </w:r>
      <w:r w:rsidRPr="007B7341">
        <w:rPr>
          <w:rFonts w:ascii="ScalaLF-Regular" w:hAnsi="ScalaLF-Regular"/>
          <w:sz w:val="28"/>
          <w:lang w:bidi="fa-IR"/>
        </w:rPr>
        <w:t>ptp</w:t>
      </w:r>
      <w:r w:rsidRPr="007B7341">
        <w:rPr>
          <w:rFonts w:ascii="ScalaLF-Regular" w:hAnsi="ScalaLF-Regular" w:hint="cs"/>
          <w:sz w:val="28"/>
          <w:rtl/>
          <w:lang w:bidi="fa-IR"/>
        </w:rPr>
        <w:t xml:space="preserve"> . با اینحال , فقط </w:t>
      </w:r>
      <w:r w:rsidRPr="007B7341">
        <w:rPr>
          <w:rFonts w:ascii="ScalaLF-Regular" w:hAnsi="ScalaLF-Regular"/>
          <w:sz w:val="28"/>
          <w:lang w:bidi="fa-IR"/>
        </w:rPr>
        <w:t>ptp</w:t>
      </w:r>
      <w:r w:rsidRPr="007B7341">
        <w:rPr>
          <w:rFonts w:ascii="ScalaLF-Regular" w:hAnsi="ScalaLF-Regular" w:hint="cs"/>
          <w:sz w:val="28"/>
          <w:rtl/>
          <w:lang w:bidi="fa-IR"/>
        </w:rPr>
        <w:t xml:space="preserve"> ها پایداری کافی برای استفاده در کاربردهای صنعتی را از خود نشان می دهند. </w:t>
      </w:r>
    </w:p>
    <w:p w:rsidR="00FD3534" w:rsidRPr="007B7341" w:rsidRDefault="008042A9" w:rsidP="007B7341">
      <w:pPr>
        <w:autoSpaceDE w:val="0"/>
        <w:autoSpaceDN w:val="0"/>
        <w:bidi/>
        <w:adjustRightInd w:val="0"/>
        <w:spacing w:after="0"/>
        <w:jc w:val="both"/>
        <w:rPr>
          <w:rFonts w:ascii="ScalaLF-Regular" w:hAnsi="ScalaLF-Regular"/>
          <w:sz w:val="28"/>
          <w:rtl/>
          <w:lang w:bidi="fa-IR"/>
        </w:rPr>
      </w:pPr>
      <w:r w:rsidRPr="007B7341">
        <w:rPr>
          <w:rFonts w:ascii="ScalaLF-Regular" w:hAnsi="ScalaLF-Regular" w:hint="cs"/>
          <w:sz w:val="28"/>
          <w:rtl/>
          <w:lang w:bidi="fa-IR"/>
        </w:rPr>
        <w:t xml:space="preserve">انتخاب الکترولیت برای بدست آوردن کارایی بالا  در دستگاه های ذخیره انرژی </w:t>
      </w:r>
      <w:r w:rsidRPr="007B7341">
        <w:rPr>
          <w:rFonts w:ascii="ScalaLF-Regular" w:hAnsi="ScalaLF-Regular"/>
          <w:sz w:val="28"/>
          <w:lang w:bidi="fa-IR"/>
        </w:rPr>
        <w:t>ptp</w:t>
      </w:r>
      <w:r w:rsidRPr="007B7341">
        <w:rPr>
          <w:rFonts w:ascii="ScalaLF-Regular" w:hAnsi="ScalaLF-Regular" w:hint="cs"/>
          <w:sz w:val="28"/>
          <w:rtl/>
          <w:lang w:bidi="fa-IR"/>
        </w:rPr>
        <w:t xml:space="preserve"> لازم است و معمولترین حلال های غیر آبی بکار رفته شامل استونیتریل , کربنات پروپیلن یا کربنات اتیلن و کلرید متیلن می باشد. با اینحال بنظر می رسد که استونیتریل حلال غیر آبی ترجیح داده شده می باشد که ناشی از پنجره ولتاژ پایدار گسترد ه و رسانایی محلول بالا در مقایسه با کربنات پروپیلن می باشد. بنظر می رسد نوع کاتیون بکار رفته در دستیابی به تغلیظ </w:t>
      </w:r>
      <w:r w:rsidRPr="007B7341">
        <w:rPr>
          <w:rFonts w:ascii="ScalaLF-Regular" w:hAnsi="ScalaLF-Regular"/>
          <w:sz w:val="28"/>
          <w:lang w:bidi="fa-IR"/>
        </w:rPr>
        <w:t>n</w:t>
      </w:r>
      <w:r w:rsidRPr="007B7341">
        <w:rPr>
          <w:rFonts w:ascii="ScalaLF-Regular" w:hAnsi="ScalaLF-Regular" w:hint="cs"/>
          <w:sz w:val="28"/>
          <w:rtl/>
          <w:lang w:bidi="fa-IR"/>
        </w:rPr>
        <w:t xml:space="preserve"> دارای تاثیر شاخصی بر کارایی کلی سیستم های </w:t>
      </w:r>
      <w:r w:rsidRPr="007B7341">
        <w:rPr>
          <w:rFonts w:ascii="ScalaLF-Regular" w:hAnsi="ScalaLF-Regular"/>
          <w:sz w:val="28"/>
          <w:lang w:bidi="fa-IR"/>
        </w:rPr>
        <w:t xml:space="preserve">ptp </w:t>
      </w:r>
      <w:r w:rsidRPr="007B7341">
        <w:rPr>
          <w:rFonts w:ascii="ScalaLF-Regular" w:hAnsi="ScalaLF-Regular" w:hint="cs"/>
          <w:sz w:val="28"/>
          <w:rtl/>
          <w:lang w:bidi="fa-IR"/>
        </w:rPr>
        <w:t xml:space="preserve"> باشد. مثلا , سیستم های بر پایه نمکهای تتراآلکامونیوم در حلال مناسب عموما به دیگر نمکها ترجیح داده می شوند مخصوصا آنهایی که فلز آلکالی باشند مانند </w:t>
      </w:r>
      <w:r w:rsidRPr="007B7341">
        <w:rPr>
          <w:rFonts w:ascii="ScalaLF-Regular" w:hAnsi="ScalaLF-Regular"/>
          <w:sz w:val="28"/>
          <w:lang w:bidi="fa-IR"/>
        </w:rPr>
        <w:t>li+</w:t>
      </w:r>
      <w:r w:rsidRPr="007B7341">
        <w:rPr>
          <w:rFonts w:ascii="ScalaLF-Regular" w:hAnsi="ScalaLF-Regular" w:hint="cs"/>
          <w:sz w:val="28"/>
          <w:rtl/>
          <w:lang w:bidi="fa-IR"/>
        </w:rPr>
        <w:t xml:space="preserve"> زیرا یون آخر دارای پوسته حلال بزرگتری بوده که از تغلیظ </w:t>
      </w:r>
      <w:r w:rsidRPr="007B7341">
        <w:rPr>
          <w:rFonts w:ascii="ScalaLF-Regular" w:hAnsi="ScalaLF-Regular"/>
          <w:sz w:val="28"/>
          <w:lang w:bidi="fa-IR"/>
        </w:rPr>
        <w:t>n</w:t>
      </w:r>
      <w:r w:rsidRPr="007B7341">
        <w:rPr>
          <w:rFonts w:ascii="ScalaLF-Regular" w:hAnsi="ScalaLF-Regular" w:hint="cs"/>
          <w:sz w:val="28"/>
          <w:rtl/>
          <w:lang w:bidi="fa-IR"/>
        </w:rPr>
        <w:t xml:space="preserve"> جلوگیری می کند.</w:t>
      </w:r>
      <w:r w:rsidR="00C77F78" w:rsidRPr="007B7341">
        <w:rPr>
          <w:rFonts w:ascii="ScalaLF-Regular" w:hAnsi="ScalaLF-Regular" w:hint="cs"/>
          <w:sz w:val="28"/>
          <w:rtl/>
          <w:lang w:bidi="fa-IR"/>
        </w:rPr>
        <w:t xml:space="preserve"> ادعا شده که حتی</w:t>
      </w:r>
      <w:r w:rsidRPr="007B7341">
        <w:rPr>
          <w:rFonts w:ascii="ScalaLF-Regular" w:hAnsi="ScalaLF-Regular" w:hint="cs"/>
          <w:sz w:val="28"/>
          <w:rtl/>
          <w:lang w:bidi="fa-IR"/>
        </w:rPr>
        <w:t xml:space="preserve"> </w:t>
      </w:r>
      <w:r w:rsidR="00C77F78" w:rsidRPr="007B7341">
        <w:rPr>
          <w:rFonts w:ascii="ScalaLF-Regular" w:hAnsi="ScalaLF-Regular"/>
          <w:sz w:val="28"/>
          <w:lang w:bidi="fa-IR"/>
        </w:rPr>
        <w:t>Bf4-</w:t>
      </w:r>
      <w:r w:rsidR="00C77F78" w:rsidRPr="007B7341">
        <w:rPr>
          <w:rFonts w:ascii="ScalaLF-Regular" w:hAnsi="ScalaLF-Regular" w:hint="cs"/>
          <w:sz w:val="28"/>
          <w:rtl/>
          <w:lang w:bidi="fa-IR"/>
        </w:rPr>
        <w:t xml:space="preserve"> و </w:t>
      </w:r>
      <w:r w:rsidR="00C77F78" w:rsidRPr="007B7341">
        <w:rPr>
          <w:rFonts w:ascii="ScalaLF-Regular" w:hAnsi="ScalaLF-Regular"/>
          <w:sz w:val="28"/>
          <w:lang w:bidi="fa-IR"/>
        </w:rPr>
        <w:t>pf6-</w:t>
      </w:r>
      <w:r w:rsidR="00C77F78" w:rsidRPr="007B7341">
        <w:rPr>
          <w:rFonts w:ascii="ScalaLF-Regular" w:hAnsi="ScalaLF-Regular" w:hint="cs"/>
          <w:sz w:val="28"/>
          <w:rtl/>
          <w:lang w:bidi="fa-IR"/>
        </w:rPr>
        <w:t xml:space="preserve">هم  در میان دیگر آنیونها مانند </w:t>
      </w:r>
      <w:r w:rsidR="00C77F78" w:rsidRPr="007B7341">
        <w:rPr>
          <w:rFonts w:ascii="ScalaLF-Regular" w:hAnsi="ScalaLF-Regular"/>
          <w:sz w:val="28"/>
          <w:lang w:bidi="fa-IR"/>
        </w:rPr>
        <w:t xml:space="preserve">trifluoromethanesulfonate cf3so3- </w:t>
      </w:r>
      <w:r w:rsidR="00C77F78" w:rsidRPr="007B7341">
        <w:rPr>
          <w:rFonts w:ascii="ScalaLF-Regular" w:hAnsi="ScalaLF-Regular" w:hint="cs"/>
          <w:sz w:val="28"/>
          <w:rtl/>
          <w:lang w:bidi="fa-IR"/>
        </w:rPr>
        <w:t xml:space="preserve"> دارای مزیت تغلیظ </w:t>
      </w:r>
      <w:r w:rsidR="00C77F78" w:rsidRPr="007B7341">
        <w:rPr>
          <w:rFonts w:ascii="ScalaLF-Regular" w:hAnsi="ScalaLF-Regular"/>
          <w:sz w:val="28"/>
          <w:lang w:bidi="fa-IR"/>
        </w:rPr>
        <w:t>n</w:t>
      </w:r>
      <w:r w:rsidR="00C77F78" w:rsidRPr="007B7341">
        <w:rPr>
          <w:rFonts w:ascii="ScalaLF-Regular" w:hAnsi="ScalaLF-Regular" w:hint="cs"/>
          <w:sz w:val="28"/>
          <w:rtl/>
          <w:lang w:bidi="fa-IR"/>
        </w:rPr>
        <w:t xml:space="preserve"> می باشد. با اینحال شایان ذکر است که با وجود همه پیشرفتها , وضعیت تغلیظ</w:t>
      </w:r>
      <w:r w:rsidR="00C77F78" w:rsidRPr="007B7341">
        <w:rPr>
          <w:rFonts w:ascii="ScalaLF-Regular" w:hAnsi="ScalaLF-Regular"/>
          <w:sz w:val="28"/>
          <w:lang w:bidi="fa-IR"/>
        </w:rPr>
        <w:t>n</w:t>
      </w:r>
      <w:r w:rsidR="00C77F78" w:rsidRPr="007B7341">
        <w:rPr>
          <w:rFonts w:ascii="ScalaLF-Regular" w:hAnsi="ScalaLF-Regular" w:hint="cs"/>
          <w:sz w:val="28"/>
          <w:rtl/>
          <w:lang w:bidi="fa-IR"/>
        </w:rPr>
        <w:t xml:space="preserve"> هنوز هم بشدت حساس به کاهش بیش از حد و</w:t>
      </w:r>
      <w:r w:rsidR="00C22A34" w:rsidRPr="007B7341">
        <w:rPr>
          <w:rFonts w:ascii="ScalaLF-Regular" w:hAnsi="ScalaLF-Regular" w:hint="cs"/>
          <w:sz w:val="28"/>
          <w:rtl/>
          <w:lang w:bidi="fa-IR"/>
        </w:rPr>
        <w:t xml:space="preserve"> </w:t>
      </w:r>
      <w:r w:rsidR="00C77F78" w:rsidRPr="007B7341">
        <w:rPr>
          <w:rFonts w:ascii="ScalaLF-Regular" w:hAnsi="ScalaLF-Regular" w:hint="cs"/>
          <w:sz w:val="28"/>
          <w:rtl/>
          <w:lang w:bidi="fa-IR"/>
        </w:rPr>
        <w:t xml:space="preserve">تخریب سریع ساختار </w:t>
      </w:r>
      <w:r w:rsidR="00C22A34" w:rsidRPr="007B7341">
        <w:rPr>
          <w:rFonts w:ascii="ScalaLF-Regular" w:hAnsi="ScalaLF-Regular" w:hint="cs"/>
          <w:sz w:val="28"/>
          <w:rtl/>
          <w:lang w:bidi="fa-IR"/>
        </w:rPr>
        <w:t xml:space="preserve">برگشت پذیری می باشد ولی تغلیظ </w:t>
      </w:r>
      <w:r w:rsidR="00C22A34" w:rsidRPr="007B7341">
        <w:rPr>
          <w:rFonts w:ascii="ScalaLF-Regular" w:hAnsi="ScalaLF-Regular"/>
          <w:sz w:val="28"/>
          <w:lang w:bidi="fa-IR"/>
        </w:rPr>
        <w:t>p</w:t>
      </w:r>
      <w:r w:rsidR="00C22A34" w:rsidRPr="007B7341">
        <w:rPr>
          <w:rFonts w:ascii="ScalaLF-Regular" w:hAnsi="ScalaLF-Regular" w:hint="cs"/>
          <w:sz w:val="28"/>
          <w:rtl/>
          <w:lang w:bidi="fa-IR"/>
        </w:rPr>
        <w:t xml:space="preserve"> پایداری بیشتری دارد. بعلاوه پایداری وضعیتهای </w:t>
      </w:r>
      <w:r w:rsidR="00C22A34" w:rsidRPr="007B7341">
        <w:rPr>
          <w:rFonts w:ascii="ScalaLF-Regular" w:hAnsi="ScalaLF-Regular"/>
          <w:sz w:val="28"/>
          <w:lang w:bidi="fa-IR"/>
        </w:rPr>
        <w:t>n</w:t>
      </w:r>
      <w:r w:rsidR="00C22A34" w:rsidRPr="007B7341">
        <w:rPr>
          <w:rFonts w:ascii="ScalaLF-Regular" w:hAnsi="ScalaLF-Regular" w:hint="cs"/>
          <w:sz w:val="28"/>
          <w:rtl/>
          <w:lang w:bidi="fa-IR"/>
        </w:rPr>
        <w:t xml:space="preserve"> به اندازه یون شمارنده و ویژگی های حلال وابستگی بیشتری دارد. </w:t>
      </w:r>
    </w:p>
    <w:p w:rsidR="00C22A34" w:rsidRPr="007B7341" w:rsidRDefault="00C22A34" w:rsidP="007B7341">
      <w:pPr>
        <w:autoSpaceDE w:val="0"/>
        <w:autoSpaceDN w:val="0"/>
        <w:bidi/>
        <w:adjustRightInd w:val="0"/>
        <w:spacing w:after="0"/>
        <w:jc w:val="both"/>
        <w:rPr>
          <w:rFonts w:ascii="ScalaLF-Regular" w:hAnsi="ScalaLF-Regular"/>
          <w:sz w:val="28"/>
          <w:rtl/>
          <w:lang w:bidi="fa-IR"/>
        </w:rPr>
      </w:pPr>
      <w:r w:rsidRPr="007B7341">
        <w:rPr>
          <w:rFonts w:ascii="ScalaLF-Regular" w:hAnsi="ScalaLF-Regular" w:hint="cs"/>
          <w:sz w:val="28"/>
          <w:rtl/>
          <w:lang w:bidi="fa-IR"/>
        </w:rPr>
        <w:t xml:space="preserve">در قیاس با بیشتر پلیمرهای رسانا , </w:t>
      </w:r>
      <w:r w:rsidRPr="007B7341">
        <w:rPr>
          <w:rFonts w:ascii="ScalaLF-Regular" w:hAnsi="ScalaLF-Regular"/>
          <w:sz w:val="28"/>
          <w:lang w:bidi="fa-IR"/>
        </w:rPr>
        <w:t>ptp</w:t>
      </w:r>
      <w:r w:rsidRPr="007B7341">
        <w:rPr>
          <w:rFonts w:ascii="ScalaLF-Regular" w:hAnsi="ScalaLF-Regular" w:hint="cs"/>
          <w:sz w:val="28"/>
          <w:rtl/>
          <w:lang w:bidi="fa-IR"/>
        </w:rPr>
        <w:t xml:space="preserve"> می تواند از نظر شیمیایی و الکتروشیمیایی سنتز شود. ادعا شده است که مونمرهای بایتیوفن </w:t>
      </w:r>
      <w:r w:rsidRPr="007B7341">
        <w:rPr>
          <w:rFonts w:ascii="ScalaLF-Regular" w:hAnsi="ScalaLF-Regular"/>
          <w:sz w:val="28"/>
          <w:lang w:bidi="fa-IR"/>
        </w:rPr>
        <w:t>ECP</w:t>
      </w:r>
      <w:r w:rsidRPr="007B7341">
        <w:rPr>
          <w:rFonts w:ascii="ScalaLF-Regular" w:hAnsi="ScalaLF-Regular" w:hint="cs"/>
          <w:sz w:val="28"/>
          <w:rtl/>
          <w:lang w:bidi="fa-IR"/>
        </w:rPr>
        <w:t xml:space="preserve"> رسانایی بهتری از  از تیوفن و ترتیوفن دارند. برای غلبه بر پایداری کم سیکلینگ </w:t>
      </w:r>
      <w:r w:rsidRPr="007B7341">
        <w:rPr>
          <w:rFonts w:ascii="ScalaLF-Regular" w:hAnsi="ScalaLF-Regular"/>
          <w:sz w:val="28"/>
          <w:lang w:bidi="fa-IR"/>
        </w:rPr>
        <w:t>ptp</w:t>
      </w:r>
      <w:r w:rsidRPr="007B7341">
        <w:rPr>
          <w:rFonts w:ascii="ScalaLF-Regular" w:hAnsi="ScalaLF-Regular" w:hint="cs"/>
          <w:sz w:val="28"/>
          <w:rtl/>
          <w:lang w:bidi="fa-IR"/>
        </w:rPr>
        <w:t xml:space="preserve"> و نیز بهبود برخی ویژگی های دیگر مانند حلالیت در حلالهای عمومی , گذرناپذیری و فشردگی پذیری , </w:t>
      </w:r>
      <w:r w:rsidRPr="007B7341">
        <w:rPr>
          <w:rFonts w:ascii="ScalaLF-Regular" w:hAnsi="ScalaLF-Regular"/>
          <w:sz w:val="28"/>
          <w:lang w:bidi="fa-IR"/>
        </w:rPr>
        <w:t>ptp</w:t>
      </w:r>
      <w:r w:rsidRPr="007B7341">
        <w:rPr>
          <w:rFonts w:ascii="ScalaLF-Regular" w:hAnsi="ScalaLF-Regular" w:hint="cs"/>
          <w:sz w:val="28"/>
          <w:rtl/>
          <w:lang w:bidi="fa-IR"/>
        </w:rPr>
        <w:t xml:space="preserve"> های مختلفی مورد توجه قرار گرفته شده اند. </w:t>
      </w:r>
      <w:proofErr w:type="gramStart"/>
      <w:r w:rsidRPr="007B7341">
        <w:rPr>
          <w:rFonts w:ascii="ScalaLF-Regular" w:hAnsi="ScalaLF-Regular"/>
          <w:sz w:val="28"/>
          <w:lang w:bidi="fa-IR"/>
        </w:rPr>
        <w:t>Pedot</w:t>
      </w:r>
      <w:r w:rsidRPr="007B7341">
        <w:rPr>
          <w:rFonts w:ascii="ScalaLF-Regular" w:hAnsi="ScalaLF-Regular" w:hint="cs"/>
          <w:sz w:val="28"/>
          <w:rtl/>
          <w:lang w:bidi="fa-IR"/>
        </w:rPr>
        <w:t xml:space="preserve"> بعنوان یکی از پایدار ترین نوع </w:t>
      </w:r>
      <w:r w:rsidRPr="007B7341">
        <w:rPr>
          <w:rFonts w:ascii="ScalaLF-Regular" w:hAnsi="ScalaLF-Regular"/>
          <w:sz w:val="28"/>
          <w:lang w:bidi="fa-IR"/>
        </w:rPr>
        <w:t>ptp</w:t>
      </w:r>
      <w:r w:rsidRPr="007B7341">
        <w:rPr>
          <w:rFonts w:ascii="ScalaLF-Regular" w:hAnsi="ScalaLF-Regular" w:hint="cs"/>
          <w:sz w:val="28"/>
          <w:rtl/>
          <w:lang w:bidi="fa-IR"/>
        </w:rPr>
        <w:t xml:space="preserve"> تلقی شده و در طراحی های مختلف دستگاه های ذخیره سازی انرژی بکار گرفته شده است.</w:t>
      </w:r>
      <w:proofErr w:type="gramEnd"/>
      <w:r w:rsidRPr="007B7341">
        <w:rPr>
          <w:rFonts w:ascii="ScalaLF-Regular" w:hAnsi="ScalaLF-Regular" w:hint="cs"/>
          <w:sz w:val="28"/>
          <w:rtl/>
          <w:lang w:bidi="fa-IR"/>
        </w:rPr>
        <w:t xml:space="preserve"> شایان ذکر است که پردازش پذیری پس از سنتز </w:t>
      </w:r>
      <w:r w:rsidRPr="007B7341">
        <w:rPr>
          <w:rFonts w:ascii="ScalaLF-Regular" w:hAnsi="ScalaLF-Regular"/>
          <w:sz w:val="28"/>
          <w:lang w:bidi="fa-IR"/>
        </w:rPr>
        <w:lastRenderedPageBreak/>
        <w:t>ptp</w:t>
      </w:r>
      <w:r w:rsidRPr="007B7341">
        <w:rPr>
          <w:rFonts w:ascii="ScalaLF-Regular" w:hAnsi="ScalaLF-Regular" w:hint="cs"/>
          <w:sz w:val="28"/>
          <w:rtl/>
          <w:lang w:bidi="fa-IR"/>
        </w:rPr>
        <w:t xml:space="preserve"> را می توان با استفاده از </w:t>
      </w:r>
      <w:r w:rsidRPr="007B7341">
        <w:rPr>
          <w:rFonts w:ascii="ScalaLF-Regular" w:hAnsi="ScalaLF-Regular"/>
          <w:sz w:val="28"/>
          <w:lang w:bidi="fa-IR"/>
        </w:rPr>
        <w:t>ptp</w:t>
      </w:r>
      <w:r w:rsidRPr="007B7341">
        <w:rPr>
          <w:rFonts w:ascii="ScalaLF-Regular" w:hAnsi="ScalaLF-Regular" w:hint="cs"/>
          <w:sz w:val="28"/>
          <w:rtl/>
          <w:lang w:bidi="fa-IR"/>
        </w:rPr>
        <w:t xml:space="preserve"> آلکیل جایگزین شده مانند </w:t>
      </w:r>
      <w:r w:rsidRPr="007B7341">
        <w:rPr>
          <w:rFonts w:ascii="ScalaLF-Regular" w:hAnsi="ScalaLF-Regular"/>
          <w:sz w:val="28"/>
          <w:lang w:bidi="fa-IR"/>
        </w:rPr>
        <w:t>poly 3-octyl</w:t>
      </w:r>
      <w:r w:rsidRPr="007B7341">
        <w:rPr>
          <w:rFonts w:ascii="ScalaLF-Regular" w:hAnsi="ScalaLF-Regular" w:hint="cs"/>
          <w:sz w:val="28"/>
          <w:rtl/>
          <w:lang w:bidi="fa-IR"/>
        </w:rPr>
        <w:t xml:space="preserve"> بهبود داد که قابل و حل و گذرپذیر بوده و در نتیجه دتر سطج مواد زیربستر مختلف قابل استفاده می باشد. </w:t>
      </w:r>
      <w:r w:rsidR="00055CBA" w:rsidRPr="007B7341">
        <w:rPr>
          <w:rFonts w:ascii="ScalaLF-Regular" w:hAnsi="ScalaLF-Regular" w:hint="cs"/>
          <w:sz w:val="28"/>
          <w:rtl/>
          <w:lang w:bidi="fa-IR"/>
        </w:rPr>
        <w:t xml:space="preserve">کاربرد دیگر </w:t>
      </w:r>
      <w:r w:rsidR="00055CBA" w:rsidRPr="007B7341">
        <w:rPr>
          <w:rFonts w:ascii="ScalaLF-Regular" w:hAnsi="ScalaLF-Regular"/>
          <w:sz w:val="28"/>
          <w:lang w:bidi="fa-IR"/>
        </w:rPr>
        <w:t>ptp</w:t>
      </w:r>
      <w:r w:rsidR="00055CBA" w:rsidRPr="007B7341">
        <w:rPr>
          <w:rFonts w:ascii="ScalaLF-Regular" w:hAnsi="ScalaLF-Regular" w:hint="cs"/>
          <w:sz w:val="28"/>
          <w:rtl/>
          <w:lang w:bidi="fa-IR"/>
        </w:rPr>
        <w:t xml:space="preserve"> های قابل حل نیز توصیف شده است. پیشنهاد شده است که گروه های دهنده الکترون مانند الکیل هم قابلیت حل و </w:t>
      </w:r>
      <w:r w:rsidR="003E7B13" w:rsidRPr="007B7341">
        <w:rPr>
          <w:rFonts w:ascii="ScalaLF-Regular" w:hAnsi="ScalaLF-Regular" w:hint="cs"/>
          <w:sz w:val="28"/>
          <w:rtl/>
          <w:lang w:bidi="fa-IR"/>
        </w:rPr>
        <w:t xml:space="preserve">هم قابلیت گذر را بهبود می دهند و  در عین حال گروه های الکترون دهنده قوی مانند الکوسی بمیزان زیادی پتانسیل اکسیداسیون و انرژی شکاف باند را کم می کنند . همچنین مشخص شده که با معرفی گروه های </w:t>
      </w:r>
      <w:r w:rsidR="003E7B13" w:rsidRPr="007B7341">
        <w:rPr>
          <w:rFonts w:ascii="ScalaLF-Regular" w:hAnsi="ScalaLF-Regular"/>
          <w:sz w:val="28"/>
          <w:lang w:bidi="fa-IR"/>
        </w:rPr>
        <w:t>cyanovinlene</w:t>
      </w:r>
      <w:r w:rsidR="003E7B13" w:rsidRPr="007B7341">
        <w:rPr>
          <w:rFonts w:ascii="ScalaLF-Regular" w:hAnsi="ScalaLF-Regular" w:hint="cs"/>
          <w:sz w:val="28"/>
          <w:rtl/>
          <w:lang w:bidi="fa-IR"/>
        </w:rPr>
        <w:t xml:space="preserve"> و تغییر واحدهای دهنده/گیرنده در </w:t>
      </w:r>
      <w:r w:rsidR="003E7B13" w:rsidRPr="007B7341">
        <w:rPr>
          <w:rFonts w:ascii="ScalaLF-Regular" w:hAnsi="ScalaLF-Regular"/>
          <w:sz w:val="28"/>
          <w:lang w:bidi="fa-IR"/>
        </w:rPr>
        <w:t>ptp</w:t>
      </w:r>
      <w:r w:rsidR="003E7B13" w:rsidRPr="007B7341">
        <w:rPr>
          <w:rFonts w:ascii="ScalaLF-Regular" w:hAnsi="ScalaLF-Regular" w:hint="cs"/>
          <w:sz w:val="28"/>
          <w:rtl/>
          <w:lang w:bidi="fa-IR"/>
        </w:rPr>
        <w:t xml:space="preserve"> می توان پیوند </w:t>
      </w:r>
      <w:r w:rsidR="003E7B13" w:rsidRPr="007B7341">
        <w:rPr>
          <w:rFonts w:ascii="Times New Roman" w:hAnsi="Times New Roman" w:cs="Times New Roman"/>
          <w:sz w:val="28"/>
          <w:rtl/>
          <w:lang w:bidi="fa-IR"/>
        </w:rPr>
        <w:t>π</w:t>
      </w:r>
      <w:r w:rsidR="003E7B13" w:rsidRPr="007B7341">
        <w:rPr>
          <w:rFonts w:ascii="ScalaLF-Regular" w:hAnsi="ScalaLF-Regular" w:hint="cs"/>
          <w:sz w:val="28"/>
          <w:rtl/>
          <w:lang w:bidi="fa-IR"/>
        </w:rPr>
        <w:t xml:space="preserve"> پیشرفته ای را بدست آورد. بی تیوفن </w:t>
      </w:r>
      <w:r w:rsidR="003E7B13" w:rsidRPr="007B7341">
        <w:rPr>
          <w:rFonts w:ascii="ScalaLF-Regular" w:hAnsi="ScalaLF-Regular" w:hint="cs"/>
          <w:noProof/>
          <w:sz w:val="28"/>
          <w:rtl/>
          <w:lang w:bidi="fa-IR"/>
        </w:rPr>
        <w:drawing>
          <wp:inline distT="0" distB="0" distL="0" distR="0">
            <wp:extent cx="1819910" cy="146685"/>
            <wp:effectExtent l="1905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1"/>
                    <a:srcRect/>
                    <a:stretch>
                      <a:fillRect/>
                    </a:stretch>
                  </pic:blipFill>
                  <pic:spPr bwMode="auto">
                    <a:xfrm>
                      <a:off x="0" y="0"/>
                      <a:ext cx="1819910" cy="146685"/>
                    </a:xfrm>
                    <a:prstGeom prst="rect">
                      <a:avLst/>
                    </a:prstGeom>
                    <a:noFill/>
                    <a:ln w="9525">
                      <a:noFill/>
                      <a:miter lim="800000"/>
                      <a:headEnd/>
                      <a:tailEnd/>
                    </a:ln>
                  </pic:spPr>
                </pic:pic>
              </a:graphicData>
            </a:graphic>
          </wp:inline>
        </w:drawing>
      </w:r>
      <w:r w:rsidR="003E7B13" w:rsidRPr="007B7341">
        <w:rPr>
          <w:rFonts w:ascii="ScalaLF-Regular" w:hAnsi="ScalaLF-Regular" w:hint="cs"/>
          <w:sz w:val="28"/>
          <w:rtl/>
          <w:lang w:bidi="fa-IR"/>
        </w:rPr>
        <w:t xml:space="preserve"> با ظرفیت ویژه نظری </w:t>
      </w:r>
      <w:r w:rsidR="003E7B13" w:rsidRPr="007B7341">
        <w:rPr>
          <w:rFonts w:ascii="ScalaLF-Regular" w:hAnsi="ScalaLF-Regular"/>
          <w:sz w:val="28"/>
          <w:lang w:bidi="fa-IR"/>
        </w:rPr>
        <w:t>209mAhg-1</w:t>
      </w:r>
      <w:r w:rsidR="003E7B13" w:rsidRPr="007B7341">
        <w:rPr>
          <w:rFonts w:ascii="ScalaLF-Regular" w:hAnsi="ScalaLF-Regular" w:hint="cs"/>
          <w:sz w:val="28"/>
          <w:rtl/>
          <w:lang w:bidi="fa-IR"/>
        </w:rPr>
        <w:t xml:space="preserve"> ,نیز بعنوان ماده الکترود برای باتریها و سوپرخازنها پیشنهاد شده است. </w:t>
      </w:r>
    </w:p>
    <w:p w:rsidR="003E7B13" w:rsidRPr="007B7341" w:rsidRDefault="003E7B13" w:rsidP="007B7341">
      <w:pPr>
        <w:autoSpaceDE w:val="0"/>
        <w:autoSpaceDN w:val="0"/>
        <w:bidi/>
        <w:adjustRightInd w:val="0"/>
        <w:spacing w:after="0"/>
        <w:jc w:val="both"/>
        <w:rPr>
          <w:rFonts w:ascii="ScalaLF-Regular" w:hAnsi="ScalaLF-Regular"/>
          <w:sz w:val="28"/>
          <w:rtl/>
          <w:lang w:bidi="fa-IR"/>
        </w:rPr>
      </w:pPr>
      <w:r w:rsidRPr="007B7341">
        <w:rPr>
          <w:rFonts w:ascii="ScalaLF-Regular" w:hAnsi="ScalaLF-Regular" w:hint="cs"/>
          <w:sz w:val="28"/>
          <w:rtl/>
          <w:lang w:bidi="fa-IR"/>
        </w:rPr>
        <w:t xml:space="preserve">گفته شده که فیلم منفذدار </w:t>
      </w:r>
      <w:r w:rsidRPr="007B7341">
        <w:rPr>
          <w:rFonts w:ascii="ScalaLF-Regular" w:hAnsi="ScalaLF-Regular" w:hint="cs"/>
          <w:noProof/>
          <w:sz w:val="28"/>
          <w:rtl/>
          <w:lang w:bidi="fa-IR"/>
        </w:rPr>
        <w:drawing>
          <wp:inline distT="0" distB="0" distL="0" distR="0">
            <wp:extent cx="3114040" cy="25908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2"/>
                    <a:srcRect/>
                    <a:stretch>
                      <a:fillRect/>
                    </a:stretch>
                  </pic:blipFill>
                  <pic:spPr bwMode="auto">
                    <a:xfrm>
                      <a:off x="0" y="0"/>
                      <a:ext cx="3114040" cy="259080"/>
                    </a:xfrm>
                    <a:prstGeom prst="rect">
                      <a:avLst/>
                    </a:prstGeom>
                    <a:noFill/>
                    <a:ln w="9525">
                      <a:noFill/>
                      <a:miter lim="800000"/>
                      <a:headEnd/>
                      <a:tailEnd/>
                    </a:ln>
                  </pic:spPr>
                </pic:pic>
              </a:graphicData>
            </a:graphic>
          </wp:inline>
        </w:drawing>
      </w:r>
      <w:r w:rsidRPr="007B7341">
        <w:rPr>
          <w:rFonts w:ascii="ScalaLF-Regular" w:hAnsi="ScalaLF-Regular" w:hint="cs"/>
          <w:sz w:val="28"/>
          <w:rtl/>
          <w:lang w:bidi="fa-IR"/>
        </w:rPr>
        <w:t xml:space="preserve"> بر روی زیربسترهای منفذدار آلومینا یا طلا هم دارای ظرفیت خیلی بالایی می باشد که با </w:t>
      </w:r>
      <w:r w:rsidRPr="007B7341">
        <w:rPr>
          <w:rFonts w:ascii="ScalaLF-Regular" w:hAnsi="ScalaLF-Regular"/>
          <w:sz w:val="28"/>
          <w:lang w:bidi="fa-IR"/>
        </w:rPr>
        <w:t>ruo2</w:t>
      </w:r>
      <w:r w:rsidRPr="007B7341">
        <w:rPr>
          <w:rFonts w:ascii="ScalaLF-Regular" w:hAnsi="ScalaLF-Regular" w:hint="cs"/>
          <w:sz w:val="28"/>
          <w:rtl/>
          <w:lang w:bidi="fa-IR"/>
        </w:rPr>
        <w:t xml:space="preserve"> برای پوشش </w:t>
      </w:r>
      <w:r w:rsidRPr="007B7341">
        <w:rPr>
          <w:rFonts w:ascii="ScalaLF-Regular" w:hAnsi="ScalaLF-Regular"/>
          <w:sz w:val="28"/>
          <w:lang w:bidi="fa-IR"/>
        </w:rPr>
        <w:t>20nm</w:t>
      </w:r>
      <w:r w:rsidRPr="007B7341">
        <w:rPr>
          <w:rFonts w:ascii="ScalaLF-Regular" w:hAnsi="ScalaLF-Regular" w:hint="cs"/>
          <w:sz w:val="28"/>
          <w:rtl/>
          <w:lang w:bidi="fa-IR"/>
        </w:rPr>
        <w:t xml:space="preserve"> </w:t>
      </w:r>
      <w:r w:rsidRPr="007B7341">
        <w:rPr>
          <w:rFonts w:ascii="ScalaLF-Regular" w:hAnsi="ScalaLF-Regular"/>
          <w:sz w:val="28"/>
          <w:lang w:bidi="fa-IR"/>
        </w:rPr>
        <w:t>ptp</w:t>
      </w:r>
      <w:r w:rsidRPr="007B7341">
        <w:rPr>
          <w:rFonts w:ascii="ScalaLF-Regular" w:hAnsi="ScalaLF-Regular" w:hint="cs"/>
          <w:sz w:val="28"/>
          <w:rtl/>
          <w:lang w:bidi="fa-IR"/>
        </w:rPr>
        <w:t xml:space="preserve"> شجری قابل مقایسه است. چگالی توان و  انرژی بترتیب </w:t>
      </w:r>
      <w:r w:rsidRPr="007B7341">
        <w:rPr>
          <w:rFonts w:ascii="ScalaLF-Regular" w:hAnsi="ScalaLF-Regular"/>
          <w:sz w:val="28"/>
          <w:lang w:bidi="fa-IR"/>
        </w:rPr>
        <w:t>6kWkg-1</w:t>
      </w:r>
      <w:r w:rsidRPr="007B7341">
        <w:rPr>
          <w:rFonts w:ascii="ScalaLF-Regular" w:hAnsi="ScalaLF-Regular" w:hint="cs"/>
          <w:sz w:val="28"/>
          <w:rtl/>
          <w:lang w:bidi="fa-IR"/>
        </w:rPr>
        <w:t xml:space="preserve"> و </w:t>
      </w:r>
      <w:r w:rsidRPr="007B7341">
        <w:rPr>
          <w:rFonts w:ascii="ScalaLF-Regular" w:hAnsi="ScalaLF-Regular"/>
          <w:sz w:val="28"/>
          <w:lang w:bidi="fa-IR"/>
        </w:rPr>
        <w:t>25whkg-1</w:t>
      </w:r>
      <w:r w:rsidRPr="007B7341">
        <w:rPr>
          <w:rFonts w:ascii="ScalaLF-Regular" w:hAnsi="ScalaLF-Regular" w:hint="cs"/>
          <w:sz w:val="28"/>
          <w:rtl/>
          <w:lang w:bidi="fa-IR"/>
        </w:rPr>
        <w:t xml:space="preserve"> بدست آمده است. این امر به حضور سه ناحیه پلیمرازیوسیون در مونمر شجری نسبت داده شده است که اچازه تشکیل ساختارهای ثانویه با درجه بالاتر در پلیمرهای خطی را ممکن می سازد. </w:t>
      </w:r>
    </w:p>
    <w:p w:rsidR="003E7B13" w:rsidRPr="007B7341" w:rsidRDefault="003E7B13" w:rsidP="007B7341">
      <w:pPr>
        <w:autoSpaceDE w:val="0"/>
        <w:autoSpaceDN w:val="0"/>
        <w:bidi/>
        <w:adjustRightInd w:val="0"/>
        <w:spacing w:after="0"/>
        <w:jc w:val="both"/>
        <w:rPr>
          <w:rFonts w:ascii="ScalaLF-Regular" w:hAnsi="ScalaLF-Regular"/>
          <w:sz w:val="28"/>
          <w:rtl/>
          <w:lang w:bidi="fa-IR"/>
        </w:rPr>
      </w:pPr>
      <w:r w:rsidRPr="007B7341">
        <w:rPr>
          <w:rFonts w:ascii="ScalaLF-Regular" w:hAnsi="ScalaLF-Regular" w:hint="cs"/>
          <w:sz w:val="28"/>
          <w:rtl/>
          <w:lang w:bidi="fa-IR"/>
        </w:rPr>
        <w:t xml:space="preserve">اخیرا , رسوب پوشش خیلی نازک </w:t>
      </w:r>
      <w:r w:rsidRPr="007B7341">
        <w:rPr>
          <w:rFonts w:ascii="ScalaLF-Regular" w:hAnsi="ScalaLF-Regular"/>
          <w:sz w:val="28"/>
          <w:lang w:bidi="fa-IR"/>
        </w:rPr>
        <w:t>ppy</w:t>
      </w:r>
      <w:r w:rsidRPr="007B7341">
        <w:rPr>
          <w:rFonts w:ascii="ScalaLF-Regular" w:hAnsi="ScalaLF-Regular" w:hint="cs"/>
          <w:sz w:val="28"/>
          <w:rtl/>
          <w:lang w:bidi="fa-IR"/>
        </w:rPr>
        <w:t xml:space="preserve"> </w:t>
      </w:r>
      <w:r w:rsidRPr="007B7341">
        <w:rPr>
          <w:rFonts w:ascii="ScalaLF-Regular" w:hAnsi="ScalaLF-Regular"/>
          <w:sz w:val="28"/>
          <w:lang w:bidi="fa-IR"/>
        </w:rPr>
        <w:t xml:space="preserve"> </w:t>
      </w:r>
      <w:r w:rsidRPr="007B7341">
        <w:rPr>
          <w:rFonts w:ascii="ScalaLF-Regular" w:hAnsi="ScalaLF-Regular" w:hint="cs"/>
          <w:sz w:val="28"/>
          <w:rtl/>
          <w:lang w:bidi="fa-IR"/>
        </w:rPr>
        <w:t xml:space="preserve"> و </w:t>
      </w:r>
      <w:r w:rsidRPr="007B7341">
        <w:rPr>
          <w:rFonts w:ascii="ScalaLF-Regular" w:hAnsi="ScalaLF-Regular"/>
          <w:sz w:val="28"/>
          <w:lang w:bidi="fa-IR"/>
        </w:rPr>
        <w:t>pedot</w:t>
      </w:r>
      <w:r w:rsidRPr="007B7341">
        <w:rPr>
          <w:rFonts w:ascii="ScalaLF-Regular" w:hAnsi="ScalaLF-Regular" w:hint="cs"/>
          <w:sz w:val="28"/>
          <w:rtl/>
          <w:lang w:bidi="fa-IR"/>
        </w:rPr>
        <w:t xml:space="preserve"> بر فیبرنانوی الکتروسپوم با استفاده از تکنیک پلیمرازیسیون فاز تبخیر نشان داده شده است. ضخامت پوشش بین 5 تا </w:t>
      </w:r>
      <w:r w:rsidRPr="007B7341">
        <w:rPr>
          <w:rFonts w:ascii="ScalaLF-Regular" w:hAnsi="ScalaLF-Regular"/>
          <w:sz w:val="28"/>
          <w:lang w:bidi="fa-IR"/>
        </w:rPr>
        <w:t>12nm</w:t>
      </w:r>
      <w:r w:rsidRPr="007B7341">
        <w:rPr>
          <w:rFonts w:ascii="ScalaLF-Regular" w:hAnsi="ScalaLF-Regular" w:hint="cs"/>
          <w:sz w:val="28"/>
          <w:rtl/>
          <w:lang w:bidi="fa-IR"/>
        </w:rPr>
        <w:t xml:space="preserve"> و ظرفیت ذخیره بار </w:t>
      </w:r>
      <w:r w:rsidRPr="007B7341">
        <w:rPr>
          <w:rFonts w:ascii="ScalaLF-Regular" w:hAnsi="ScalaLF-Regular"/>
          <w:sz w:val="28"/>
          <w:lang w:bidi="fa-IR"/>
        </w:rPr>
        <w:t>32mAhg-1</w:t>
      </w:r>
      <w:r w:rsidRPr="007B7341">
        <w:rPr>
          <w:rFonts w:ascii="ScalaLF-Regular" w:hAnsi="ScalaLF-Regular" w:hint="cs"/>
          <w:sz w:val="28"/>
          <w:rtl/>
          <w:lang w:bidi="fa-IR"/>
        </w:rPr>
        <w:t xml:space="preserve"> با برگشت پذیری </w:t>
      </w:r>
      <w:r w:rsidRPr="007B7341">
        <w:rPr>
          <w:rFonts w:ascii="ScalaLF-Regular" w:hAnsi="ScalaLF-Regular"/>
          <w:sz w:val="28"/>
          <w:lang w:bidi="fa-IR"/>
        </w:rPr>
        <w:t>97%</w:t>
      </w:r>
      <w:r w:rsidRPr="007B7341">
        <w:rPr>
          <w:rFonts w:ascii="ScalaLF-Regular" w:hAnsi="ScalaLF-Regular" w:hint="cs"/>
          <w:sz w:val="28"/>
          <w:rtl/>
          <w:lang w:bidi="fa-IR"/>
        </w:rPr>
        <w:t xml:space="preserve"> گزارش شده است. این کار مشابه با کار بر روی لایه های نازک </w:t>
      </w:r>
      <w:r w:rsidRPr="007B7341">
        <w:rPr>
          <w:rFonts w:ascii="ScalaLF-Regular" w:hAnsi="ScalaLF-Regular"/>
          <w:sz w:val="28"/>
          <w:lang w:bidi="fa-IR"/>
        </w:rPr>
        <w:t>ppy</w:t>
      </w:r>
      <w:r w:rsidRPr="007B7341">
        <w:rPr>
          <w:rFonts w:ascii="ScalaLF-Regular" w:hAnsi="ScalaLF-Regular" w:hint="cs"/>
          <w:sz w:val="28"/>
          <w:rtl/>
          <w:lang w:bidi="fa-IR"/>
        </w:rPr>
        <w:t xml:space="preserve"> و </w:t>
      </w:r>
      <w:r w:rsidRPr="007B7341">
        <w:rPr>
          <w:rFonts w:ascii="ScalaLF-Regular" w:hAnsi="ScalaLF-Regular"/>
          <w:sz w:val="28"/>
          <w:lang w:bidi="fa-IR"/>
        </w:rPr>
        <w:t>pani</w:t>
      </w:r>
      <w:r w:rsidRPr="007B7341">
        <w:rPr>
          <w:rFonts w:ascii="ScalaLF-Regular" w:hAnsi="ScalaLF-Regular" w:hint="cs"/>
          <w:sz w:val="28"/>
          <w:rtl/>
          <w:lang w:bidi="fa-IR"/>
        </w:rPr>
        <w:t xml:space="preserve"> می باشد که قبلا مورد بحث قرار دادیم. </w:t>
      </w:r>
    </w:p>
    <w:p w:rsidR="003E7B13" w:rsidRPr="007B7341" w:rsidRDefault="003E7B13" w:rsidP="007B7341">
      <w:pPr>
        <w:autoSpaceDE w:val="0"/>
        <w:autoSpaceDN w:val="0"/>
        <w:bidi/>
        <w:adjustRightInd w:val="0"/>
        <w:spacing w:after="0"/>
        <w:jc w:val="both"/>
        <w:rPr>
          <w:rFonts w:ascii="ScalaLF-Regular" w:hAnsi="ScalaLF-Regular"/>
          <w:sz w:val="28"/>
          <w:rtl/>
          <w:lang w:bidi="fa-IR"/>
        </w:rPr>
      </w:pPr>
    </w:p>
    <w:p w:rsidR="00055CBA" w:rsidRPr="007B7341" w:rsidRDefault="00055CBA" w:rsidP="007B7341">
      <w:pPr>
        <w:autoSpaceDE w:val="0"/>
        <w:autoSpaceDN w:val="0"/>
        <w:bidi/>
        <w:adjustRightInd w:val="0"/>
        <w:spacing w:after="0"/>
        <w:jc w:val="both"/>
        <w:rPr>
          <w:rFonts w:ascii="ScalaLF-Regular" w:hAnsi="ScalaLF-Regular"/>
          <w:sz w:val="28"/>
          <w:rtl/>
          <w:lang w:bidi="fa-IR"/>
        </w:rPr>
      </w:pPr>
      <w:r w:rsidRPr="007B7341">
        <w:rPr>
          <w:rFonts w:ascii="ScalaLF-Regular" w:hAnsi="ScalaLF-Regular" w:hint="cs"/>
          <w:noProof/>
          <w:sz w:val="28"/>
          <w:rtl/>
          <w:lang w:bidi="fa-IR"/>
        </w:rPr>
        <w:lastRenderedPageBreak/>
        <w:drawing>
          <wp:inline distT="0" distB="0" distL="0" distR="0">
            <wp:extent cx="5434330" cy="348488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3"/>
                    <a:srcRect/>
                    <a:stretch>
                      <a:fillRect/>
                    </a:stretch>
                  </pic:blipFill>
                  <pic:spPr bwMode="auto">
                    <a:xfrm>
                      <a:off x="0" y="0"/>
                      <a:ext cx="5434330" cy="3484880"/>
                    </a:xfrm>
                    <a:prstGeom prst="rect">
                      <a:avLst/>
                    </a:prstGeom>
                    <a:noFill/>
                    <a:ln w="9525">
                      <a:noFill/>
                      <a:miter lim="800000"/>
                      <a:headEnd/>
                      <a:tailEnd/>
                    </a:ln>
                  </pic:spPr>
                </pic:pic>
              </a:graphicData>
            </a:graphic>
          </wp:inline>
        </w:drawing>
      </w:r>
    </w:p>
    <w:p w:rsidR="00055CBA" w:rsidRPr="007B7341" w:rsidRDefault="00055CBA" w:rsidP="007B7341">
      <w:pPr>
        <w:autoSpaceDE w:val="0"/>
        <w:autoSpaceDN w:val="0"/>
        <w:bidi/>
        <w:adjustRightInd w:val="0"/>
        <w:spacing w:after="0"/>
        <w:jc w:val="both"/>
        <w:rPr>
          <w:rFonts w:ascii="ScalaLF-Regular" w:hAnsi="ScalaLF-Regular"/>
          <w:sz w:val="28"/>
          <w:rtl/>
          <w:lang w:bidi="fa-IR"/>
        </w:rPr>
      </w:pPr>
      <w:r w:rsidRPr="007B7341">
        <w:rPr>
          <w:rFonts w:ascii="ScalaLF-Regular" w:hAnsi="ScalaLF-Regular" w:hint="cs"/>
          <w:sz w:val="28"/>
          <w:rtl/>
          <w:lang w:bidi="fa-IR"/>
        </w:rPr>
        <w:t xml:space="preserve">شکل 2 </w:t>
      </w:r>
      <w:r w:rsidR="00174FDF">
        <w:rPr>
          <w:rFonts w:ascii="ScalaLF-Regular" w:hAnsi="ScalaLF-Regular" w:hint="cs"/>
          <w:sz w:val="28"/>
          <w:rtl/>
          <w:lang w:bidi="fa-IR"/>
        </w:rPr>
        <w:t xml:space="preserve">ولتاموگرام سیکلیک نمونه برای </w:t>
      </w:r>
      <w:r w:rsidR="00174FDF">
        <w:rPr>
          <w:rFonts w:ascii="ScalaLF-Regular" w:hAnsi="ScalaLF-Regular"/>
          <w:sz w:val="28"/>
          <w:lang w:bidi="fa-IR"/>
        </w:rPr>
        <w:t>ptp</w:t>
      </w:r>
      <w:r w:rsidR="00174FDF">
        <w:rPr>
          <w:rFonts w:ascii="ScalaLF-Regular" w:hAnsi="ScalaLF-Regular" w:hint="cs"/>
          <w:sz w:val="28"/>
          <w:rtl/>
          <w:lang w:bidi="fa-IR"/>
        </w:rPr>
        <w:t xml:space="preserve"> با ویژگی های تغلیظ  </w:t>
      </w:r>
      <w:r w:rsidR="00174FDF">
        <w:rPr>
          <w:rFonts w:ascii="ScalaLF-Regular" w:hAnsi="ScalaLF-Regular"/>
          <w:sz w:val="28"/>
          <w:lang w:bidi="fa-IR"/>
        </w:rPr>
        <w:t>p</w:t>
      </w:r>
      <w:r w:rsidR="00174FDF">
        <w:rPr>
          <w:rFonts w:ascii="ScalaLF-Regular" w:hAnsi="ScalaLF-Regular" w:hint="cs"/>
          <w:sz w:val="28"/>
          <w:rtl/>
          <w:lang w:bidi="fa-IR"/>
        </w:rPr>
        <w:t xml:space="preserve"> و </w:t>
      </w:r>
      <w:r w:rsidR="00174FDF">
        <w:rPr>
          <w:rFonts w:ascii="ScalaLF-Regular" w:hAnsi="ScalaLF-Regular"/>
          <w:sz w:val="28"/>
          <w:lang w:bidi="fa-IR"/>
        </w:rPr>
        <w:t>n</w:t>
      </w:r>
      <w:r w:rsidR="00174FDF">
        <w:rPr>
          <w:rFonts w:ascii="ScalaLF-Regular" w:hAnsi="ScalaLF-Regular" w:hint="cs"/>
          <w:sz w:val="28"/>
          <w:rtl/>
          <w:lang w:bidi="fa-IR"/>
        </w:rPr>
        <w:t xml:space="preserve"> . برگرفته  و با مجوز </w:t>
      </w:r>
      <w:r w:rsidR="00174FDF">
        <w:rPr>
          <w:rFonts w:ascii="ScalaLF-Regular" w:hAnsi="ScalaLF-Regular"/>
          <w:sz w:val="28"/>
          <w:lang w:bidi="fa-IR"/>
        </w:rPr>
        <w:t>[103]</w:t>
      </w:r>
      <w:r w:rsidR="00174FDF">
        <w:rPr>
          <w:rFonts w:ascii="ScalaLF-Regular" w:hAnsi="ScalaLF-Regular" w:hint="cs"/>
          <w:sz w:val="28"/>
          <w:rtl/>
          <w:lang w:bidi="fa-IR"/>
        </w:rPr>
        <w:t xml:space="preserve"> کپی رایت 1993 . </w:t>
      </w:r>
    </w:p>
    <w:p w:rsidR="00055CBA" w:rsidRPr="007B7341" w:rsidRDefault="00055CBA" w:rsidP="007B7341">
      <w:pPr>
        <w:autoSpaceDE w:val="0"/>
        <w:autoSpaceDN w:val="0"/>
        <w:bidi/>
        <w:adjustRightInd w:val="0"/>
        <w:spacing w:after="0"/>
        <w:jc w:val="both"/>
        <w:rPr>
          <w:rFonts w:ascii="ScalaLF-Regular" w:hAnsi="ScalaLF-Regular"/>
          <w:sz w:val="28"/>
          <w:rtl/>
          <w:lang w:bidi="fa-IR"/>
        </w:rPr>
      </w:pPr>
    </w:p>
    <w:p w:rsidR="00FD3534" w:rsidRPr="007B7341" w:rsidRDefault="003E7B13" w:rsidP="007B7341">
      <w:pPr>
        <w:autoSpaceDE w:val="0"/>
        <w:autoSpaceDN w:val="0"/>
        <w:bidi/>
        <w:adjustRightInd w:val="0"/>
        <w:spacing w:after="0"/>
        <w:jc w:val="both"/>
        <w:rPr>
          <w:rFonts w:ascii="ScalaLF-Regular" w:hAnsi="ScalaLF-Regular"/>
          <w:sz w:val="28"/>
          <w:rtl/>
          <w:lang w:bidi="fa-IR"/>
        </w:rPr>
      </w:pPr>
      <w:r w:rsidRPr="007B7341">
        <w:rPr>
          <w:rFonts w:ascii="ScalaLF-Regular" w:hAnsi="ScalaLF-Regular" w:hint="cs"/>
          <w:sz w:val="28"/>
          <w:rtl/>
          <w:lang w:bidi="fa-IR"/>
        </w:rPr>
        <w:t xml:space="preserve">یکی از محدودیتهای مهم استفاده از سیستم تغلیظ </w:t>
      </w:r>
      <w:r w:rsidRPr="007B7341">
        <w:rPr>
          <w:rFonts w:ascii="ScalaLF-Regular" w:hAnsi="ScalaLF-Regular"/>
          <w:sz w:val="28"/>
          <w:lang w:bidi="fa-IR"/>
        </w:rPr>
        <w:t>p/n</w:t>
      </w:r>
      <w:r w:rsidRPr="007B7341">
        <w:rPr>
          <w:rFonts w:ascii="ScalaLF-Regular" w:hAnsi="ScalaLF-Regular" w:hint="cs"/>
          <w:sz w:val="28"/>
          <w:rtl/>
          <w:lang w:bidi="fa-IR"/>
        </w:rPr>
        <w:t xml:space="preserve"> در هازنهای الکتروشیمیایی علاوه بر پایداری ضعیف وضعیت </w:t>
      </w:r>
      <w:r w:rsidRPr="007B7341">
        <w:rPr>
          <w:rFonts w:ascii="ScalaLF-Regular" w:hAnsi="ScalaLF-Regular"/>
          <w:sz w:val="28"/>
          <w:lang w:bidi="fa-IR"/>
        </w:rPr>
        <w:t>n</w:t>
      </w:r>
      <w:r w:rsidRPr="007B7341">
        <w:rPr>
          <w:rFonts w:ascii="ScalaLF-Regular" w:hAnsi="ScalaLF-Regular" w:hint="cs"/>
          <w:sz w:val="28"/>
          <w:rtl/>
          <w:lang w:bidi="fa-IR"/>
        </w:rPr>
        <w:t xml:space="preserve"> , ظرفیت خیلی کمتر وضعیت دوم در مقایسه با وضعیت </w:t>
      </w:r>
      <w:r w:rsidRPr="007B7341">
        <w:rPr>
          <w:rFonts w:ascii="ScalaLF-Regular" w:hAnsi="ScalaLF-Regular"/>
          <w:sz w:val="28"/>
          <w:lang w:bidi="fa-IR"/>
        </w:rPr>
        <w:t>p</w:t>
      </w:r>
      <w:r w:rsidRPr="007B7341">
        <w:rPr>
          <w:rFonts w:ascii="ScalaLF-Regular" w:hAnsi="ScalaLF-Regular" w:hint="cs"/>
          <w:sz w:val="28"/>
          <w:rtl/>
          <w:lang w:bidi="fa-IR"/>
        </w:rPr>
        <w:t xml:space="preserve"> می باشد. ظرفیت وضعیت </w:t>
      </w:r>
      <w:r w:rsidRPr="007B7341">
        <w:rPr>
          <w:rFonts w:ascii="ScalaLF-Regular" w:hAnsi="ScalaLF-Regular"/>
          <w:sz w:val="28"/>
          <w:lang w:bidi="fa-IR"/>
        </w:rPr>
        <w:t>n</w:t>
      </w:r>
      <w:r w:rsidRPr="007B7341">
        <w:rPr>
          <w:rFonts w:ascii="ScalaLF-Regular" w:hAnsi="ScalaLF-Regular" w:hint="cs"/>
          <w:sz w:val="28"/>
          <w:rtl/>
          <w:lang w:bidi="fa-IR"/>
        </w:rPr>
        <w:t xml:space="preserve"> گاهی به </w:t>
      </w:r>
      <w:r w:rsidRPr="007B7341">
        <w:rPr>
          <w:rFonts w:ascii="ScalaLF-Regular" w:hAnsi="ScalaLF-Regular"/>
          <w:sz w:val="28"/>
          <w:lang w:bidi="fa-IR"/>
        </w:rPr>
        <w:t>1/10</w:t>
      </w:r>
      <w:r w:rsidRPr="007B7341">
        <w:rPr>
          <w:rFonts w:ascii="ScalaLF-Regular" w:hAnsi="ScalaLF-Regular" w:hint="cs"/>
          <w:sz w:val="28"/>
          <w:rtl/>
          <w:lang w:bidi="fa-IR"/>
        </w:rPr>
        <w:t xml:space="preserve"> ظرفیت </w:t>
      </w:r>
      <w:r w:rsidRPr="007B7341">
        <w:rPr>
          <w:rFonts w:ascii="ScalaLF-Regular" w:hAnsi="ScalaLF-Regular"/>
          <w:sz w:val="28"/>
          <w:lang w:bidi="fa-IR"/>
        </w:rPr>
        <w:t>p</w:t>
      </w:r>
      <w:r w:rsidRPr="007B7341">
        <w:rPr>
          <w:rFonts w:ascii="ScalaLF-Regular" w:hAnsi="ScalaLF-Regular" w:hint="cs"/>
          <w:sz w:val="28"/>
          <w:rtl/>
          <w:lang w:bidi="fa-IR"/>
        </w:rPr>
        <w:t xml:space="preserve"> می رسد. معرفی گروه های پس گیرنده الکترون مانند </w:t>
      </w:r>
      <w:r w:rsidRPr="007B7341">
        <w:rPr>
          <w:rFonts w:ascii="ScalaLF-Regular" w:hAnsi="ScalaLF-Regular" w:hint="cs"/>
          <w:noProof/>
          <w:sz w:val="28"/>
          <w:rtl/>
          <w:lang w:bidi="fa-IR"/>
        </w:rPr>
        <w:drawing>
          <wp:inline distT="0" distB="0" distL="0" distR="0">
            <wp:extent cx="1397635" cy="19812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4"/>
                    <a:srcRect/>
                    <a:stretch>
                      <a:fillRect/>
                    </a:stretch>
                  </pic:blipFill>
                  <pic:spPr bwMode="auto">
                    <a:xfrm>
                      <a:off x="0" y="0"/>
                      <a:ext cx="1397635" cy="198120"/>
                    </a:xfrm>
                    <a:prstGeom prst="rect">
                      <a:avLst/>
                    </a:prstGeom>
                    <a:noFill/>
                    <a:ln w="9525">
                      <a:noFill/>
                      <a:miter lim="800000"/>
                      <a:headEnd/>
                      <a:tailEnd/>
                    </a:ln>
                  </pic:spPr>
                </pic:pic>
              </a:graphicData>
            </a:graphic>
          </wp:inline>
        </w:drawing>
      </w:r>
      <w:r w:rsidRPr="007B7341">
        <w:rPr>
          <w:rFonts w:ascii="ScalaLF-Regular" w:hAnsi="ScalaLF-Regular" w:hint="cs"/>
          <w:sz w:val="28"/>
          <w:rtl/>
          <w:lang w:bidi="fa-IR"/>
        </w:rPr>
        <w:t xml:space="preserve"> به </w:t>
      </w:r>
      <w:r w:rsidRPr="007B7341">
        <w:rPr>
          <w:rFonts w:ascii="ScalaLF-Regular" w:hAnsi="ScalaLF-Regular"/>
          <w:sz w:val="28"/>
          <w:lang w:bidi="fa-IR"/>
        </w:rPr>
        <w:t>ptp</w:t>
      </w:r>
      <w:r w:rsidRPr="007B7341">
        <w:rPr>
          <w:rFonts w:ascii="ScalaLF-Regular" w:hAnsi="ScalaLF-Regular" w:hint="cs"/>
          <w:sz w:val="28"/>
          <w:rtl/>
          <w:lang w:bidi="fa-IR"/>
        </w:rPr>
        <w:t xml:space="preserve"> می توان این اثر را کاهش داد. همچنین با معرفی گروه های دارای پیوستگی الکترون بالا  مانند فلورنن و اکسیدازول اخیرا گزارش شده است که سطوح تغلیظ </w:t>
      </w:r>
      <w:r w:rsidRPr="007B7341">
        <w:rPr>
          <w:rFonts w:ascii="ScalaLF-Regular" w:hAnsi="ScalaLF-Regular"/>
          <w:sz w:val="28"/>
          <w:lang w:bidi="fa-IR"/>
        </w:rPr>
        <w:t>n</w:t>
      </w:r>
      <w:r w:rsidRPr="007B7341">
        <w:rPr>
          <w:rFonts w:ascii="ScalaLF-Regular" w:hAnsi="ScalaLF-Regular" w:hint="cs"/>
          <w:sz w:val="28"/>
          <w:rtl/>
          <w:lang w:bidi="fa-IR"/>
        </w:rPr>
        <w:t xml:space="preserve"> حتی گاهی بیش از </w:t>
      </w:r>
      <w:r w:rsidRPr="007B7341">
        <w:rPr>
          <w:rFonts w:ascii="ScalaLF-Regular" w:hAnsi="ScalaLF-Regular"/>
          <w:sz w:val="28"/>
          <w:lang w:bidi="fa-IR"/>
        </w:rPr>
        <w:t>p</w:t>
      </w:r>
      <w:r w:rsidRPr="007B7341">
        <w:rPr>
          <w:rFonts w:ascii="ScalaLF-Regular" w:hAnsi="ScalaLF-Regular" w:hint="cs"/>
          <w:sz w:val="28"/>
          <w:rtl/>
          <w:lang w:bidi="fa-IR"/>
        </w:rPr>
        <w:t xml:space="preserve"> بوده اند. پیشنهاد شده است که وجود گروه های بازگیرنده الکترون باعث می شود شروع تغلیظ </w:t>
      </w:r>
      <w:r w:rsidRPr="007B7341">
        <w:rPr>
          <w:rFonts w:ascii="ScalaLF-Regular" w:hAnsi="ScalaLF-Regular"/>
          <w:sz w:val="28"/>
          <w:lang w:bidi="fa-IR"/>
        </w:rPr>
        <w:t>n</w:t>
      </w:r>
      <w:r w:rsidRPr="007B7341">
        <w:rPr>
          <w:rFonts w:ascii="ScalaLF-Regular" w:hAnsi="ScalaLF-Regular" w:hint="cs"/>
          <w:sz w:val="28"/>
          <w:rtl/>
          <w:lang w:bidi="fa-IR"/>
        </w:rPr>
        <w:t xml:space="preserve"> و </w:t>
      </w:r>
      <w:r w:rsidRPr="007B7341">
        <w:rPr>
          <w:rFonts w:ascii="ScalaLF-Regular" w:hAnsi="ScalaLF-Regular"/>
          <w:sz w:val="28"/>
          <w:lang w:bidi="fa-IR"/>
        </w:rPr>
        <w:t>p</w:t>
      </w:r>
      <w:r w:rsidRPr="007B7341">
        <w:rPr>
          <w:rFonts w:ascii="ScalaLF-Regular" w:hAnsi="ScalaLF-Regular" w:hint="cs"/>
          <w:sz w:val="28"/>
          <w:rtl/>
          <w:lang w:bidi="fa-IR"/>
        </w:rPr>
        <w:t xml:space="preserve"> به پتانسیلهای بالاتری تغییر کرده و ولتاژ های مدار بازی مانند </w:t>
      </w:r>
      <w:r w:rsidRPr="007B7341">
        <w:rPr>
          <w:rFonts w:ascii="ScalaLF-Regular" w:hAnsi="ScalaLF-Regular"/>
          <w:sz w:val="28"/>
          <w:lang w:bidi="fa-IR"/>
        </w:rPr>
        <w:t>4.2V</w:t>
      </w:r>
      <w:r w:rsidRPr="007B7341">
        <w:rPr>
          <w:rFonts w:ascii="ScalaLF-Regular" w:hAnsi="ScalaLF-Regular" w:hint="cs"/>
          <w:sz w:val="28"/>
          <w:rtl/>
          <w:lang w:bidi="fa-IR"/>
        </w:rPr>
        <w:t xml:space="preserve"> را ممکن سازد. </w:t>
      </w:r>
    </w:p>
    <w:p w:rsidR="003E7B13" w:rsidRPr="007B7341" w:rsidRDefault="003E7B13" w:rsidP="007B7341">
      <w:pPr>
        <w:autoSpaceDE w:val="0"/>
        <w:autoSpaceDN w:val="0"/>
        <w:bidi/>
        <w:adjustRightInd w:val="0"/>
        <w:spacing w:after="0"/>
        <w:jc w:val="both"/>
        <w:rPr>
          <w:rFonts w:ascii="ScalaLF-Regular" w:hAnsi="ScalaLF-Regular"/>
          <w:sz w:val="28"/>
          <w:rtl/>
          <w:lang w:bidi="fa-IR"/>
        </w:rPr>
      </w:pPr>
      <w:r w:rsidRPr="007B7341">
        <w:rPr>
          <w:rFonts w:ascii="ScalaLF-Regular" w:hAnsi="ScalaLF-Regular" w:hint="cs"/>
          <w:sz w:val="28"/>
          <w:rtl/>
          <w:lang w:bidi="fa-IR"/>
        </w:rPr>
        <w:t xml:space="preserve">برای بهبود کارایی الکتروشیمیایی, بسیاری از گروه ها سعی در آماده سازی </w:t>
      </w:r>
      <w:r w:rsidRPr="007B7341">
        <w:rPr>
          <w:rFonts w:ascii="ScalaLF-Regular" w:hAnsi="ScalaLF-Regular"/>
          <w:sz w:val="28"/>
          <w:lang w:bidi="fa-IR"/>
        </w:rPr>
        <w:t>ptp</w:t>
      </w:r>
      <w:r w:rsidRPr="007B7341">
        <w:rPr>
          <w:rFonts w:ascii="ScalaLF-Regular" w:hAnsi="ScalaLF-Regular" w:hint="cs"/>
          <w:sz w:val="28"/>
          <w:rtl/>
          <w:lang w:bidi="fa-IR"/>
        </w:rPr>
        <w:t xml:space="preserve"> با مساحت سطحی خیلی بزرگ </w:t>
      </w:r>
      <w:r w:rsidR="004844D3" w:rsidRPr="007B7341">
        <w:rPr>
          <w:rFonts w:ascii="ScalaLF-Regular" w:hAnsi="ScalaLF-Regular" w:hint="cs"/>
          <w:sz w:val="28"/>
          <w:rtl/>
          <w:lang w:bidi="fa-IR"/>
        </w:rPr>
        <w:t xml:space="preserve">کرده اند که موازی با </w:t>
      </w:r>
      <w:r w:rsidR="004844D3" w:rsidRPr="007B7341">
        <w:rPr>
          <w:rFonts w:ascii="ScalaLF-Regular" w:hAnsi="ScalaLF-Regular"/>
          <w:sz w:val="28"/>
          <w:lang w:bidi="fa-IR"/>
        </w:rPr>
        <w:t>ppy</w:t>
      </w:r>
      <w:r w:rsidR="004844D3" w:rsidRPr="007B7341">
        <w:rPr>
          <w:rFonts w:ascii="ScalaLF-Regular" w:hAnsi="ScalaLF-Regular" w:hint="cs"/>
          <w:sz w:val="28"/>
          <w:rtl/>
          <w:lang w:bidi="fa-IR"/>
        </w:rPr>
        <w:t xml:space="preserve"> و </w:t>
      </w:r>
      <w:r w:rsidR="004844D3" w:rsidRPr="007B7341">
        <w:rPr>
          <w:rFonts w:ascii="ScalaLF-Regular" w:hAnsi="ScalaLF-Regular"/>
          <w:sz w:val="28"/>
          <w:lang w:bidi="fa-IR"/>
        </w:rPr>
        <w:t>pani</w:t>
      </w:r>
      <w:r w:rsidR="004844D3" w:rsidRPr="007B7341">
        <w:rPr>
          <w:rFonts w:ascii="ScalaLF-Regular" w:hAnsi="ScalaLF-Regular" w:hint="cs"/>
          <w:sz w:val="28"/>
          <w:rtl/>
          <w:lang w:bidi="fa-IR"/>
        </w:rPr>
        <w:t xml:space="preserve"> می باشد. یکی از روشهای امیدبخش شامل استفاده از ژل پلیمر  </w:t>
      </w:r>
      <w:r w:rsidR="004844D3" w:rsidRPr="007B7341">
        <w:rPr>
          <w:rFonts w:ascii="ScalaLF-Regular" w:hAnsi="ScalaLF-Regular"/>
          <w:sz w:val="28"/>
          <w:lang w:bidi="fa-IR"/>
        </w:rPr>
        <w:t>pedot-pss</w:t>
      </w:r>
      <w:r w:rsidR="004844D3" w:rsidRPr="007B7341">
        <w:rPr>
          <w:rFonts w:ascii="ScalaLF-Regular" w:hAnsi="ScalaLF-Regular" w:hint="cs"/>
          <w:sz w:val="28"/>
          <w:rtl/>
          <w:lang w:bidi="fa-IR"/>
        </w:rPr>
        <w:t xml:space="preserve"> با پیوند عرضی با یونهای </w:t>
      </w:r>
      <w:r w:rsidR="004844D3" w:rsidRPr="007B7341">
        <w:rPr>
          <w:rFonts w:ascii="ScalaLF-Regular" w:hAnsi="ScalaLF-Regular"/>
          <w:sz w:val="28"/>
          <w:lang w:bidi="fa-IR"/>
        </w:rPr>
        <w:t>mg2+</w:t>
      </w:r>
      <w:r w:rsidR="004844D3" w:rsidRPr="007B7341">
        <w:rPr>
          <w:rFonts w:ascii="ScalaLF-Regular" w:hAnsi="ScalaLF-Regular" w:hint="cs"/>
          <w:sz w:val="28"/>
          <w:rtl/>
          <w:lang w:bidi="fa-IR"/>
        </w:rPr>
        <w:t xml:space="preserve"> بوده که باعث افزایش 25 برابری ظرفیت در ماتریس متورم در مقایسه با سیستم های </w:t>
      </w:r>
      <w:r w:rsidR="004844D3" w:rsidRPr="007B7341">
        <w:rPr>
          <w:rFonts w:ascii="ScalaLF-Regular" w:hAnsi="ScalaLF-Regular" w:hint="cs"/>
          <w:sz w:val="28"/>
          <w:rtl/>
          <w:lang w:bidi="fa-IR"/>
        </w:rPr>
        <w:lastRenderedPageBreak/>
        <w:t xml:space="preserve">غیر متورم می شود. با اینحال , همانطور که می توان انتظار داشت , این مفهوم دارای موانعی است که سیستم های ورم کرده </w:t>
      </w:r>
      <w:r w:rsidR="007A4FA4" w:rsidRPr="007B7341">
        <w:rPr>
          <w:rFonts w:ascii="ScalaLF-Regular" w:hAnsi="ScalaLF-Regular" w:hint="cs"/>
          <w:sz w:val="28"/>
          <w:rtl/>
          <w:lang w:bidi="fa-IR"/>
        </w:rPr>
        <w:t xml:space="preserve">مقادیر زیادی آب را انباشته کرده که الکترودها را سنگین تر کرده و در نتیجه منجر به کاهش چگالی انرژی ویژه می شود. گروه های دیگری لوله ها و میله های نانو </w:t>
      </w:r>
      <w:r w:rsidR="007A4FA4" w:rsidRPr="007B7341">
        <w:rPr>
          <w:rFonts w:ascii="ScalaLF-Regular" w:hAnsi="ScalaLF-Regular"/>
          <w:sz w:val="28"/>
          <w:lang w:bidi="fa-IR"/>
        </w:rPr>
        <w:t>ptp</w:t>
      </w:r>
      <w:r w:rsidR="007A4FA4" w:rsidRPr="007B7341">
        <w:rPr>
          <w:rFonts w:ascii="ScalaLF-Regular" w:hAnsi="ScalaLF-Regular" w:hint="cs"/>
          <w:sz w:val="28"/>
          <w:rtl/>
          <w:lang w:bidi="fa-IR"/>
        </w:rPr>
        <w:t xml:space="preserve"> نانو را برای توسعه ظرفیت ذخیره بار و چگالی تغذیه توسعه داده اند. قالبهای مبتنی بر روشهای ساخت </w:t>
      </w:r>
      <w:r w:rsidR="007A4FA4" w:rsidRPr="007B7341">
        <w:rPr>
          <w:rFonts w:ascii="ScalaLF-Regular" w:hAnsi="ScalaLF-Regular"/>
          <w:sz w:val="28"/>
          <w:lang w:bidi="fa-IR"/>
        </w:rPr>
        <w:t>pmettp</w:t>
      </w:r>
      <w:r w:rsidR="007A4FA4" w:rsidRPr="007B7341">
        <w:rPr>
          <w:rFonts w:ascii="ScalaLF-Regular" w:hAnsi="ScalaLF-Regular" w:hint="cs"/>
          <w:sz w:val="28"/>
          <w:rtl/>
          <w:lang w:bidi="fa-IR"/>
        </w:rPr>
        <w:t xml:space="preserve"> در سال 1994 و نیز انتشارات منتشر شده توصیف شده است. رشد قالب لوله ها و میله های نانو ناشی از تعاملات الکترواستاتیک و سولوفوبیک نیز توصیف شده است. بدین روش , رشد پلیمر رسانا بمیزان زیادی تحت کنترل بوده و ترجیحا در امتداد منافذ دیواره های قالب ادامه می یابد و با تغییر غلظت و پتانسیل الکتروپلیمرایزسیون , هم لوله  و هم میله های نانو را می توان ساخت. شکل 3 نشان دهنده یک </w:t>
      </w:r>
      <w:r w:rsidR="007A4FA4" w:rsidRPr="007B7341">
        <w:rPr>
          <w:rFonts w:ascii="ScalaLF-Regular" w:hAnsi="ScalaLF-Regular"/>
          <w:sz w:val="28"/>
          <w:lang w:bidi="fa-IR"/>
        </w:rPr>
        <w:t>SEM</w:t>
      </w:r>
      <w:r w:rsidR="007A4FA4" w:rsidRPr="007B7341">
        <w:rPr>
          <w:rFonts w:ascii="ScalaLF-Regular" w:hAnsi="ScalaLF-Regular" w:hint="cs"/>
          <w:sz w:val="28"/>
          <w:rtl/>
          <w:lang w:bidi="fa-IR"/>
        </w:rPr>
        <w:t xml:space="preserve"> و تصویر میکروسکوپی الکترون انتقال لوله و میله نانو </w:t>
      </w:r>
      <w:r w:rsidR="007A4FA4" w:rsidRPr="007B7341">
        <w:rPr>
          <w:rFonts w:ascii="ScalaLF-Regular" w:hAnsi="ScalaLF-Regular"/>
          <w:sz w:val="28"/>
          <w:lang w:bidi="fa-IR"/>
        </w:rPr>
        <w:t>pedot</w:t>
      </w:r>
      <w:r w:rsidR="007A4FA4" w:rsidRPr="007B7341">
        <w:rPr>
          <w:rFonts w:ascii="ScalaLF-Regular" w:hAnsi="ScalaLF-Regular" w:hint="cs"/>
          <w:sz w:val="28"/>
          <w:rtl/>
          <w:lang w:bidi="fa-IR"/>
        </w:rPr>
        <w:t xml:space="preserve"> با روش رشد مبتنی بر قالب  در پتانسیلهای مختلف اکسیداسیون می باشد. لوله های نانو بطور نمونه در پتانسیلهای بالا ئ غلظت پائین بدست می آیند و میله های نانو در پتانسیل پائین و غلظت مونمر </w:t>
      </w:r>
      <w:r w:rsidR="007A4FA4" w:rsidRPr="007B7341">
        <w:rPr>
          <w:rFonts w:ascii="ScalaLF-Regular" w:hAnsi="ScalaLF-Regular"/>
          <w:sz w:val="28"/>
          <w:lang w:bidi="fa-IR"/>
        </w:rPr>
        <w:t>edot</w:t>
      </w:r>
      <w:r w:rsidR="007A4FA4" w:rsidRPr="007B7341">
        <w:rPr>
          <w:rFonts w:ascii="ScalaLF-Regular" w:hAnsi="ScalaLF-Regular" w:hint="cs"/>
          <w:sz w:val="28"/>
          <w:rtl/>
          <w:lang w:bidi="fa-IR"/>
        </w:rPr>
        <w:t xml:space="preserve"> بالا ساخته می شوند. برای فیلمهای </w:t>
      </w:r>
      <w:r w:rsidR="007A4FA4" w:rsidRPr="007B7341">
        <w:rPr>
          <w:rFonts w:ascii="ScalaLF-Regular" w:hAnsi="ScalaLF-Regular"/>
          <w:sz w:val="28"/>
          <w:lang w:bidi="fa-IR"/>
        </w:rPr>
        <w:t>pedot</w:t>
      </w:r>
      <w:r w:rsidR="007A4FA4" w:rsidRPr="007B7341">
        <w:rPr>
          <w:rFonts w:ascii="ScalaLF-Regular" w:hAnsi="ScalaLF-Regular" w:hint="cs"/>
          <w:sz w:val="28"/>
          <w:rtl/>
          <w:lang w:bidi="fa-IR"/>
        </w:rPr>
        <w:t xml:space="preserve"> مرسوممعمولا 1-2 ثانیه لازم است تا رنگ از آبی به شفاف تغییر یابد  در حالی که درلوله های نانو فقط طی </w:t>
      </w:r>
      <w:r w:rsidR="007A4FA4" w:rsidRPr="007B7341">
        <w:rPr>
          <w:rFonts w:ascii="ScalaLF-Regular" w:hAnsi="ScalaLF-Regular"/>
          <w:sz w:val="28"/>
          <w:lang w:bidi="fa-IR"/>
        </w:rPr>
        <w:t>10ms</w:t>
      </w:r>
      <w:r w:rsidR="007A4FA4" w:rsidRPr="007B7341">
        <w:rPr>
          <w:rFonts w:ascii="ScalaLF-Regular" w:hAnsi="ScalaLF-Regular" w:hint="cs"/>
          <w:sz w:val="28"/>
          <w:rtl/>
          <w:lang w:bidi="fa-IR"/>
        </w:rPr>
        <w:t xml:space="preserve"> مسیر های انتشار برای یون شمارنده کوتاه می شود. می تواتن نتیجه گرفت که </w:t>
      </w:r>
      <w:r w:rsidR="007A4FA4" w:rsidRPr="007B7341">
        <w:rPr>
          <w:rFonts w:ascii="ScalaLF-Regular" w:hAnsi="ScalaLF-Regular"/>
          <w:sz w:val="28"/>
          <w:lang w:bidi="fa-IR"/>
        </w:rPr>
        <w:t>ptp</w:t>
      </w:r>
      <w:r w:rsidR="007A4FA4" w:rsidRPr="007B7341">
        <w:rPr>
          <w:rFonts w:ascii="ScalaLF-Regular" w:hAnsi="ScalaLF-Regular" w:hint="cs"/>
          <w:sz w:val="28"/>
          <w:rtl/>
          <w:lang w:bidi="fa-IR"/>
        </w:rPr>
        <w:t xml:space="preserve"> ها بخاطر امکان غلظت </w:t>
      </w:r>
      <w:r w:rsidR="007A4FA4" w:rsidRPr="007B7341">
        <w:rPr>
          <w:rFonts w:ascii="ScalaLF-Regular" w:hAnsi="ScalaLF-Regular"/>
          <w:sz w:val="28"/>
          <w:lang w:bidi="fa-IR"/>
        </w:rPr>
        <w:t>n/p</w:t>
      </w:r>
      <w:r w:rsidR="007A4FA4" w:rsidRPr="007B7341">
        <w:rPr>
          <w:rFonts w:ascii="ScalaLF-Regular" w:hAnsi="ScalaLF-Regular" w:hint="cs"/>
          <w:sz w:val="28"/>
          <w:rtl/>
          <w:lang w:bidi="fa-IR"/>
        </w:rPr>
        <w:t xml:space="preserve"> و انعطاف بالا بر اساس شیمی خود و فرایندبهینه سازی , گزینه های الکترود امیدبخشی برای  </w:t>
      </w:r>
      <w:r w:rsidR="007A4FA4" w:rsidRPr="007B7341">
        <w:rPr>
          <w:rFonts w:ascii="ScalaLF-Regular" w:hAnsi="ScalaLF-Regular"/>
          <w:sz w:val="28"/>
          <w:lang w:bidi="fa-IR"/>
        </w:rPr>
        <w:t>ppy</w:t>
      </w:r>
      <w:r w:rsidR="007A4FA4" w:rsidRPr="007B7341">
        <w:rPr>
          <w:rFonts w:ascii="ScalaLF-Regular" w:hAnsi="ScalaLF-Regular" w:hint="cs"/>
          <w:sz w:val="28"/>
          <w:rtl/>
          <w:lang w:bidi="fa-IR"/>
        </w:rPr>
        <w:t xml:space="preserve"> و </w:t>
      </w:r>
      <w:r w:rsidR="007A4FA4" w:rsidRPr="007B7341">
        <w:rPr>
          <w:rFonts w:ascii="ScalaLF-Regular" w:hAnsi="ScalaLF-Regular"/>
          <w:sz w:val="28"/>
          <w:lang w:bidi="fa-IR"/>
        </w:rPr>
        <w:t>pani</w:t>
      </w:r>
      <w:r w:rsidR="007A4FA4" w:rsidRPr="007B7341">
        <w:rPr>
          <w:rFonts w:ascii="ScalaLF-Regular" w:hAnsi="ScalaLF-Regular" w:hint="cs"/>
          <w:sz w:val="28"/>
          <w:rtl/>
          <w:lang w:bidi="fa-IR"/>
        </w:rPr>
        <w:t xml:space="preserve"> و کربن فعال شده با مساحت سطحی بالا بشمار می روند ولی با احتمال کمتری  بتوانند با اکسید فلز  رقابت کنند. کارهای بیشتری برای پایدار سازی </w:t>
      </w:r>
      <w:r w:rsidR="007A4FA4" w:rsidRPr="007B7341">
        <w:rPr>
          <w:rFonts w:ascii="ScalaLF-Regular" w:hAnsi="ScalaLF-Regular"/>
          <w:sz w:val="28"/>
          <w:lang w:bidi="fa-IR"/>
        </w:rPr>
        <w:t>ptp</w:t>
      </w:r>
      <w:r w:rsidR="007A4FA4" w:rsidRPr="007B7341">
        <w:rPr>
          <w:rFonts w:ascii="ScalaLF-Regular" w:hAnsi="ScalaLF-Regular" w:hint="cs"/>
          <w:sz w:val="28"/>
          <w:rtl/>
          <w:lang w:bidi="fa-IR"/>
        </w:rPr>
        <w:t xml:space="preserve"> های تغلیظ </w:t>
      </w:r>
      <w:r w:rsidR="007A4FA4" w:rsidRPr="007B7341">
        <w:rPr>
          <w:rFonts w:ascii="ScalaLF-Regular" w:hAnsi="ScalaLF-Regular"/>
          <w:sz w:val="28"/>
          <w:lang w:bidi="fa-IR"/>
        </w:rPr>
        <w:t>n</w:t>
      </w:r>
      <w:r w:rsidR="007A4FA4" w:rsidRPr="007B7341">
        <w:rPr>
          <w:rFonts w:ascii="ScalaLF-Regular" w:hAnsi="ScalaLF-Regular" w:hint="cs"/>
          <w:sz w:val="28"/>
          <w:rtl/>
          <w:lang w:bidi="fa-IR"/>
        </w:rPr>
        <w:t xml:space="preserve"> لازم است. مروری بر ویژگی های مواد الکترود </w:t>
      </w:r>
      <w:r w:rsidR="007A4FA4" w:rsidRPr="007B7341">
        <w:rPr>
          <w:rFonts w:ascii="ScalaLF-Regular" w:hAnsi="ScalaLF-Regular"/>
          <w:sz w:val="28"/>
          <w:lang w:bidi="fa-IR"/>
        </w:rPr>
        <w:t>ptp</w:t>
      </w:r>
      <w:r w:rsidR="007A4FA4" w:rsidRPr="007B7341">
        <w:rPr>
          <w:rFonts w:ascii="ScalaLF-Regular" w:hAnsi="ScalaLF-Regular" w:hint="cs"/>
          <w:sz w:val="28"/>
          <w:rtl/>
          <w:lang w:bidi="fa-IR"/>
        </w:rPr>
        <w:t xml:space="preserve"> مختلف در جدول 3 ارائه شده است. </w:t>
      </w:r>
    </w:p>
    <w:p w:rsidR="007A4FA4" w:rsidRPr="007B7341" w:rsidRDefault="007A4FA4" w:rsidP="007B7341">
      <w:pPr>
        <w:autoSpaceDE w:val="0"/>
        <w:autoSpaceDN w:val="0"/>
        <w:bidi/>
        <w:adjustRightInd w:val="0"/>
        <w:spacing w:after="0"/>
        <w:jc w:val="both"/>
        <w:rPr>
          <w:rFonts w:ascii="ScalaLF-Regular" w:hAnsi="ScalaLF-Regular"/>
          <w:sz w:val="28"/>
          <w:rtl/>
          <w:lang w:bidi="fa-IR"/>
        </w:rPr>
      </w:pPr>
    </w:p>
    <w:p w:rsidR="007A4FA4" w:rsidRPr="007B7341" w:rsidRDefault="007A4FA4" w:rsidP="007B7341">
      <w:pPr>
        <w:autoSpaceDE w:val="0"/>
        <w:autoSpaceDN w:val="0"/>
        <w:bidi/>
        <w:adjustRightInd w:val="0"/>
        <w:spacing w:after="0"/>
        <w:jc w:val="both"/>
        <w:rPr>
          <w:rFonts w:ascii="ScalaLF-Regular" w:hAnsi="ScalaLF-Regular"/>
          <w:sz w:val="28"/>
          <w:rtl/>
          <w:lang w:bidi="fa-IR"/>
        </w:rPr>
      </w:pPr>
    </w:p>
    <w:p w:rsidR="007A4FA4" w:rsidRPr="007B7341" w:rsidRDefault="007A4FA4" w:rsidP="007B7341">
      <w:pPr>
        <w:pStyle w:val="ListParagraph"/>
        <w:numPr>
          <w:ilvl w:val="1"/>
          <w:numId w:val="1"/>
        </w:numPr>
        <w:autoSpaceDE w:val="0"/>
        <w:autoSpaceDN w:val="0"/>
        <w:bidi/>
        <w:adjustRightInd w:val="0"/>
        <w:spacing w:after="0"/>
        <w:jc w:val="both"/>
        <w:rPr>
          <w:rFonts w:ascii="ScalaLF-Regular" w:hAnsi="ScalaLF-Regular"/>
          <w:sz w:val="28"/>
          <w:rtl/>
          <w:lang w:bidi="fa-IR"/>
        </w:rPr>
      </w:pPr>
      <w:r w:rsidRPr="007B7341">
        <w:rPr>
          <w:rFonts w:ascii="ScalaLF-Regular" w:hAnsi="ScalaLF-Regular" w:hint="cs"/>
          <w:sz w:val="28"/>
          <w:rtl/>
          <w:lang w:bidi="fa-IR"/>
        </w:rPr>
        <w:t>پوشش های پلیمر رسانا بر سلولز</w:t>
      </w:r>
    </w:p>
    <w:p w:rsidR="007A4FA4" w:rsidRPr="007B7341" w:rsidRDefault="005A2F13" w:rsidP="007B7341">
      <w:pPr>
        <w:autoSpaceDE w:val="0"/>
        <w:autoSpaceDN w:val="0"/>
        <w:bidi/>
        <w:adjustRightInd w:val="0"/>
        <w:spacing w:after="0"/>
        <w:jc w:val="both"/>
        <w:rPr>
          <w:rFonts w:ascii="ScalaLF-Regular" w:hAnsi="ScalaLF-Regular"/>
          <w:sz w:val="28"/>
          <w:rtl/>
          <w:lang w:bidi="fa-IR"/>
        </w:rPr>
      </w:pPr>
      <w:r w:rsidRPr="007B7341">
        <w:rPr>
          <w:rFonts w:ascii="ScalaLF-Regular" w:hAnsi="ScalaLF-Regular" w:hint="cs"/>
          <w:sz w:val="28"/>
          <w:rtl/>
          <w:lang w:bidi="fa-IR"/>
        </w:rPr>
        <w:t xml:space="preserve">در توسعه دستگاه های ذخیره سازی کاغذی , ترکیبات پلیمر رسانا با سلولز مورد نوجه خاصی می باشند مخصوصا  پروسه های تولید این ترکیبات نسبتا ساده و در نتیجه ارزان می باشند. پس از بحث در مورد معمولترین مواد پلیمر رسانای بکار رفته , می خواهیم بر دلایل کاربرد سلولز بعنوان زیربستر  پلیمرهای رسانا و تولید ترکیب پلیمر مناسب برای کاربر در باتریهای انعطاف پذیر و سوپر خازن تمرکز کنیم. </w:t>
      </w:r>
    </w:p>
    <w:p w:rsidR="005A2F13" w:rsidRPr="007B7341" w:rsidRDefault="005A2F13" w:rsidP="007B7341">
      <w:pPr>
        <w:pStyle w:val="ListParagraph"/>
        <w:numPr>
          <w:ilvl w:val="2"/>
          <w:numId w:val="1"/>
        </w:numPr>
        <w:autoSpaceDE w:val="0"/>
        <w:autoSpaceDN w:val="0"/>
        <w:bidi/>
        <w:adjustRightInd w:val="0"/>
        <w:spacing w:after="0"/>
        <w:jc w:val="both"/>
        <w:rPr>
          <w:rFonts w:ascii="ScalaLF-Regular" w:hAnsi="ScalaLF-Regular"/>
          <w:sz w:val="28"/>
          <w:rtl/>
          <w:lang w:bidi="fa-IR"/>
        </w:rPr>
      </w:pPr>
      <w:r w:rsidRPr="007B7341">
        <w:rPr>
          <w:rFonts w:ascii="ScalaLF-Regular" w:hAnsi="ScalaLF-Regular" w:hint="cs"/>
          <w:sz w:val="28"/>
          <w:rtl/>
          <w:lang w:bidi="fa-IR"/>
        </w:rPr>
        <w:t xml:space="preserve">سلولز بعنوان زیربستر پلیمر رسانا </w:t>
      </w:r>
    </w:p>
    <w:p w:rsidR="005A2F13" w:rsidRPr="007B7341" w:rsidRDefault="00FF44C0" w:rsidP="007B7341">
      <w:pPr>
        <w:autoSpaceDE w:val="0"/>
        <w:autoSpaceDN w:val="0"/>
        <w:bidi/>
        <w:adjustRightInd w:val="0"/>
        <w:spacing w:after="0"/>
        <w:jc w:val="both"/>
        <w:rPr>
          <w:rFonts w:ascii="ScalaLF-Regular" w:hAnsi="ScalaLF-Regular"/>
          <w:sz w:val="28"/>
          <w:rtl/>
          <w:lang w:bidi="fa-IR"/>
        </w:rPr>
      </w:pPr>
      <w:r w:rsidRPr="007B7341">
        <w:rPr>
          <w:rFonts w:ascii="ScalaLF-Regular" w:hAnsi="ScalaLF-Regular" w:hint="cs"/>
          <w:sz w:val="28"/>
          <w:rtl/>
          <w:lang w:bidi="fa-IR"/>
        </w:rPr>
        <w:lastRenderedPageBreak/>
        <w:t xml:space="preserve">بخاطر وفور فیبر سلولز در طبیعت و تنوع بالای محصولات سلولزی , این ماده دارای اهمیت صنعتی بالایی می باشد. چندین نوع سلولز خالص یا  استر سلولز وجود دارد. در این بخش فقط سلولز های بومی یعنی سلولز </w:t>
      </w:r>
      <w:r w:rsidRPr="007B7341">
        <w:rPr>
          <w:rFonts w:ascii="ScalaLF-Regular" w:hAnsi="ScalaLF-Regular"/>
          <w:sz w:val="28"/>
          <w:lang w:bidi="fa-IR"/>
        </w:rPr>
        <w:t>I</w:t>
      </w:r>
      <w:r w:rsidRPr="007B7341">
        <w:rPr>
          <w:rFonts w:ascii="ScalaLF-Regular" w:hAnsi="ScalaLF-Regular" w:hint="cs"/>
          <w:sz w:val="28"/>
          <w:rtl/>
          <w:lang w:bidi="fa-IR"/>
        </w:rPr>
        <w:t xml:space="preserve"> را بحث می کنیم زیرا  بمیزان بیشتری در محصولات کاغذی استفاده دارد. در حالی که فیبرهای سلولز ذاتا غیر رسانا بوده و خاصیت انعطاف و استحکام آنها بیشتر مد نظر است که آنها را به گزینه مناسبی برای تقویت پلیمرهای رسانا مانند </w:t>
      </w:r>
      <w:r w:rsidRPr="007B7341">
        <w:rPr>
          <w:rFonts w:ascii="ScalaLF-Regular" w:hAnsi="ScalaLF-Regular"/>
          <w:sz w:val="28"/>
          <w:lang w:bidi="fa-IR"/>
        </w:rPr>
        <w:t>ppy,pani,ptp</w:t>
      </w:r>
      <w:r w:rsidRPr="007B7341">
        <w:rPr>
          <w:rFonts w:ascii="ScalaLF-Regular" w:hAnsi="ScalaLF-Regular" w:hint="cs"/>
          <w:sz w:val="28"/>
          <w:rtl/>
          <w:lang w:bidi="fa-IR"/>
        </w:rPr>
        <w:t xml:space="preserve"> و مشابه آنها تبدیل می کند. لحاظ کردن مقادیر کوچک موهای سلولزی برای </w:t>
      </w:r>
      <w:r w:rsidRPr="007B7341">
        <w:rPr>
          <w:rFonts w:ascii="ScalaLF-Regular" w:hAnsi="ScalaLF-Regular"/>
          <w:sz w:val="28"/>
          <w:lang w:bidi="fa-IR"/>
        </w:rPr>
        <w:t>ppy</w:t>
      </w:r>
      <w:r w:rsidRPr="007B7341">
        <w:rPr>
          <w:rFonts w:ascii="ScalaLF-Regular" w:hAnsi="ScalaLF-Regular" w:hint="cs"/>
          <w:sz w:val="28"/>
          <w:rtl/>
          <w:lang w:bidi="fa-IR"/>
        </w:rPr>
        <w:t xml:space="preserve"> مفید بوده است زیرا تقویت رسانایی ناشی از این امر موجب افزایش شاخص پیمانه یانگ ,کاهش امتداد و افزایش استحکام کششی آن می شود. ترکیبات سلولزی  </w:t>
      </w:r>
      <w:r w:rsidRPr="007B7341">
        <w:rPr>
          <w:rFonts w:ascii="ScalaLF-Regular" w:hAnsi="ScalaLF-Regular"/>
          <w:sz w:val="28"/>
          <w:lang w:bidi="fa-IR"/>
        </w:rPr>
        <w:t>ecp</w:t>
      </w:r>
      <w:r w:rsidRPr="007B7341">
        <w:rPr>
          <w:rFonts w:ascii="ScalaLF-Regular" w:hAnsi="ScalaLF-Regular" w:hint="cs"/>
          <w:sz w:val="28"/>
          <w:rtl/>
          <w:lang w:bidi="fa-IR"/>
        </w:rPr>
        <w:t xml:space="preserve"> را می توان در اشکال مختلف برای بدست آوردن برگه های رسانا مدلسازی کرد که می توان بصورت کارمستقیم بر الکترود یا کار بر ماده زیربستر رسانای آن به این هدف دست یافت. </w:t>
      </w:r>
    </w:p>
    <w:p w:rsidR="00FF44C0" w:rsidRPr="007B7341" w:rsidRDefault="00FF44C0" w:rsidP="007B7341">
      <w:pPr>
        <w:autoSpaceDE w:val="0"/>
        <w:autoSpaceDN w:val="0"/>
        <w:bidi/>
        <w:adjustRightInd w:val="0"/>
        <w:spacing w:after="0"/>
        <w:jc w:val="both"/>
        <w:rPr>
          <w:rFonts w:ascii="ScalaLF-Regular" w:hAnsi="ScalaLF-Regular"/>
          <w:sz w:val="28"/>
          <w:rtl/>
          <w:lang w:bidi="fa-IR"/>
        </w:rPr>
      </w:pPr>
      <w:r w:rsidRPr="007B7341">
        <w:rPr>
          <w:rFonts w:ascii="ScalaLF-Regular" w:hAnsi="ScalaLF-Regular"/>
          <w:sz w:val="28"/>
          <w:lang w:bidi="fa-IR"/>
        </w:rPr>
        <w:t>Ecp</w:t>
      </w:r>
      <w:r w:rsidRPr="007B7341">
        <w:rPr>
          <w:rFonts w:ascii="ScalaLF-Regular" w:hAnsi="ScalaLF-Regular" w:hint="cs"/>
          <w:sz w:val="28"/>
          <w:rtl/>
          <w:lang w:bidi="fa-IR"/>
        </w:rPr>
        <w:t xml:space="preserve"> ها عموما دارای قابلیت پردازش پس از سنتز ضعیفی می باشند که ناشی از ویژگی </w:t>
      </w:r>
      <w:proofErr w:type="gramStart"/>
      <w:r w:rsidRPr="007B7341">
        <w:rPr>
          <w:rFonts w:ascii="ScalaLF-Regular" w:hAnsi="ScalaLF-Regular" w:hint="cs"/>
          <w:sz w:val="28"/>
          <w:rtl/>
          <w:lang w:bidi="fa-IR"/>
        </w:rPr>
        <w:t>های ,</w:t>
      </w:r>
      <w:proofErr w:type="gramEnd"/>
      <w:r w:rsidRPr="007B7341">
        <w:rPr>
          <w:rFonts w:ascii="ScalaLF-Regular" w:hAnsi="ScalaLF-Regular" w:hint="cs"/>
          <w:sz w:val="28"/>
          <w:rtl/>
          <w:lang w:bidi="fa-IR"/>
        </w:rPr>
        <w:t xml:space="preserve"> شکنندگی و حلالیت پائین , و  گداز ناپذیری آنها می باشد. در حالی که روش رسوب </w:t>
      </w:r>
      <w:r w:rsidRPr="007B7341">
        <w:rPr>
          <w:rFonts w:ascii="ScalaLF-Regular" w:hAnsi="ScalaLF-Regular"/>
          <w:sz w:val="28"/>
          <w:lang w:bidi="fa-IR"/>
        </w:rPr>
        <w:t xml:space="preserve">pani </w:t>
      </w:r>
      <w:r w:rsidRPr="007B7341">
        <w:rPr>
          <w:rFonts w:ascii="ScalaLF-Regular" w:hAnsi="ScalaLF-Regular" w:hint="cs"/>
          <w:sz w:val="28"/>
          <w:rtl/>
          <w:lang w:bidi="fa-IR"/>
        </w:rPr>
        <w:t xml:space="preserve"> از تولئن بر ایروژلهای سلولزی اخیرا توصیف شده است , پلیمرایزیسیون شیمیایی درجا باز هم بهنرین مسیر پوشش دهی فیبر سلولزی بحساب می آید. وقتی پلیمرایزیسیون درجای مستقیم مد نظر باشد , سه استراتژی را می تواند بکار گرفت : </w:t>
      </w:r>
      <w:r w:rsidRPr="007B7341">
        <w:rPr>
          <w:rFonts w:ascii="ScalaLF-Regular" w:hAnsi="ScalaLF-Regular"/>
          <w:sz w:val="28"/>
          <w:lang w:bidi="fa-IR"/>
        </w:rPr>
        <w:t>i</w:t>
      </w:r>
      <w:r w:rsidRPr="007B7341">
        <w:rPr>
          <w:rFonts w:ascii="ScalaLF-Regular" w:hAnsi="ScalaLF-Regular" w:hint="cs"/>
          <w:sz w:val="28"/>
          <w:rtl/>
          <w:lang w:bidi="fa-IR"/>
        </w:rPr>
        <w:t xml:space="preserve">) ترکیب سلولز با محلول مونمر پس از افزودن اکسیدانت  </w:t>
      </w:r>
      <w:r w:rsidRPr="007B7341">
        <w:rPr>
          <w:rFonts w:ascii="ScalaLF-Regular" w:hAnsi="ScalaLF-Regular"/>
          <w:sz w:val="28"/>
          <w:lang w:bidi="fa-IR"/>
        </w:rPr>
        <w:t>ii</w:t>
      </w:r>
      <w:r w:rsidRPr="007B7341">
        <w:rPr>
          <w:rFonts w:ascii="ScalaLF-Regular" w:hAnsi="ScalaLF-Regular" w:hint="cs"/>
          <w:sz w:val="28"/>
          <w:rtl/>
          <w:lang w:bidi="fa-IR"/>
        </w:rPr>
        <w:t xml:space="preserve">) تابش متعادل سلولز ذر اکسیدانت پس از افزودن محلول مونمر و </w:t>
      </w:r>
      <w:r w:rsidRPr="007B7341">
        <w:rPr>
          <w:rFonts w:ascii="ScalaLF-Regular" w:hAnsi="ScalaLF-Regular"/>
          <w:sz w:val="28"/>
          <w:lang w:bidi="fa-IR"/>
        </w:rPr>
        <w:t>iii</w:t>
      </w:r>
      <w:r w:rsidRPr="007B7341">
        <w:rPr>
          <w:rFonts w:ascii="ScalaLF-Regular" w:hAnsi="ScalaLF-Regular" w:hint="cs"/>
          <w:sz w:val="28"/>
          <w:rtl/>
          <w:lang w:bidi="fa-IR"/>
        </w:rPr>
        <w:t>) تابش سلولز در اکسیدانت پس از رسوب مونمر از تبخیر. با اینحال بنظر می رسد که روش اول موثر ترین و سریعترین روش برای بدست آوردن ترکیب سلولز با بیشترین رسانایی باشد.</w:t>
      </w:r>
    </w:p>
    <w:p w:rsidR="00FF44C0" w:rsidRPr="007B7341" w:rsidRDefault="00FF44C0" w:rsidP="007B7341">
      <w:pPr>
        <w:autoSpaceDE w:val="0"/>
        <w:autoSpaceDN w:val="0"/>
        <w:bidi/>
        <w:adjustRightInd w:val="0"/>
        <w:spacing w:after="0"/>
        <w:jc w:val="both"/>
        <w:rPr>
          <w:rFonts w:ascii="ScalaLF-Regular" w:hAnsi="ScalaLF-Regular"/>
          <w:sz w:val="28"/>
          <w:rtl/>
          <w:lang w:bidi="fa-IR"/>
        </w:rPr>
      </w:pPr>
      <w:r w:rsidRPr="007B7341">
        <w:rPr>
          <w:rFonts w:ascii="ScalaLF-Regular" w:hAnsi="ScalaLF-Regular" w:hint="cs"/>
          <w:sz w:val="28"/>
          <w:rtl/>
          <w:lang w:bidi="fa-IR"/>
        </w:rPr>
        <w:t xml:space="preserve">مهم است بفهمیم که پلیمرایزسیون شیمیایی مستقیم پیرول بر فیبرهای سلولز از معمولترین اکسیدانتهای بکار رفته مانند یون کلرید </w:t>
      </w:r>
      <w:r w:rsidRPr="007B7341">
        <w:rPr>
          <w:rFonts w:ascii="ScalaLF-Regular" w:hAnsi="ScalaLF-Regular"/>
          <w:sz w:val="28"/>
          <w:lang w:bidi="fa-IR"/>
        </w:rPr>
        <w:t>iii</w:t>
      </w:r>
      <w:r w:rsidRPr="007B7341">
        <w:rPr>
          <w:rFonts w:ascii="ScalaLF-Regular" w:hAnsi="ScalaLF-Regular" w:hint="cs"/>
          <w:sz w:val="28"/>
          <w:rtl/>
          <w:lang w:bidi="fa-IR"/>
        </w:rPr>
        <w:t xml:space="preserve"> , پرسولفات آمونیم و غیره در </w:t>
      </w:r>
      <w:r w:rsidRPr="007B7341">
        <w:rPr>
          <w:rFonts w:ascii="ScalaLF-Regular" w:hAnsi="ScalaLF-Regular"/>
          <w:sz w:val="28"/>
          <w:lang w:bidi="fa-IR"/>
        </w:rPr>
        <w:t>ph</w:t>
      </w:r>
      <w:r w:rsidRPr="007B7341">
        <w:rPr>
          <w:rFonts w:ascii="ScalaLF-Regular" w:hAnsi="ScalaLF-Regular" w:hint="cs"/>
          <w:sz w:val="28"/>
          <w:rtl/>
          <w:lang w:bidi="fa-IR"/>
        </w:rPr>
        <w:t xml:space="preserve"> پائین  استفاده می کند  که یکی از محدودیتهای شدید بعنوان مثال در تکنولوژی چاپ جوهر می باشد(ناشی از ماهیت اکسیدانتی) . بعلاوه , محیط اسیدی تهاجمی بطو باالقوه برای فیبرهای سلولز مضر بوده و پیشنهاد شده که منجر به فرسایش سلولز و در نتیجه تخریب </w:t>
      </w:r>
      <w:r w:rsidR="00E17B20" w:rsidRPr="007B7341">
        <w:rPr>
          <w:rFonts w:ascii="ScalaLF-Regular" w:hAnsi="ScalaLF-Regular" w:hint="cs"/>
          <w:sz w:val="28"/>
          <w:rtl/>
          <w:lang w:bidi="fa-IR"/>
        </w:rPr>
        <w:t xml:space="preserve">استحکام کششی ترکیب با </w:t>
      </w:r>
      <w:r w:rsidR="00E17B20" w:rsidRPr="007B7341">
        <w:rPr>
          <w:rFonts w:ascii="ScalaLF-Regular" w:hAnsi="ScalaLF-Regular"/>
          <w:sz w:val="28"/>
          <w:lang w:bidi="fa-IR"/>
        </w:rPr>
        <w:t>ecp</w:t>
      </w:r>
      <w:r w:rsidR="00E17B20" w:rsidRPr="007B7341">
        <w:rPr>
          <w:rFonts w:ascii="ScalaLF-Regular" w:hAnsi="ScalaLF-Regular" w:hint="cs"/>
          <w:sz w:val="28"/>
          <w:rtl/>
          <w:lang w:bidi="fa-IR"/>
        </w:rPr>
        <w:t xml:space="preserve"> می شود. پس از پوشش کامل فیبرهای سلولز مجزا با </w:t>
      </w:r>
      <w:r w:rsidR="00E17B20" w:rsidRPr="007B7341">
        <w:rPr>
          <w:rFonts w:ascii="ScalaLF-Regular" w:hAnsi="ScalaLF-Regular"/>
          <w:sz w:val="28"/>
          <w:lang w:bidi="fa-IR"/>
        </w:rPr>
        <w:t>ecp</w:t>
      </w:r>
      <w:r w:rsidR="00E17B20" w:rsidRPr="007B7341">
        <w:rPr>
          <w:rFonts w:ascii="ScalaLF-Regular" w:hAnsi="ScalaLF-Regular" w:hint="cs"/>
          <w:sz w:val="28"/>
          <w:rtl/>
          <w:lang w:bidi="fa-IR"/>
        </w:rPr>
        <w:t xml:space="preserve"> , ویژگی های مکانیکی برگه های کاغذی معمولا دارای مطلوبیت کمتری می شوند. همچنین انتظار می رود  طول فییر سلولز و ضخامت فیبر و درجه کریستالی بودن آن همه بر کشش برگه کاغذ نهایی موثر باشند. بمنظور بهبود استحکام کششی سلولز </w:t>
      </w:r>
      <w:r w:rsidR="00E17B20" w:rsidRPr="007B7341">
        <w:rPr>
          <w:rFonts w:ascii="ScalaLF-Regular" w:hAnsi="ScalaLF-Regular"/>
          <w:sz w:val="28"/>
          <w:lang w:bidi="fa-IR"/>
        </w:rPr>
        <w:t>ppy</w:t>
      </w:r>
      <w:r w:rsidR="00E17B20" w:rsidRPr="007B7341">
        <w:rPr>
          <w:rFonts w:ascii="ScalaLF-Regular" w:hAnsi="ScalaLF-Regular" w:hint="cs"/>
          <w:sz w:val="28"/>
          <w:rtl/>
          <w:lang w:bidi="fa-IR"/>
        </w:rPr>
        <w:t xml:space="preserve"> , پیشنهاد </w:t>
      </w:r>
      <w:r w:rsidR="00E17B20" w:rsidRPr="007B7341">
        <w:rPr>
          <w:rFonts w:ascii="ScalaLF-Regular" w:hAnsi="ScalaLF-Regular" w:hint="cs"/>
          <w:sz w:val="28"/>
          <w:rtl/>
          <w:lang w:bidi="fa-IR"/>
        </w:rPr>
        <w:lastRenderedPageBreak/>
        <w:t xml:space="preserve">شده است که </w:t>
      </w:r>
      <w:r w:rsidR="003008CE" w:rsidRPr="007B7341">
        <w:rPr>
          <w:rFonts w:ascii="ScalaLF-Regular" w:hAnsi="ScalaLF-Regular" w:hint="cs"/>
          <w:sz w:val="28"/>
          <w:rtl/>
          <w:lang w:bidi="fa-IR"/>
        </w:rPr>
        <w:t xml:space="preserve">مقداری فیبر سلولز برهنه را با سلولزهای دارای پوشش </w:t>
      </w:r>
      <w:r w:rsidR="003008CE" w:rsidRPr="007B7341">
        <w:rPr>
          <w:rFonts w:ascii="ScalaLF-Regular" w:hAnsi="ScalaLF-Regular"/>
          <w:sz w:val="28"/>
          <w:lang w:bidi="fa-IR"/>
        </w:rPr>
        <w:t>ppy</w:t>
      </w:r>
      <w:r w:rsidR="003008CE" w:rsidRPr="007B7341">
        <w:rPr>
          <w:rFonts w:ascii="ScalaLF-Regular" w:hAnsi="ScalaLF-Regular" w:hint="cs"/>
          <w:sz w:val="28"/>
          <w:rtl/>
          <w:lang w:bidi="fa-IR"/>
        </w:rPr>
        <w:t xml:space="preserve"> ترکیب شود طوری که ویژگی های رسانایی ترکیب نیز حفظ شوند. </w:t>
      </w:r>
    </w:p>
    <w:p w:rsidR="003008CE" w:rsidRPr="007B7341" w:rsidRDefault="003008CE" w:rsidP="007B7341">
      <w:pPr>
        <w:autoSpaceDE w:val="0"/>
        <w:autoSpaceDN w:val="0"/>
        <w:bidi/>
        <w:adjustRightInd w:val="0"/>
        <w:spacing w:after="0"/>
        <w:jc w:val="both"/>
        <w:rPr>
          <w:rFonts w:ascii="ScalaLF-Regular" w:hAnsi="ScalaLF-Regular"/>
          <w:sz w:val="28"/>
          <w:rtl/>
          <w:lang w:bidi="fa-IR"/>
        </w:rPr>
      </w:pPr>
    </w:p>
    <w:p w:rsidR="00FF44C0" w:rsidRDefault="00FF44C0" w:rsidP="007B7341">
      <w:pPr>
        <w:autoSpaceDE w:val="0"/>
        <w:autoSpaceDN w:val="0"/>
        <w:bidi/>
        <w:adjustRightInd w:val="0"/>
        <w:spacing w:after="0"/>
        <w:jc w:val="both"/>
        <w:rPr>
          <w:rFonts w:ascii="ScalaLF-Regular" w:hAnsi="ScalaLF-Regular"/>
          <w:sz w:val="28"/>
          <w:rtl/>
          <w:lang w:bidi="fa-IR"/>
        </w:rPr>
      </w:pPr>
    </w:p>
    <w:p w:rsidR="00174FDF" w:rsidRPr="007B7341" w:rsidRDefault="00174FDF" w:rsidP="00174FDF">
      <w:pPr>
        <w:autoSpaceDE w:val="0"/>
        <w:autoSpaceDN w:val="0"/>
        <w:bidi/>
        <w:adjustRightInd w:val="0"/>
        <w:spacing w:after="0"/>
        <w:jc w:val="both"/>
        <w:rPr>
          <w:rFonts w:ascii="ScalaLF-Regular" w:hAnsi="ScalaLF-Regular"/>
          <w:sz w:val="28"/>
          <w:rtl/>
          <w:lang w:bidi="fa-IR"/>
        </w:rPr>
      </w:pPr>
    </w:p>
    <w:p w:rsidR="00FF44C0" w:rsidRPr="007B7341" w:rsidRDefault="00FF44C0" w:rsidP="007B7341">
      <w:pPr>
        <w:autoSpaceDE w:val="0"/>
        <w:autoSpaceDN w:val="0"/>
        <w:bidi/>
        <w:adjustRightInd w:val="0"/>
        <w:spacing w:after="0"/>
        <w:jc w:val="both"/>
        <w:rPr>
          <w:rFonts w:ascii="ScalaLF-Regular" w:hAnsi="ScalaLF-Regular"/>
          <w:sz w:val="28"/>
          <w:rtl/>
          <w:lang w:bidi="fa-IR"/>
        </w:rPr>
      </w:pPr>
      <w:r w:rsidRPr="007B7341">
        <w:rPr>
          <w:rFonts w:ascii="ScalaLF-Regular" w:hAnsi="ScalaLF-Regular" w:hint="cs"/>
          <w:sz w:val="28"/>
          <w:rtl/>
          <w:lang w:bidi="fa-IR"/>
        </w:rPr>
        <w:t xml:space="preserve">جدول 3 : داده های نوشتجات مربوطه به الکترودهای بر پایه </w:t>
      </w:r>
      <w:r w:rsidRPr="007B7341">
        <w:rPr>
          <w:rFonts w:ascii="ScalaLF-Regular" w:hAnsi="ScalaLF-Regular"/>
          <w:sz w:val="28"/>
          <w:lang w:bidi="fa-IR"/>
        </w:rPr>
        <w:t>ptp</w:t>
      </w:r>
      <w:r w:rsidRPr="007B7341">
        <w:rPr>
          <w:rFonts w:ascii="ScalaLF-Regular" w:hAnsi="ScalaLF-Regular" w:hint="cs"/>
          <w:sz w:val="28"/>
          <w:rtl/>
          <w:lang w:bidi="fa-IR"/>
        </w:rPr>
        <w:t xml:space="preserve"> برای کاربردهای باتری و سوپر خازن </w:t>
      </w:r>
    </w:p>
    <w:tbl>
      <w:tblPr>
        <w:tblStyle w:val="TableGrid"/>
        <w:bidiVisual/>
        <w:tblW w:w="0" w:type="auto"/>
        <w:tblLayout w:type="fixed"/>
        <w:tblLook w:val="04A0"/>
      </w:tblPr>
      <w:tblGrid>
        <w:gridCol w:w="703"/>
        <w:gridCol w:w="2285"/>
        <w:gridCol w:w="1170"/>
        <w:gridCol w:w="1440"/>
        <w:gridCol w:w="1440"/>
        <w:gridCol w:w="1029"/>
        <w:gridCol w:w="1509"/>
      </w:tblGrid>
      <w:tr w:rsidR="00174FDF" w:rsidRPr="00CA7ED7" w:rsidTr="00627FF3">
        <w:tc>
          <w:tcPr>
            <w:tcW w:w="703" w:type="dxa"/>
          </w:tcPr>
          <w:p w:rsidR="00174FDF" w:rsidRPr="00CA7ED7" w:rsidRDefault="00174FDF" w:rsidP="00627FF3">
            <w:pPr>
              <w:autoSpaceDE w:val="0"/>
              <w:autoSpaceDN w:val="0"/>
              <w:bidi/>
              <w:adjustRightInd w:val="0"/>
              <w:jc w:val="both"/>
              <w:rPr>
                <w:rFonts w:ascii="ScalaLF-Regular" w:hAnsi="ScalaLF-Regular"/>
                <w:sz w:val="16"/>
                <w:szCs w:val="16"/>
                <w:rtl/>
                <w:lang w:bidi="fa-IR"/>
              </w:rPr>
            </w:pPr>
            <w:r w:rsidRPr="00CA7ED7">
              <w:rPr>
                <w:rFonts w:ascii="ScalaLF-Regular" w:hAnsi="ScalaLF-Regular" w:hint="cs"/>
                <w:sz w:val="16"/>
                <w:szCs w:val="16"/>
                <w:rtl/>
                <w:lang w:bidi="fa-IR"/>
              </w:rPr>
              <w:t>مرجع</w:t>
            </w:r>
          </w:p>
        </w:tc>
        <w:tc>
          <w:tcPr>
            <w:tcW w:w="2285" w:type="dxa"/>
          </w:tcPr>
          <w:p w:rsidR="00174FDF" w:rsidRPr="00CA7ED7" w:rsidRDefault="00174FDF" w:rsidP="00627FF3">
            <w:pPr>
              <w:autoSpaceDE w:val="0"/>
              <w:autoSpaceDN w:val="0"/>
              <w:bidi/>
              <w:adjustRightInd w:val="0"/>
              <w:jc w:val="both"/>
              <w:rPr>
                <w:rFonts w:ascii="ScalaLF-Regular" w:hAnsi="ScalaLF-Regular"/>
                <w:sz w:val="16"/>
                <w:szCs w:val="16"/>
                <w:rtl/>
                <w:lang w:bidi="fa-IR"/>
              </w:rPr>
            </w:pPr>
            <w:r w:rsidRPr="00CA7ED7">
              <w:rPr>
                <w:rFonts w:ascii="ScalaLF-Regular" w:hAnsi="ScalaLF-Regular" w:hint="cs"/>
                <w:sz w:val="16"/>
                <w:szCs w:val="16"/>
                <w:rtl/>
                <w:lang w:bidi="fa-IR"/>
              </w:rPr>
              <w:t>توضیحات</w:t>
            </w:r>
          </w:p>
        </w:tc>
        <w:tc>
          <w:tcPr>
            <w:tcW w:w="1170" w:type="dxa"/>
          </w:tcPr>
          <w:p w:rsidR="00174FDF" w:rsidRPr="00CA7ED7" w:rsidRDefault="00174FDF" w:rsidP="00627FF3">
            <w:pPr>
              <w:autoSpaceDE w:val="0"/>
              <w:autoSpaceDN w:val="0"/>
              <w:bidi/>
              <w:adjustRightInd w:val="0"/>
              <w:jc w:val="both"/>
              <w:rPr>
                <w:rFonts w:ascii="ScalaLF-Regular" w:hAnsi="ScalaLF-Regular"/>
                <w:sz w:val="16"/>
                <w:szCs w:val="16"/>
                <w:rtl/>
                <w:lang w:bidi="fa-IR"/>
              </w:rPr>
            </w:pPr>
            <w:r w:rsidRPr="00CA7ED7">
              <w:rPr>
                <w:rFonts w:ascii="ScalaLF-Regular" w:hAnsi="ScalaLF-Regular" w:hint="cs"/>
                <w:sz w:val="16"/>
                <w:szCs w:val="16"/>
                <w:rtl/>
                <w:lang w:bidi="fa-IR"/>
              </w:rPr>
              <w:t>چگالی توان</w:t>
            </w:r>
          </w:p>
        </w:tc>
        <w:tc>
          <w:tcPr>
            <w:tcW w:w="1440" w:type="dxa"/>
          </w:tcPr>
          <w:p w:rsidR="00174FDF" w:rsidRPr="00CA7ED7" w:rsidRDefault="00174FDF" w:rsidP="00627FF3">
            <w:pPr>
              <w:autoSpaceDE w:val="0"/>
              <w:autoSpaceDN w:val="0"/>
              <w:bidi/>
              <w:adjustRightInd w:val="0"/>
              <w:jc w:val="both"/>
              <w:rPr>
                <w:rFonts w:ascii="ScalaLF-Regular" w:hAnsi="ScalaLF-Regular"/>
                <w:sz w:val="16"/>
                <w:szCs w:val="16"/>
                <w:rtl/>
                <w:lang w:bidi="fa-IR"/>
              </w:rPr>
            </w:pPr>
            <w:r w:rsidRPr="00CA7ED7">
              <w:rPr>
                <w:rFonts w:ascii="ScalaLF-Regular" w:hAnsi="ScalaLF-Regular" w:hint="cs"/>
                <w:sz w:val="16"/>
                <w:szCs w:val="16"/>
                <w:rtl/>
                <w:lang w:bidi="fa-IR"/>
              </w:rPr>
              <w:t>چگالی انرژی</w:t>
            </w:r>
          </w:p>
        </w:tc>
        <w:tc>
          <w:tcPr>
            <w:tcW w:w="1440" w:type="dxa"/>
          </w:tcPr>
          <w:p w:rsidR="00174FDF" w:rsidRPr="00CA7ED7" w:rsidRDefault="00174FDF" w:rsidP="00627FF3">
            <w:pPr>
              <w:autoSpaceDE w:val="0"/>
              <w:autoSpaceDN w:val="0"/>
              <w:bidi/>
              <w:adjustRightInd w:val="0"/>
              <w:jc w:val="both"/>
              <w:rPr>
                <w:rFonts w:ascii="ScalaLF-Regular" w:hAnsi="ScalaLF-Regular"/>
                <w:sz w:val="16"/>
                <w:szCs w:val="16"/>
                <w:rtl/>
                <w:lang w:bidi="fa-IR"/>
              </w:rPr>
            </w:pPr>
            <w:r w:rsidRPr="00CA7ED7">
              <w:rPr>
                <w:rFonts w:ascii="ScalaLF-Regular" w:hAnsi="ScalaLF-Regular" w:hint="cs"/>
                <w:sz w:val="16"/>
                <w:szCs w:val="16"/>
                <w:rtl/>
                <w:lang w:bidi="fa-IR"/>
              </w:rPr>
              <w:t>ظرفیت</w:t>
            </w:r>
          </w:p>
        </w:tc>
        <w:tc>
          <w:tcPr>
            <w:tcW w:w="1029" w:type="dxa"/>
          </w:tcPr>
          <w:p w:rsidR="00174FDF" w:rsidRPr="00CA7ED7" w:rsidRDefault="00174FDF" w:rsidP="00627FF3">
            <w:pPr>
              <w:autoSpaceDE w:val="0"/>
              <w:autoSpaceDN w:val="0"/>
              <w:bidi/>
              <w:adjustRightInd w:val="0"/>
              <w:jc w:val="both"/>
              <w:rPr>
                <w:rFonts w:ascii="ScalaLF-Regular" w:hAnsi="ScalaLF-Regular"/>
                <w:sz w:val="16"/>
                <w:szCs w:val="16"/>
                <w:rtl/>
                <w:lang w:bidi="fa-IR"/>
              </w:rPr>
            </w:pPr>
            <w:r w:rsidRPr="00CA7ED7">
              <w:rPr>
                <w:rFonts w:ascii="ScalaLF-Regular" w:hAnsi="ScalaLF-Regular" w:hint="cs"/>
                <w:sz w:val="16"/>
                <w:szCs w:val="16"/>
                <w:rtl/>
                <w:lang w:bidi="fa-IR"/>
              </w:rPr>
              <w:t>ظرفیت الکتریکی</w:t>
            </w:r>
          </w:p>
        </w:tc>
        <w:tc>
          <w:tcPr>
            <w:tcW w:w="1509" w:type="dxa"/>
          </w:tcPr>
          <w:p w:rsidR="00174FDF" w:rsidRPr="00CA7ED7" w:rsidRDefault="00174FDF" w:rsidP="00627FF3">
            <w:pPr>
              <w:autoSpaceDE w:val="0"/>
              <w:autoSpaceDN w:val="0"/>
              <w:bidi/>
              <w:adjustRightInd w:val="0"/>
              <w:jc w:val="both"/>
              <w:rPr>
                <w:rFonts w:ascii="ScalaLF-Regular" w:hAnsi="ScalaLF-Regular"/>
                <w:sz w:val="16"/>
                <w:szCs w:val="16"/>
                <w:rtl/>
                <w:lang w:bidi="fa-IR"/>
              </w:rPr>
            </w:pPr>
            <w:r w:rsidRPr="00CA7ED7">
              <w:rPr>
                <w:rFonts w:ascii="ScalaLF-Regular" w:hAnsi="ScalaLF-Regular" w:hint="cs"/>
                <w:sz w:val="16"/>
                <w:szCs w:val="16"/>
                <w:rtl/>
                <w:lang w:bidi="fa-IR"/>
              </w:rPr>
              <w:t>ماده</w:t>
            </w:r>
          </w:p>
        </w:tc>
      </w:tr>
      <w:tr w:rsidR="00174FDF" w:rsidRPr="00CA7ED7" w:rsidTr="00627FF3">
        <w:tc>
          <w:tcPr>
            <w:tcW w:w="703" w:type="dxa"/>
            <w:vMerge w:val="restart"/>
          </w:tcPr>
          <w:p w:rsidR="00174FDF" w:rsidRDefault="00174FDF" w:rsidP="00627FF3">
            <w:pPr>
              <w:autoSpaceDE w:val="0"/>
              <w:autoSpaceDN w:val="0"/>
              <w:bidi/>
              <w:adjustRightInd w:val="0"/>
              <w:jc w:val="both"/>
              <w:rPr>
                <w:rFonts w:ascii="ScalaLF-Regular" w:hAnsi="ScalaLF-Regular"/>
                <w:sz w:val="16"/>
                <w:szCs w:val="16"/>
                <w:rtl/>
                <w:lang w:bidi="fa-IR"/>
              </w:rPr>
            </w:pPr>
          </w:p>
          <w:p w:rsidR="00174FDF" w:rsidRPr="00CA7ED7" w:rsidRDefault="00174FDF" w:rsidP="00627FF3">
            <w:pPr>
              <w:autoSpaceDE w:val="0"/>
              <w:autoSpaceDN w:val="0"/>
              <w:bidi/>
              <w:adjustRightInd w:val="0"/>
              <w:jc w:val="both"/>
              <w:rPr>
                <w:rFonts w:ascii="ScalaLF-Regular" w:hAnsi="ScalaLF-Regular"/>
                <w:sz w:val="16"/>
                <w:szCs w:val="16"/>
                <w:rtl/>
                <w:lang w:bidi="fa-IR"/>
              </w:rPr>
            </w:pPr>
            <w:r>
              <w:rPr>
                <w:rFonts w:ascii="ScalaLF-Regular" w:hAnsi="ScalaLF-Regular"/>
                <w:noProof/>
                <w:sz w:val="16"/>
                <w:szCs w:val="16"/>
                <w:rtl/>
                <w:lang w:bidi="fa-IR"/>
              </w:rPr>
              <w:drawing>
                <wp:inline distT="0" distB="0" distL="0" distR="0">
                  <wp:extent cx="308754" cy="4416725"/>
                  <wp:effectExtent l="19050" t="0" r="0" b="0"/>
                  <wp:docPr id="143"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5"/>
                          <a:srcRect/>
                          <a:stretch>
                            <a:fillRect/>
                          </a:stretch>
                        </pic:blipFill>
                        <pic:spPr bwMode="auto">
                          <a:xfrm>
                            <a:off x="0" y="0"/>
                            <a:ext cx="310515" cy="4441916"/>
                          </a:xfrm>
                          <a:prstGeom prst="rect">
                            <a:avLst/>
                          </a:prstGeom>
                          <a:noFill/>
                          <a:ln w="9525">
                            <a:noFill/>
                            <a:miter lim="800000"/>
                            <a:headEnd/>
                            <a:tailEnd/>
                          </a:ln>
                        </pic:spPr>
                      </pic:pic>
                    </a:graphicData>
                  </a:graphic>
                </wp:inline>
              </w:drawing>
            </w:r>
          </w:p>
        </w:tc>
        <w:tc>
          <w:tcPr>
            <w:tcW w:w="2285" w:type="dxa"/>
          </w:tcPr>
          <w:p w:rsidR="00174FDF" w:rsidRPr="00CA7ED7" w:rsidRDefault="00174FDF" w:rsidP="00627FF3">
            <w:pPr>
              <w:autoSpaceDE w:val="0"/>
              <w:autoSpaceDN w:val="0"/>
              <w:bidi/>
              <w:adjustRightInd w:val="0"/>
              <w:jc w:val="both"/>
              <w:rPr>
                <w:rFonts w:ascii="ScalaLF-Regular" w:hAnsi="ScalaLF-Regular"/>
                <w:sz w:val="16"/>
                <w:szCs w:val="16"/>
                <w:rtl/>
                <w:lang w:bidi="fa-IR"/>
              </w:rPr>
            </w:pPr>
          </w:p>
        </w:tc>
        <w:tc>
          <w:tcPr>
            <w:tcW w:w="1170" w:type="dxa"/>
          </w:tcPr>
          <w:p w:rsidR="00174FDF" w:rsidRPr="00CA7ED7" w:rsidRDefault="00174FDF" w:rsidP="00627FF3">
            <w:pPr>
              <w:autoSpaceDE w:val="0"/>
              <w:autoSpaceDN w:val="0"/>
              <w:bidi/>
              <w:adjustRightInd w:val="0"/>
              <w:jc w:val="both"/>
              <w:rPr>
                <w:rFonts w:ascii="ScalaLF-Regular" w:hAnsi="ScalaLF-Regular"/>
                <w:sz w:val="16"/>
                <w:szCs w:val="16"/>
                <w:rtl/>
                <w:lang w:bidi="fa-IR"/>
              </w:rPr>
            </w:pPr>
            <w:r w:rsidRPr="00CA7ED7">
              <w:rPr>
                <w:rFonts w:ascii="ScalaLF-Regular" w:hAnsi="ScalaLF-Regular"/>
                <w:noProof/>
                <w:sz w:val="16"/>
                <w:szCs w:val="16"/>
                <w:rtl/>
                <w:lang w:bidi="fa-IR"/>
              </w:rPr>
              <w:drawing>
                <wp:inline distT="0" distB="0" distL="0" distR="0">
                  <wp:extent cx="603885" cy="207010"/>
                  <wp:effectExtent l="19050" t="0" r="5715" b="0"/>
                  <wp:docPr id="112"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2"/>
                          <a:srcRect/>
                          <a:stretch>
                            <a:fillRect/>
                          </a:stretch>
                        </pic:blipFill>
                        <pic:spPr bwMode="auto">
                          <a:xfrm>
                            <a:off x="0" y="0"/>
                            <a:ext cx="603885" cy="207010"/>
                          </a:xfrm>
                          <a:prstGeom prst="rect">
                            <a:avLst/>
                          </a:prstGeom>
                          <a:noFill/>
                          <a:ln w="9525">
                            <a:noFill/>
                            <a:miter lim="800000"/>
                            <a:headEnd/>
                            <a:tailEnd/>
                          </a:ln>
                        </pic:spPr>
                      </pic:pic>
                    </a:graphicData>
                  </a:graphic>
                </wp:inline>
              </w:drawing>
            </w:r>
          </w:p>
        </w:tc>
        <w:tc>
          <w:tcPr>
            <w:tcW w:w="1440" w:type="dxa"/>
          </w:tcPr>
          <w:p w:rsidR="00174FDF" w:rsidRPr="00CA7ED7" w:rsidRDefault="00174FDF" w:rsidP="00627FF3">
            <w:pPr>
              <w:autoSpaceDE w:val="0"/>
              <w:autoSpaceDN w:val="0"/>
              <w:bidi/>
              <w:adjustRightInd w:val="0"/>
              <w:jc w:val="both"/>
              <w:rPr>
                <w:rFonts w:ascii="ScalaLF-Regular" w:hAnsi="ScalaLF-Regular"/>
                <w:sz w:val="16"/>
                <w:szCs w:val="16"/>
                <w:rtl/>
                <w:lang w:bidi="fa-IR"/>
              </w:rPr>
            </w:pPr>
            <w:r w:rsidRPr="00CA7ED7">
              <w:rPr>
                <w:rFonts w:ascii="ScalaLF-Regular" w:hAnsi="ScalaLF-Regular"/>
                <w:noProof/>
                <w:sz w:val="16"/>
                <w:szCs w:val="16"/>
                <w:rtl/>
                <w:lang w:bidi="fa-IR"/>
              </w:rPr>
              <w:drawing>
                <wp:inline distT="0" distB="0" distL="0" distR="0">
                  <wp:extent cx="638175" cy="180975"/>
                  <wp:effectExtent l="19050" t="0" r="9525" b="0"/>
                  <wp:docPr id="113"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srcRect/>
                          <a:stretch>
                            <a:fillRect/>
                          </a:stretch>
                        </pic:blipFill>
                        <pic:spPr bwMode="auto">
                          <a:xfrm>
                            <a:off x="0" y="0"/>
                            <a:ext cx="638175" cy="180975"/>
                          </a:xfrm>
                          <a:prstGeom prst="rect">
                            <a:avLst/>
                          </a:prstGeom>
                          <a:noFill/>
                          <a:ln w="9525">
                            <a:noFill/>
                            <a:miter lim="800000"/>
                            <a:headEnd/>
                            <a:tailEnd/>
                          </a:ln>
                        </pic:spPr>
                      </pic:pic>
                    </a:graphicData>
                  </a:graphic>
                </wp:inline>
              </w:drawing>
            </w:r>
          </w:p>
        </w:tc>
        <w:tc>
          <w:tcPr>
            <w:tcW w:w="1440" w:type="dxa"/>
          </w:tcPr>
          <w:p w:rsidR="00174FDF" w:rsidRPr="00CA7ED7" w:rsidRDefault="00174FDF" w:rsidP="00627FF3">
            <w:pPr>
              <w:autoSpaceDE w:val="0"/>
              <w:autoSpaceDN w:val="0"/>
              <w:bidi/>
              <w:adjustRightInd w:val="0"/>
              <w:jc w:val="both"/>
              <w:rPr>
                <w:rFonts w:ascii="ScalaLF-Regular" w:hAnsi="ScalaLF-Regular"/>
                <w:sz w:val="16"/>
                <w:szCs w:val="16"/>
                <w:rtl/>
                <w:lang w:bidi="fa-IR"/>
              </w:rPr>
            </w:pPr>
            <w:r w:rsidRPr="00CA7ED7">
              <w:rPr>
                <w:rFonts w:ascii="ScalaLF-Regular" w:hAnsi="ScalaLF-Regular"/>
                <w:noProof/>
                <w:sz w:val="16"/>
                <w:szCs w:val="16"/>
                <w:rtl/>
                <w:lang w:bidi="fa-IR"/>
              </w:rPr>
              <w:drawing>
                <wp:inline distT="0" distB="0" distL="0" distR="0">
                  <wp:extent cx="603885" cy="172720"/>
                  <wp:effectExtent l="19050" t="0" r="5715" b="0"/>
                  <wp:docPr id="114"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4"/>
                          <a:srcRect/>
                          <a:stretch>
                            <a:fillRect/>
                          </a:stretch>
                        </pic:blipFill>
                        <pic:spPr bwMode="auto">
                          <a:xfrm>
                            <a:off x="0" y="0"/>
                            <a:ext cx="603885" cy="172720"/>
                          </a:xfrm>
                          <a:prstGeom prst="rect">
                            <a:avLst/>
                          </a:prstGeom>
                          <a:noFill/>
                          <a:ln w="9525">
                            <a:noFill/>
                            <a:miter lim="800000"/>
                            <a:headEnd/>
                            <a:tailEnd/>
                          </a:ln>
                        </pic:spPr>
                      </pic:pic>
                    </a:graphicData>
                  </a:graphic>
                </wp:inline>
              </w:drawing>
            </w:r>
          </w:p>
        </w:tc>
        <w:tc>
          <w:tcPr>
            <w:tcW w:w="1029" w:type="dxa"/>
          </w:tcPr>
          <w:p w:rsidR="00174FDF" w:rsidRPr="00CA7ED7" w:rsidRDefault="00174FDF" w:rsidP="00627FF3">
            <w:pPr>
              <w:autoSpaceDE w:val="0"/>
              <w:autoSpaceDN w:val="0"/>
              <w:bidi/>
              <w:adjustRightInd w:val="0"/>
              <w:jc w:val="both"/>
              <w:rPr>
                <w:rFonts w:ascii="ScalaLF-Regular" w:hAnsi="ScalaLF-Regular"/>
                <w:sz w:val="16"/>
                <w:szCs w:val="16"/>
                <w:rtl/>
                <w:lang w:bidi="fa-IR"/>
              </w:rPr>
            </w:pPr>
            <w:r w:rsidRPr="00CA7ED7">
              <w:rPr>
                <w:rFonts w:ascii="ScalaLF-Regular" w:hAnsi="ScalaLF-Regular"/>
                <w:noProof/>
                <w:sz w:val="16"/>
                <w:szCs w:val="16"/>
                <w:rtl/>
                <w:lang w:bidi="fa-IR"/>
              </w:rPr>
              <w:drawing>
                <wp:inline distT="0" distB="0" distL="0" distR="0">
                  <wp:extent cx="405130" cy="172720"/>
                  <wp:effectExtent l="19050" t="0" r="0" b="0"/>
                  <wp:docPr id="115"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5"/>
                          <a:srcRect/>
                          <a:stretch>
                            <a:fillRect/>
                          </a:stretch>
                        </pic:blipFill>
                        <pic:spPr bwMode="auto">
                          <a:xfrm>
                            <a:off x="0" y="0"/>
                            <a:ext cx="405130" cy="172720"/>
                          </a:xfrm>
                          <a:prstGeom prst="rect">
                            <a:avLst/>
                          </a:prstGeom>
                          <a:noFill/>
                          <a:ln w="9525">
                            <a:noFill/>
                            <a:miter lim="800000"/>
                            <a:headEnd/>
                            <a:tailEnd/>
                          </a:ln>
                        </pic:spPr>
                      </pic:pic>
                    </a:graphicData>
                  </a:graphic>
                </wp:inline>
              </w:drawing>
            </w:r>
          </w:p>
        </w:tc>
        <w:tc>
          <w:tcPr>
            <w:tcW w:w="1509" w:type="dxa"/>
          </w:tcPr>
          <w:p w:rsidR="00174FDF" w:rsidRPr="00CA7ED7" w:rsidRDefault="00174FDF" w:rsidP="00627FF3">
            <w:pPr>
              <w:autoSpaceDE w:val="0"/>
              <w:autoSpaceDN w:val="0"/>
              <w:bidi/>
              <w:adjustRightInd w:val="0"/>
              <w:jc w:val="both"/>
              <w:rPr>
                <w:rFonts w:ascii="ScalaLF-Regular" w:hAnsi="ScalaLF-Regular"/>
                <w:sz w:val="16"/>
                <w:szCs w:val="16"/>
                <w:rtl/>
                <w:lang w:bidi="fa-IR"/>
              </w:rPr>
            </w:pPr>
          </w:p>
        </w:tc>
      </w:tr>
      <w:tr w:rsidR="00174FDF" w:rsidRPr="00CA7ED7" w:rsidTr="00627FF3">
        <w:tc>
          <w:tcPr>
            <w:tcW w:w="703" w:type="dxa"/>
            <w:vMerge/>
          </w:tcPr>
          <w:p w:rsidR="00174FDF" w:rsidRPr="00CA7ED7" w:rsidRDefault="00174FDF" w:rsidP="00627FF3">
            <w:pPr>
              <w:autoSpaceDE w:val="0"/>
              <w:autoSpaceDN w:val="0"/>
              <w:bidi/>
              <w:adjustRightInd w:val="0"/>
              <w:jc w:val="both"/>
              <w:rPr>
                <w:rFonts w:ascii="ScalaLF-Regular" w:hAnsi="ScalaLF-Regular"/>
                <w:sz w:val="16"/>
                <w:szCs w:val="16"/>
                <w:rtl/>
                <w:lang w:bidi="fa-IR"/>
              </w:rPr>
            </w:pPr>
          </w:p>
        </w:tc>
        <w:tc>
          <w:tcPr>
            <w:tcW w:w="2285" w:type="dxa"/>
          </w:tcPr>
          <w:p w:rsidR="00174FDF" w:rsidRPr="00CA7ED7" w:rsidRDefault="00174FDF" w:rsidP="00627FF3">
            <w:pPr>
              <w:autoSpaceDE w:val="0"/>
              <w:autoSpaceDN w:val="0"/>
              <w:bidi/>
              <w:adjustRightInd w:val="0"/>
              <w:jc w:val="both"/>
              <w:rPr>
                <w:rFonts w:ascii="ScalaLF-Regular" w:hAnsi="ScalaLF-Regular"/>
                <w:sz w:val="16"/>
                <w:szCs w:val="16"/>
                <w:lang w:bidi="fa-IR"/>
              </w:rPr>
            </w:pPr>
            <w:r>
              <w:rPr>
                <w:rFonts w:ascii="ScalaLF-Regular" w:hAnsi="ScalaLF-Regular" w:hint="cs"/>
                <w:sz w:val="16"/>
                <w:szCs w:val="16"/>
                <w:rtl/>
                <w:lang w:bidi="fa-IR"/>
              </w:rPr>
              <w:t xml:space="preserve">از </w:t>
            </w:r>
            <w:r>
              <w:rPr>
                <w:rFonts w:ascii="ScalaLF-Regular" w:hAnsi="ScalaLF-Regular"/>
                <w:sz w:val="16"/>
                <w:szCs w:val="16"/>
                <w:lang w:bidi="fa-IR"/>
              </w:rPr>
              <w:t>CV</w:t>
            </w:r>
          </w:p>
        </w:tc>
        <w:tc>
          <w:tcPr>
            <w:tcW w:w="5079" w:type="dxa"/>
            <w:gridSpan w:val="4"/>
            <w:vMerge w:val="restart"/>
          </w:tcPr>
          <w:p w:rsidR="00174FDF" w:rsidRPr="00CA7ED7" w:rsidRDefault="00174FDF" w:rsidP="00627FF3">
            <w:pPr>
              <w:autoSpaceDE w:val="0"/>
              <w:autoSpaceDN w:val="0"/>
              <w:bidi/>
              <w:adjustRightInd w:val="0"/>
              <w:jc w:val="both"/>
              <w:rPr>
                <w:rFonts w:ascii="ScalaLF-Regular" w:hAnsi="ScalaLF-Regular"/>
                <w:sz w:val="16"/>
                <w:szCs w:val="16"/>
                <w:rtl/>
                <w:lang w:bidi="fa-IR"/>
              </w:rPr>
            </w:pPr>
          </w:p>
          <w:p w:rsidR="00174FDF" w:rsidRPr="00CA7ED7" w:rsidRDefault="00174FDF" w:rsidP="00627FF3">
            <w:pPr>
              <w:autoSpaceDE w:val="0"/>
              <w:autoSpaceDN w:val="0"/>
              <w:bidi/>
              <w:adjustRightInd w:val="0"/>
              <w:jc w:val="both"/>
              <w:rPr>
                <w:rFonts w:ascii="ScalaLF-Regular" w:hAnsi="ScalaLF-Regular"/>
                <w:sz w:val="16"/>
                <w:szCs w:val="16"/>
                <w:rtl/>
                <w:lang w:bidi="fa-IR"/>
              </w:rPr>
            </w:pPr>
            <w:r>
              <w:rPr>
                <w:rFonts w:ascii="ScalaLF-Regular" w:hAnsi="ScalaLF-Regular"/>
                <w:noProof/>
                <w:sz w:val="16"/>
                <w:szCs w:val="16"/>
                <w:rtl/>
                <w:lang w:bidi="fa-IR"/>
              </w:rPr>
              <w:drawing>
                <wp:inline distT="0" distB="0" distL="0" distR="0">
                  <wp:extent cx="3088005" cy="4201160"/>
                  <wp:effectExtent l="19050" t="0" r="0" b="0"/>
                  <wp:docPr id="142"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6"/>
                          <a:srcRect/>
                          <a:stretch>
                            <a:fillRect/>
                          </a:stretch>
                        </pic:blipFill>
                        <pic:spPr bwMode="auto">
                          <a:xfrm>
                            <a:off x="0" y="0"/>
                            <a:ext cx="3088005" cy="4201160"/>
                          </a:xfrm>
                          <a:prstGeom prst="rect">
                            <a:avLst/>
                          </a:prstGeom>
                          <a:noFill/>
                          <a:ln w="9525">
                            <a:noFill/>
                            <a:miter lim="800000"/>
                            <a:headEnd/>
                            <a:tailEnd/>
                          </a:ln>
                        </pic:spPr>
                      </pic:pic>
                    </a:graphicData>
                  </a:graphic>
                </wp:inline>
              </w:drawing>
            </w:r>
          </w:p>
        </w:tc>
        <w:tc>
          <w:tcPr>
            <w:tcW w:w="1509" w:type="dxa"/>
          </w:tcPr>
          <w:p w:rsidR="00174FDF" w:rsidRPr="00CA7ED7" w:rsidRDefault="00174FDF" w:rsidP="00627FF3">
            <w:pPr>
              <w:autoSpaceDE w:val="0"/>
              <w:autoSpaceDN w:val="0"/>
              <w:bidi/>
              <w:adjustRightInd w:val="0"/>
              <w:jc w:val="both"/>
              <w:rPr>
                <w:rFonts w:ascii="ScalaLF-Regular" w:hAnsi="ScalaLF-Regular"/>
                <w:sz w:val="16"/>
                <w:szCs w:val="16"/>
                <w:rtl/>
                <w:lang w:bidi="fa-IR"/>
              </w:rPr>
            </w:pPr>
            <w:r>
              <w:rPr>
                <w:rFonts w:ascii="ScalaLF-Regular" w:hAnsi="ScalaLF-Regular"/>
                <w:sz w:val="16"/>
                <w:szCs w:val="16"/>
                <w:lang w:bidi="fa-IR"/>
              </w:rPr>
              <w:t>Ptp</w:t>
            </w:r>
          </w:p>
        </w:tc>
      </w:tr>
      <w:tr w:rsidR="00174FDF" w:rsidRPr="00CA7ED7" w:rsidTr="00627FF3">
        <w:tc>
          <w:tcPr>
            <w:tcW w:w="703" w:type="dxa"/>
            <w:vMerge/>
          </w:tcPr>
          <w:p w:rsidR="00174FDF" w:rsidRPr="00CA7ED7" w:rsidRDefault="00174FDF" w:rsidP="00627FF3">
            <w:pPr>
              <w:autoSpaceDE w:val="0"/>
              <w:autoSpaceDN w:val="0"/>
              <w:bidi/>
              <w:adjustRightInd w:val="0"/>
              <w:jc w:val="both"/>
              <w:rPr>
                <w:rFonts w:ascii="ScalaLF-Regular" w:hAnsi="ScalaLF-Regular"/>
                <w:sz w:val="16"/>
                <w:szCs w:val="16"/>
                <w:rtl/>
                <w:lang w:bidi="fa-IR"/>
              </w:rPr>
            </w:pPr>
          </w:p>
        </w:tc>
        <w:tc>
          <w:tcPr>
            <w:tcW w:w="2285" w:type="dxa"/>
          </w:tcPr>
          <w:p w:rsidR="00174FDF" w:rsidRPr="00CA7ED7" w:rsidRDefault="00174FDF" w:rsidP="00627FF3">
            <w:pPr>
              <w:autoSpaceDE w:val="0"/>
              <w:autoSpaceDN w:val="0"/>
              <w:bidi/>
              <w:adjustRightInd w:val="0"/>
              <w:jc w:val="both"/>
              <w:rPr>
                <w:rFonts w:ascii="ScalaLF-Regular" w:hAnsi="ScalaLF-Regular"/>
                <w:sz w:val="16"/>
                <w:szCs w:val="16"/>
                <w:rtl/>
                <w:lang w:bidi="fa-IR"/>
              </w:rPr>
            </w:pPr>
            <w:r>
              <w:rPr>
                <w:rFonts w:ascii="ScalaLF-Regular" w:hAnsi="ScalaLF-Regular" w:hint="cs"/>
                <w:sz w:val="16"/>
                <w:szCs w:val="16"/>
                <w:rtl/>
                <w:lang w:bidi="fa-IR"/>
              </w:rPr>
              <w:t xml:space="preserve">از </w:t>
            </w:r>
            <w:r>
              <w:rPr>
                <w:rFonts w:ascii="ScalaLF-Regular" w:hAnsi="ScalaLF-Regular"/>
                <w:sz w:val="16"/>
                <w:szCs w:val="16"/>
                <w:lang w:bidi="fa-IR"/>
              </w:rPr>
              <w:t>CV</w:t>
            </w:r>
            <w:r>
              <w:rPr>
                <w:rFonts w:ascii="ScalaLF-Regular" w:hAnsi="ScalaLF-Regular" w:hint="cs"/>
                <w:sz w:val="16"/>
                <w:szCs w:val="16"/>
                <w:rtl/>
                <w:lang w:bidi="fa-IR"/>
              </w:rPr>
              <w:t xml:space="preserve"> , گرافیت اضافی </w:t>
            </w:r>
          </w:p>
        </w:tc>
        <w:tc>
          <w:tcPr>
            <w:tcW w:w="5079" w:type="dxa"/>
            <w:gridSpan w:val="4"/>
            <w:vMerge/>
          </w:tcPr>
          <w:p w:rsidR="00174FDF" w:rsidRPr="00CA7ED7" w:rsidRDefault="00174FDF" w:rsidP="00627FF3">
            <w:pPr>
              <w:autoSpaceDE w:val="0"/>
              <w:autoSpaceDN w:val="0"/>
              <w:bidi/>
              <w:adjustRightInd w:val="0"/>
              <w:jc w:val="both"/>
              <w:rPr>
                <w:rFonts w:ascii="ScalaLF-Regular" w:hAnsi="ScalaLF-Regular"/>
                <w:sz w:val="16"/>
                <w:szCs w:val="16"/>
                <w:rtl/>
                <w:lang w:bidi="fa-IR"/>
              </w:rPr>
            </w:pPr>
          </w:p>
        </w:tc>
        <w:tc>
          <w:tcPr>
            <w:tcW w:w="1509" w:type="dxa"/>
          </w:tcPr>
          <w:p w:rsidR="00174FDF" w:rsidRPr="00CA7ED7" w:rsidRDefault="00174FDF" w:rsidP="00627FF3">
            <w:pPr>
              <w:autoSpaceDE w:val="0"/>
              <w:autoSpaceDN w:val="0"/>
              <w:bidi/>
              <w:adjustRightInd w:val="0"/>
              <w:jc w:val="both"/>
              <w:rPr>
                <w:rFonts w:ascii="ScalaLF-Regular" w:hAnsi="ScalaLF-Regular"/>
                <w:sz w:val="16"/>
                <w:szCs w:val="16"/>
                <w:lang w:bidi="fa-IR"/>
              </w:rPr>
            </w:pPr>
            <w:r>
              <w:rPr>
                <w:rFonts w:ascii="ScalaLF-Regular" w:hAnsi="ScalaLF-Regular"/>
                <w:sz w:val="16"/>
                <w:szCs w:val="16"/>
                <w:lang w:bidi="fa-IR"/>
              </w:rPr>
              <w:t>Pftp</w:t>
            </w:r>
          </w:p>
        </w:tc>
      </w:tr>
      <w:tr w:rsidR="00174FDF" w:rsidRPr="00CA7ED7" w:rsidTr="00627FF3">
        <w:tc>
          <w:tcPr>
            <w:tcW w:w="703" w:type="dxa"/>
            <w:vMerge/>
          </w:tcPr>
          <w:p w:rsidR="00174FDF" w:rsidRPr="00CA7ED7" w:rsidRDefault="00174FDF" w:rsidP="00627FF3">
            <w:pPr>
              <w:autoSpaceDE w:val="0"/>
              <w:autoSpaceDN w:val="0"/>
              <w:bidi/>
              <w:adjustRightInd w:val="0"/>
              <w:jc w:val="both"/>
              <w:rPr>
                <w:rFonts w:ascii="ScalaLF-Regular" w:hAnsi="ScalaLF-Regular"/>
                <w:sz w:val="16"/>
                <w:szCs w:val="16"/>
                <w:rtl/>
                <w:lang w:bidi="fa-IR"/>
              </w:rPr>
            </w:pPr>
          </w:p>
        </w:tc>
        <w:tc>
          <w:tcPr>
            <w:tcW w:w="2285" w:type="dxa"/>
          </w:tcPr>
          <w:p w:rsidR="00174FDF" w:rsidRPr="00CA7ED7" w:rsidRDefault="00174FDF" w:rsidP="00627FF3">
            <w:pPr>
              <w:autoSpaceDE w:val="0"/>
              <w:autoSpaceDN w:val="0"/>
              <w:bidi/>
              <w:adjustRightInd w:val="0"/>
              <w:jc w:val="both"/>
              <w:rPr>
                <w:rFonts w:ascii="ScalaLF-Regular" w:hAnsi="ScalaLF-Regular"/>
                <w:sz w:val="16"/>
                <w:szCs w:val="16"/>
                <w:rtl/>
                <w:lang w:bidi="fa-IR"/>
              </w:rPr>
            </w:pPr>
            <w:r>
              <w:rPr>
                <w:rFonts w:ascii="ScalaLF-Regular" w:hAnsi="ScalaLF-Regular" w:hint="cs"/>
                <w:sz w:val="16"/>
                <w:szCs w:val="16"/>
                <w:rtl/>
                <w:lang w:bidi="fa-IR"/>
              </w:rPr>
              <w:t>جرم ماده فعال</w:t>
            </w:r>
          </w:p>
        </w:tc>
        <w:tc>
          <w:tcPr>
            <w:tcW w:w="5079" w:type="dxa"/>
            <w:gridSpan w:val="4"/>
            <w:vMerge/>
          </w:tcPr>
          <w:p w:rsidR="00174FDF" w:rsidRPr="00CA7ED7" w:rsidRDefault="00174FDF" w:rsidP="00627FF3">
            <w:pPr>
              <w:autoSpaceDE w:val="0"/>
              <w:autoSpaceDN w:val="0"/>
              <w:bidi/>
              <w:adjustRightInd w:val="0"/>
              <w:jc w:val="both"/>
              <w:rPr>
                <w:rFonts w:ascii="ScalaLF-Regular" w:hAnsi="ScalaLF-Regular"/>
                <w:sz w:val="16"/>
                <w:szCs w:val="16"/>
                <w:rtl/>
                <w:lang w:bidi="fa-IR"/>
              </w:rPr>
            </w:pPr>
          </w:p>
        </w:tc>
        <w:tc>
          <w:tcPr>
            <w:tcW w:w="1509" w:type="dxa"/>
          </w:tcPr>
          <w:p w:rsidR="00174FDF" w:rsidRPr="00CA7ED7" w:rsidRDefault="00174FDF" w:rsidP="00627FF3">
            <w:pPr>
              <w:autoSpaceDE w:val="0"/>
              <w:autoSpaceDN w:val="0"/>
              <w:bidi/>
              <w:adjustRightInd w:val="0"/>
              <w:jc w:val="both"/>
              <w:rPr>
                <w:rFonts w:ascii="ScalaLF-Regular" w:hAnsi="ScalaLF-Regular"/>
                <w:sz w:val="16"/>
                <w:szCs w:val="16"/>
                <w:rtl/>
                <w:lang w:bidi="fa-IR"/>
              </w:rPr>
            </w:pPr>
            <w:r>
              <w:rPr>
                <w:rFonts w:ascii="ScalaLF-Regular" w:hAnsi="ScalaLF-Regular"/>
                <w:sz w:val="16"/>
                <w:szCs w:val="16"/>
                <w:lang w:bidi="fa-IR"/>
              </w:rPr>
              <w:t>Ptp</w:t>
            </w:r>
          </w:p>
        </w:tc>
      </w:tr>
      <w:tr w:rsidR="00174FDF" w:rsidRPr="00CA7ED7" w:rsidTr="00627FF3">
        <w:tc>
          <w:tcPr>
            <w:tcW w:w="703" w:type="dxa"/>
            <w:vMerge/>
          </w:tcPr>
          <w:p w:rsidR="00174FDF" w:rsidRPr="00CA7ED7" w:rsidRDefault="00174FDF" w:rsidP="00627FF3">
            <w:pPr>
              <w:autoSpaceDE w:val="0"/>
              <w:autoSpaceDN w:val="0"/>
              <w:bidi/>
              <w:adjustRightInd w:val="0"/>
              <w:jc w:val="both"/>
              <w:rPr>
                <w:rFonts w:ascii="ScalaLF-Regular" w:hAnsi="ScalaLF-Regular"/>
                <w:sz w:val="16"/>
                <w:szCs w:val="16"/>
                <w:rtl/>
                <w:lang w:bidi="fa-IR"/>
              </w:rPr>
            </w:pPr>
          </w:p>
        </w:tc>
        <w:tc>
          <w:tcPr>
            <w:tcW w:w="2285" w:type="dxa"/>
          </w:tcPr>
          <w:p w:rsidR="00174FDF" w:rsidRPr="00CA7ED7" w:rsidRDefault="00174FDF" w:rsidP="00627FF3">
            <w:pPr>
              <w:autoSpaceDE w:val="0"/>
              <w:autoSpaceDN w:val="0"/>
              <w:bidi/>
              <w:adjustRightInd w:val="0"/>
              <w:jc w:val="both"/>
              <w:rPr>
                <w:rFonts w:ascii="ScalaLF-Regular" w:hAnsi="ScalaLF-Regular"/>
                <w:sz w:val="16"/>
                <w:szCs w:val="16"/>
                <w:rtl/>
                <w:lang w:bidi="fa-IR"/>
              </w:rPr>
            </w:pPr>
            <w:r>
              <w:rPr>
                <w:rFonts w:ascii="ScalaLF-Regular" w:hAnsi="ScalaLF-Regular" w:hint="cs"/>
                <w:sz w:val="16"/>
                <w:szCs w:val="16"/>
                <w:rtl/>
                <w:lang w:bidi="fa-IR"/>
              </w:rPr>
              <w:t>جرم ماده فعال</w:t>
            </w:r>
          </w:p>
        </w:tc>
        <w:tc>
          <w:tcPr>
            <w:tcW w:w="5079" w:type="dxa"/>
            <w:gridSpan w:val="4"/>
            <w:vMerge/>
          </w:tcPr>
          <w:p w:rsidR="00174FDF" w:rsidRPr="00CA7ED7" w:rsidRDefault="00174FDF" w:rsidP="00627FF3">
            <w:pPr>
              <w:autoSpaceDE w:val="0"/>
              <w:autoSpaceDN w:val="0"/>
              <w:bidi/>
              <w:adjustRightInd w:val="0"/>
              <w:jc w:val="both"/>
              <w:rPr>
                <w:rFonts w:ascii="ScalaLF-Regular" w:hAnsi="ScalaLF-Regular"/>
                <w:sz w:val="16"/>
                <w:szCs w:val="16"/>
                <w:rtl/>
                <w:lang w:bidi="fa-IR"/>
              </w:rPr>
            </w:pPr>
          </w:p>
        </w:tc>
        <w:tc>
          <w:tcPr>
            <w:tcW w:w="1509" w:type="dxa"/>
          </w:tcPr>
          <w:p w:rsidR="00174FDF" w:rsidRPr="00CA7ED7" w:rsidRDefault="00174FDF" w:rsidP="00627FF3">
            <w:pPr>
              <w:autoSpaceDE w:val="0"/>
              <w:autoSpaceDN w:val="0"/>
              <w:bidi/>
              <w:adjustRightInd w:val="0"/>
              <w:jc w:val="both"/>
              <w:rPr>
                <w:rFonts w:ascii="ScalaLF-Regular" w:hAnsi="ScalaLF-Regular"/>
                <w:sz w:val="16"/>
                <w:szCs w:val="16"/>
                <w:rtl/>
                <w:lang w:bidi="fa-IR"/>
              </w:rPr>
            </w:pPr>
            <w:r>
              <w:rPr>
                <w:rFonts w:ascii="ScalaLF-Regular" w:hAnsi="ScalaLF-Regular"/>
                <w:sz w:val="16"/>
                <w:szCs w:val="16"/>
                <w:lang w:bidi="fa-IR"/>
              </w:rPr>
              <w:t>Ptp</w:t>
            </w:r>
          </w:p>
        </w:tc>
      </w:tr>
      <w:tr w:rsidR="00174FDF" w:rsidRPr="00CA7ED7" w:rsidTr="00627FF3">
        <w:tc>
          <w:tcPr>
            <w:tcW w:w="703" w:type="dxa"/>
            <w:vMerge/>
          </w:tcPr>
          <w:p w:rsidR="00174FDF" w:rsidRPr="00CA7ED7" w:rsidRDefault="00174FDF" w:rsidP="00627FF3">
            <w:pPr>
              <w:autoSpaceDE w:val="0"/>
              <w:autoSpaceDN w:val="0"/>
              <w:bidi/>
              <w:adjustRightInd w:val="0"/>
              <w:jc w:val="both"/>
              <w:rPr>
                <w:rFonts w:ascii="ScalaLF-Regular" w:hAnsi="ScalaLF-Regular"/>
                <w:sz w:val="16"/>
                <w:szCs w:val="16"/>
                <w:rtl/>
                <w:lang w:bidi="fa-IR"/>
              </w:rPr>
            </w:pPr>
          </w:p>
        </w:tc>
        <w:tc>
          <w:tcPr>
            <w:tcW w:w="2285" w:type="dxa"/>
          </w:tcPr>
          <w:p w:rsidR="00174FDF" w:rsidRPr="00CA7ED7" w:rsidRDefault="00174FDF" w:rsidP="00627FF3">
            <w:pPr>
              <w:autoSpaceDE w:val="0"/>
              <w:autoSpaceDN w:val="0"/>
              <w:bidi/>
              <w:adjustRightInd w:val="0"/>
              <w:jc w:val="both"/>
              <w:rPr>
                <w:rFonts w:ascii="ScalaLF-Regular" w:hAnsi="ScalaLF-Regular"/>
                <w:sz w:val="16"/>
                <w:szCs w:val="16"/>
                <w:rtl/>
                <w:lang w:bidi="fa-IR"/>
              </w:rPr>
            </w:pPr>
            <w:r>
              <w:rPr>
                <w:rFonts w:ascii="ScalaLF-Regular" w:hAnsi="ScalaLF-Regular" w:hint="cs"/>
                <w:sz w:val="16"/>
                <w:szCs w:val="16"/>
                <w:rtl/>
                <w:lang w:bidi="fa-IR"/>
              </w:rPr>
              <w:t xml:space="preserve">از </w:t>
            </w:r>
            <w:r>
              <w:rPr>
                <w:rFonts w:ascii="ScalaLF-Regular" w:hAnsi="ScalaLF-Regular"/>
                <w:sz w:val="16"/>
                <w:szCs w:val="16"/>
                <w:lang w:bidi="fa-IR"/>
              </w:rPr>
              <w:t>CV</w:t>
            </w:r>
          </w:p>
        </w:tc>
        <w:tc>
          <w:tcPr>
            <w:tcW w:w="5079" w:type="dxa"/>
            <w:gridSpan w:val="4"/>
            <w:vMerge/>
          </w:tcPr>
          <w:p w:rsidR="00174FDF" w:rsidRPr="00CA7ED7" w:rsidRDefault="00174FDF" w:rsidP="00627FF3">
            <w:pPr>
              <w:autoSpaceDE w:val="0"/>
              <w:autoSpaceDN w:val="0"/>
              <w:bidi/>
              <w:adjustRightInd w:val="0"/>
              <w:jc w:val="both"/>
              <w:rPr>
                <w:rFonts w:ascii="ScalaLF-Regular" w:hAnsi="ScalaLF-Regular"/>
                <w:sz w:val="16"/>
                <w:szCs w:val="16"/>
                <w:rtl/>
                <w:lang w:bidi="fa-IR"/>
              </w:rPr>
            </w:pPr>
          </w:p>
        </w:tc>
        <w:tc>
          <w:tcPr>
            <w:tcW w:w="1509" w:type="dxa"/>
          </w:tcPr>
          <w:p w:rsidR="00174FDF" w:rsidRPr="00CA7ED7" w:rsidRDefault="00174FDF" w:rsidP="00174FDF">
            <w:pPr>
              <w:autoSpaceDE w:val="0"/>
              <w:autoSpaceDN w:val="0"/>
              <w:bidi/>
              <w:adjustRightInd w:val="0"/>
              <w:jc w:val="both"/>
              <w:rPr>
                <w:rFonts w:ascii="ScalaLF-Regular" w:hAnsi="ScalaLF-Regular"/>
                <w:sz w:val="16"/>
                <w:szCs w:val="16"/>
                <w:lang w:bidi="fa-IR"/>
              </w:rPr>
            </w:pPr>
            <w:r>
              <w:rPr>
                <w:rFonts w:ascii="ScalaLF-Regular" w:hAnsi="ScalaLF-Regular"/>
                <w:sz w:val="16"/>
                <w:szCs w:val="16"/>
                <w:lang w:bidi="fa-IR"/>
              </w:rPr>
              <w:t>Pmettp</w:t>
            </w:r>
            <w:r>
              <w:rPr>
                <w:rFonts w:ascii="ScalaLF-Regular" w:hAnsi="ScalaLF-Regular" w:hint="cs"/>
                <w:sz w:val="16"/>
                <w:szCs w:val="16"/>
                <w:rtl/>
                <w:lang w:bidi="fa-IR"/>
              </w:rPr>
              <w:t xml:space="preserve"> تغلیظ</w:t>
            </w:r>
            <w:r>
              <w:rPr>
                <w:rFonts w:ascii="ScalaLF-Regular" w:hAnsi="ScalaLF-Regular"/>
                <w:sz w:val="16"/>
                <w:szCs w:val="16"/>
                <w:lang w:bidi="fa-IR"/>
              </w:rPr>
              <w:t xml:space="preserve"> p </w:t>
            </w:r>
          </w:p>
        </w:tc>
      </w:tr>
      <w:tr w:rsidR="00174FDF" w:rsidRPr="00CA7ED7" w:rsidTr="00627FF3">
        <w:tc>
          <w:tcPr>
            <w:tcW w:w="703" w:type="dxa"/>
            <w:vMerge/>
          </w:tcPr>
          <w:p w:rsidR="00174FDF" w:rsidRPr="00CA7ED7" w:rsidRDefault="00174FDF" w:rsidP="00627FF3">
            <w:pPr>
              <w:autoSpaceDE w:val="0"/>
              <w:autoSpaceDN w:val="0"/>
              <w:bidi/>
              <w:adjustRightInd w:val="0"/>
              <w:jc w:val="both"/>
              <w:rPr>
                <w:rFonts w:ascii="ScalaLF-Regular" w:hAnsi="ScalaLF-Regular"/>
                <w:sz w:val="16"/>
                <w:szCs w:val="16"/>
                <w:rtl/>
                <w:lang w:bidi="fa-IR"/>
              </w:rPr>
            </w:pPr>
          </w:p>
        </w:tc>
        <w:tc>
          <w:tcPr>
            <w:tcW w:w="2285" w:type="dxa"/>
          </w:tcPr>
          <w:p w:rsidR="00174FDF" w:rsidRPr="00CA7ED7" w:rsidRDefault="00174FDF" w:rsidP="00174FDF">
            <w:pPr>
              <w:autoSpaceDE w:val="0"/>
              <w:autoSpaceDN w:val="0"/>
              <w:bidi/>
              <w:adjustRightInd w:val="0"/>
              <w:jc w:val="both"/>
              <w:rPr>
                <w:rFonts w:ascii="ScalaLF-Regular" w:hAnsi="ScalaLF-Regular"/>
                <w:sz w:val="16"/>
                <w:szCs w:val="16"/>
                <w:rtl/>
                <w:lang w:bidi="fa-IR"/>
              </w:rPr>
            </w:pPr>
            <w:r>
              <w:rPr>
                <w:rFonts w:ascii="ScalaLF-Regular" w:hAnsi="ScalaLF-Regular" w:hint="cs"/>
                <w:sz w:val="16"/>
                <w:szCs w:val="16"/>
                <w:rtl/>
                <w:lang w:bidi="fa-IR"/>
              </w:rPr>
              <w:t xml:space="preserve">از </w:t>
            </w:r>
            <w:r>
              <w:rPr>
                <w:rFonts w:ascii="ScalaLF-Regular" w:hAnsi="ScalaLF-Regular"/>
                <w:sz w:val="16"/>
                <w:szCs w:val="16"/>
                <w:lang w:bidi="fa-IR"/>
              </w:rPr>
              <w:t>CV</w:t>
            </w:r>
          </w:p>
        </w:tc>
        <w:tc>
          <w:tcPr>
            <w:tcW w:w="5079" w:type="dxa"/>
            <w:gridSpan w:val="4"/>
            <w:vMerge/>
          </w:tcPr>
          <w:p w:rsidR="00174FDF" w:rsidRPr="00CA7ED7" w:rsidRDefault="00174FDF" w:rsidP="00627FF3">
            <w:pPr>
              <w:autoSpaceDE w:val="0"/>
              <w:autoSpaceDN w:val="0"/>
              <w:bidi/>
              <w:adjustRightInd w:val="0"/>
              <w:jc w:val="both"/>
              <w:rPr>
                <w:rFonts w:ascii="ScalaLF-Regular" w:hAnsi="ScalaLF-Regular"/>
                <w:sz w:val="16"/>
                <w:szCs w:val="16"/>
                <w:rtl/>
                <w:lang w:bidi="fa-IR"/>
              </w:rPr>
            </w:pPr>
          </w:p>
        </w:tc>
        <w:tc>
          <w:tcPr>
            <w:tcW w:w="1509" w:type="dxa"/>
          </w:tcPr>
          <w:p w:rsidR="00174FDF" w:rsidRPr="00CA7ED7" w:rsidRDefault="00174FDF" w:rsidP="00627FF3">
            <w:pPr>
              <w:autoSpaceDE w:val="0"/>
              <w:autoSpaceDN w:val="0"/>
              <w:bidi/>
              <w:adjustRightInd w:val="0"/>
              <w:jc w:val="both"/>
              <w:rPr>
                <w:rFonts w:ascii="ScalaLF-Regular" w:hAnsi="ScalaLF-Regular"/>
                <w:sz w:val="16"/>
                <w:szCs w:val="16"/>
                <w:rtl/>
                <w:lang w:bidi="fa-IR"/>
              </w:rPr>
            </w:pPr>
            <w:r>
              <w:rPr>
                <w:rFonts w:ascii="ScalaLF-Regular" w:hAnsi="ScalaLF-Regular"/>
                <w:sz w:val="16"/>
                <w:szCs w:val="16"/>
                <w:lang w:bidi="fa-IR"/>
              </w:rPr>
              <w:t>Pmettp</w:t>
            </w:r>
            <w:r>
              <w:rPr>
                <w:rFonts w:ascii="ScalaLF-Regular" w:hAnsi="ScalaLF-Regular" w:hint="cs"/>
                <w:sz w:val="16"/>
                <w:szCs w:val="16"/>
                <w:rtl/>
                <w:lang w:bidi="fa-IR"/>
              </w:rPr>
              <w:t xml:space="preserve"> تغلیظ </w:t>
            </w:r>
            <w:r>
              <w:rPr>
                <w:rFonts w:ascii="ScalaLF-Regular" w:hAnsi="ScalaLF-Regular"/>
                <w:sz w:val="16"/>
                <w:szCs w:val="16"/>
                <w:lang w:bidi="fa-IR"/>
              </w:rPr>
              <w:t>n</w:t>
            </w:r>
            <w:r>
              <w:rPr>
                <w:rFonts w:ascii="ScalaLF-Regular" w:hAnsi="ScalaLF-Regular" w:hint="cs"/>
                <w:sz w:val="16"/>
                <w:szCs w:val="16"/>
                <w:rtl/>
                <w:lang w:bidi="fa-IR"/>
              </w:rPr>
              <w:t xml:space="preserve"> </w:t>
            </w:r>
          </w:p>
        </w:tc>
      </w:tr>
      <w:tr w:rsidR="00174FDF" w:rsidRPr="00CA7ED7" w:rsidTr="00627FF3">
        <w:tc>
          <w:tcPr>
            <w:tcW w:w="703" w:type="dxa"/>
            <w:vMerge/>
          </w:tcPr>
          <w:p w:rsidR="00174FDF" w:rsidRPr="00CA7ED7" w:rsidRDefault="00174FDF" w:rsidP="00627FF3">
            <w:pPr>
              <w:autoSpaceDE w:val="0"/>
              <w:autoSpaceDN w:val="0"/>
              <w:bidi/>
              <w:adjustRightInd w:val="0"/>
              <w:jc w:val="both"/>
              <w:rPr>
                <w:rFonts w:ascii="ScalaLF-Regular" w:hAnsi="ScalaLF-Regular"/>
                <w:sz w:val="16"/>
                <w:szCs w:val="16"/>
                <w:rtl/>
                <w:lang w:bidi="fa-IR"/>
              </w:rPr>
            </w:pPr>
          </w:p>
        </w:tc>
        <w:tc>
          <w:tcPr>
            <w:tcW w:w="2285" w:type="dxa"/>
          </w:tcPr>
          <w:p w:rsidR="00174FDF" w:rsidRPr="00CA7ED7" w:rsidRDefault="00174FDF" w:rsidP="00627FF3">
            <w:pPr>
              <w:autoSpaceDE w:val="0"/>
              <w:autoSpaceDN w:val="0"/>
              <w:bidi/>
              <w:adjustRightInd w:val="0"/>
              <w:jc w:val="both"/>
              <w:rPr>
                <w:rFonts w:ascii="ScalaLF-Regular" w:hAnsi="ScalaLF-Regular"/>
                <w:sz w:val="16"/>
                <w:szCs w:val="16"/>
                <w:rtl/>
                <w:lang w:bidi="fa-IR"/>
              </w:rPr>
            </w:pPr>
            <w:r>
              <w:rPr>
                <w:rFonts w:ascii="ScalaLF-Regular" w:hAnsi="ScalaLF-Regular" w:hint="cs"/>
                <w:sz w:val="16"/>
                <w:szCs w:val="16"/>
                <w:rtl/>
                <w:lang w:bidi="fa-IR"/>
              </w:rPr>
              <w:t xml:space="preserve">از </w:t>
            </w:r>
            <w:r>
              <w:rPr>
                <w:rFonts w:ascii="ScalaLF-Regular" w:hAnsi="ScalaLF-Regular"/>
                <w:sz w:val="16"/>
                <w:szCs w:val="16"/>
                <w:lang w:bidi="fa-IR"/>
              </w:rPr>
              <w:t>CV</w:t>
            </w:r>
          </w:p>
        </w:tc>
        <w:tc>
          <w:tcPr>
            <w:tcW w:w="5079" w:type="dxa"/>
            <w:gridSpan w:val="4"/>
            <w:vMerge/>
          </w:tcPr>
          <w:p w:rsidR="00174FDF" w:rsidRPr="00CA7ED7" w:rsidRDefault="00174FDF" w:rsidP="00627FF3">
            <w:pPr>
              <w:autoSpaceDE w:val="0"/>
              <w:autoSpaceDN w:val="0"/>
              <w:bidi/>
              <w:adjustRightInd w:val="0"/>
              <w:jc w:val="both"/>
              <w:rPr>
                <w:rFonts w:ascii="ScalaLF-Regular" w:hAnsi="ScalaLF-Regular"/>
                <w:sz w:val="16"/>
                <w:szCs w:val="16"/>
                <w:rtl/>
                <w:lang w:bidi="fa-IR"/>
              </w:rPr>
            </w:pPr>
          </w:p>
        </w:tc>
        <w:tc>
          <w:tcPr>
            <w:tcW w:w="1509" w:type="dxa"/>
          </w:tcPr>
          <w:p w:rsidR="00174FDF" w:rsidRPr="00CA7ED7" w:rsidRDefault="00174FDF" w:rsidP="00627FF3">
            <w:pPr>
              <w:autoSpaceDE w:val="0"/>
              <w:autoSpaceDN w:val="0"/>
              <w:bidi/>
              <w:adjustRightInd w:val="0"/>
              <w:jc w:val="both"/>
              <w:rPr>
                <w:rFonts w:ascii="ScalaLF-Regular" w:hAnsi="ScalaLF-Regular"/>
                <w:sz w:val="16"/>
                <w:szCs w:val="16"/>
                <w:rtl/>
                <w:lang w:bidi="fa-IR"/>
              </w:rPr>
            </w:pPr>
            <w:r>
              <w:rPr>
                <w:rFonts w:ascii="ScalaLF-Regular" w:hAnsi="ScalaLF-Regular"/>
                <w:sz w:val="16"/>
                <w:szCs w:val="16"/>
                <w:lang w:bidi="fa-IR"/>
              </w:rPr>
              <w:t>Pftp</w:t>
            </w:r>
            <w:r>
              <w:rPr>
                <w:rFonts w:ascii="ScalaLF-Regular" w:hAnsi="ScalaLF-Regular" w:hint="cs"/>
                <w:sz w:val="16"/>
                <w:szCs w:val="16"/>
                <w:rtl/>
                <w:lang w:bidi="fa-IR"/>
              </w:rPr>
              <w:t xml:space="preserve"> تغلیظ</w:t>
            </w:r>
            <w:r>
              <w:rPr>
                <w:rFonts w:ascii="ScalaLF-Regular" w:hAnsi="ScalaLF-Regular"/>
                <w:sz w:val="16"/>
                <w:szCs w:val="16"/>
                <w:lang w:bidi="fa-IR"/>
              </w:rPr>
              <w:t xml:space="preserve"> p</w:t>
            </w:r>
          </w:p>
        </w:tc>
      </w:tr>
      <w:tr w:rsidR="00174FDF" w:rsidRPr="00CA7ED7" w:rsidTr="00627FF3">
        <w:tc>
          <w:tcPr>
            <w:tcW w:w="703" w:type="dxa"/>
            <w:vMerge/>
          </w:tcPr>
          <w:p w:rsidR="00174FDF" w:rsidRPr="00CA7ED7" w:rsidRDefault="00174FDF" w:rsidP="00627FF3">
            <w:pPr>
              <w:autoSpaceDE w:val="0"/>
              <w:autoSpaceDN w:val="0"/>
              <w:bidi/>
              <w:adjustRightInd w:val="0"/>
              <w:jc w:val="both"/>
              <w:rPr>
                <w:rFonts w:ascii="ScalaLF-Regular" w:hAnsi="ScalaLF-Regular"/>
                <w:sz w:val="16"/>
                <w:szCs w:val="16"/>
                <w:rtl/>
                <w:lang w:bidi="fa-IR"/>
              </w:rPr>
            </w:pPr>
          </w:p>
        </w:tc>
        <w:tc>
          <w:tcPr>
            <w:tcW w:w="2285" w:type="dxa"/>
          </w:tcPr>
          <w:p w:rsidR="00174FDF" w:rsidRPr="00CA7ED7" w:rsidRDefault="00174FDF" w:rsidP="00627FF3">
            <w:pPr>
              <w:autoSpaceDE w:val="0"/>
              <w:autoSpaceDN w:val="0"/>
              <w:bidi/>
              <w:adjustRightInd w:val="0"/>
              <w:jc w:val="both"/>
              <w:rPr>
                <w:rFonts w:ascii="ScalaLF-Regular" w:hAnsi="ScalaLF-Regular"/>
                <w:sz w:val="16"/>
                <w:szCs w:val="16"/>
                <w:rtl/>
                <w:lang w:bidi="fa-IR"/>
              </w:rPr>
            </w:pPr>
            <w:r>
              <w:rPr>
                <w:rFonts w:ascii="ScalaLF-Regular" w:hAnsi="ScalaLF-Regular" w:hint="cs"/>
                <w:sz w:val="16"/>
                <w:szCs w:val="16"/>
                <w:rtl/>
                <w:lang w:bidi="fa-IR"/>
              </w:rPr>
              <w:t xml:space="preserve">از </w:t>
            </w:r>
            <w:r>
              <w:rPr>
                <w:rFonts w:ascii="ScalaLF-Regular" w:hAnsi="ScalaLF-Regular"/>
                <w:sz w:val="16"/>
                <w:szCs w:val="16"/>
                <w:lang w:bidi="fa-IR"/>
              </w:rPr>
              <w:t>CV</w:t>
            </w:r>
          </w:p>
        </w:tc>
        <w:tc>
          <w:tcPr>
            <w:tcW w:w="5079" w:type="dxa"/>
            <w:gridSpan w:val="4"/>
            <w:vMerge/>
          </w:tcPr>
          <w:p w:rsidR="00174FDF" w:rsidRPr="00CA7ED7" w:rsidRDefault="00174FDF" w:rsidP="00627FF3">
            <w:pPr>
              <w:autoSpaceDE w:val="0"/>
              <w:autoSpaceDN w:val="0"/>
              <w:bidi/>
              <w:adjustRightInd w:val="0"/>
              <w:jc w:val="both"/>
              <w:rPr>
                <w:rFonts w:ascii="ScalaLF-Regular" w:hAnsi="ScalaLF-Regular"/>
                <w:sz w:val="16"/>
                <w:szCs w:val="16"/>
                <w:rtl/>
                <w:lang w:bidi="fa-IR"/>
              </w:rPr>
            </w:pPr>
          </w:p>
        </w:tc>
        <w:tc>
          <w:tcPr>
            <w:tcW w:w="1509" w:type="dxa"/>
          </w:tcPr>
          <w:p w:rsidR="00174FDF" w:rsidRPr="00CA7ED7" w:rsidRDefault="00174FDF" w:rsidP="00627FF3">
            <w:pPr>
              <w:autoSpaceDE w:val="0"/>
              <w:autoSpaceDN w:val="0"/>
              <w:bidi/>
              <w:adjustRightInd w:val="0"/>
              <w:jc w:val="both"/>
              <w:rPr>
                <w:rFonts w:ascii="ScalaLF-Regular" w:hAnsi="ScalaLF-Regular"/>
                <w:sz w:val="16"/>
                <w:szCs w:val="16"/>
                <w:rtl/>
                <w:lang w:bidi="fa-IR"/>
              </w:rPr>
            </w:pPr>
            <w:r>
              <w:rPr>
                <w:rFonts w:ascii="ScalaLF-Regular" w:hAnsi="ScalaLF-Regular"/>
                <w:sz w:val="16"/>
                <w:szCs w:val="16"/>
                <w:lang w:bidi="fa-IR"/>
              </w:rPr>
              <w:t>Pftp</w:t>
            </w:r>
            <w:r>
              <w:rPr>
                <w:rFonts w:ascii="ScalaLF-Regular" w:hAnsi="ScalaLF-Regular" w:hint="cs"/>
                <w:sz w:val="16"/>
                <w:szCs w:val="16"/>
                <w:rtl/>
                <w:lang w:bidi="fa-IR"/>
              </w:rPr>
              <w:t xml:space="preserve"> تغلیثظ </w:t>
            </w:r>
            <w:r>
              <w:rPr>
                <w:rFonts w:ascii="ScalaLF-Regular" w:hAnsi="ScalaLF-Regular"/>
                <w:sz w:val="16"/>
                <w:szCs w:val="16"/>
                <w:lang w:bidi="fa-IR"/>
              </w:rPr>
              <w:t>n</w:t>
            </w:r>
            <w:r>
              <w:rPr>
                <w:rFonts w:ascii="ScalaLF-Regular" w:hAnsi="ScalaLF-Regular" w:hint="cs"/>
                <w:sz w:val="16"/>
                <w:szCs w:val="16"/>
                <w:rtl/>
                <w:lang w:bidi="fa-IR"/>
              </w:rPr>
              <w:t xml:space="preserve"> </w:t>
            </w:r>
          </w:p>
        </w:tc>
      </w:tr>
      <w:tr w:rsidR="00174FDF" w:rsidRPr="00CA7ED7" w:rsidTr="00627FF3">
        <w:tc>
          <w:tcPr>
            <w:tcW w:w="703" w:type="dxa"/>
            <w:vMerge/>
          </w:tcPr>
          <w:p w:rsidR="00174FDF" w:rsidRPr="00CA7ED7" w:rsidRDefault="00174FDF" w:rsidP="00627FF3">
            <w:pPr>
              <w:autoSpaceDE w:val="0"/>
              <w:autoSpaceDN w:val="0"/>
              <w:bidi/>
              <w:adjustRightInd w:val="0"/>
              <w:jc w:val="both"/>
              <w:rPr>
                <w:rFonts w:ascii="ScalaLF-Regular" w:hAnsi="ScalaLF-Regular"/>
                <w:sz w:val="16"/>
                <w:szCs w:val="16"/>
                <w:rtl/>
                <w:lang w:bidi="fa-IR"/>
              </w:rPr>
            </w:pPr>
          </w:p>
        </w:tc>
        <w:tc>
          <w:tcPr>
            <w:tcW w:w="2285" w:type="dxa"/>
          </w:tcPr>
          <w:p w:rsidR="00174FDF" w:rsidRPr="00CA7ED7" w:rsidRDefault="00174FDF" w:rsidP="00627FF3">
            <w:pPr>
              <w:autoSpaceDE w:val="0"/>
              <w:autoSpaceDN w:val="0"/>
              <w:bidi/>
              <w:adjustRightInd w:val="0"/>
              <w:jc w:val="both"/>
              <w:rPr>
                <w:rFonts w:ascii="ScalaLF-Regular" w:hAnsi="ScalaLF-Regular"/>
                <w:sz w:val="16"/>
                <w:szCs w:val="16"/>
                <w:rtl/>
                <w:lang w:bidi="fa-IR"/>
              </w:rPr>
            </w:pPr>
            <w:r>
              <w:rPr>
                <w:rFonts w:ascii="ScalaLF-Regular" w:hAnsi="ScalaLF-Regular" w:hint="cs"/>
                <w:sz w:val="16"/>
                <w:szCs w:val="16"/>
                <w:rtl/>
                <w:lang w:bidi="fa-IR"/>
              </w:rPr>
              <w:t>از منحنی شارژ/دشارژ ابزار</w:t>
            </w:r>
          </w:p>
        </w:tc>
        <w:tc>
          <w:tcPr>
            <w:tcW w:w="5079" w:type="dxa"/>
            <w:gridSpan w:val="4"/>
            <w:vMerge/>
          </w:tcPr>
          <w:p w:rsidR="00174FDF" w:rsidRPr="00CA7ED7" w:rsidRDefault="00174FDF" w:rsidP="00627FF3">
            <w:pPr>
              <w:autoSpaceDE w:val="0"/>
              <w:autoSpaceDN w:val="0"/>
              <w:bidi/>
              <w:adjustRightInd w:val="0"/>
              <w:jc w:val="both"/>
              <w:rPr>
                <w:rFonts w:ascii="ScalaLF-Regular" w:hAnsi="ScalaLF-Regular"/>
                <w:sz w:val="16"/>
                <w:szCs w:val="16"/>
                <w:rtl/>
                <w:lang w:bidi="fa-IR"/>
              </w:rPr>
            </w:pPr>
          </w:p>
        </w:tc>
        <w:tc>
          <w:tcPr>
            <w:tcW w:w="1509" w:type="dxa"/>
          </w:tcPr>
          <w:p w:rsidR="00174FDF" w:rsidRPr="00CA7ED7" w:rsidRDefault="00174FDF" w:rsidP="00627FF3">
            <w:pPr>
              <w:autoSpaceDE w:val="0"/>
              <w:autoSpaceDN w:val="0"/>
              <w:bidi/>
              <w:adjustRightInd w:val="0"/>
              <w:jc w:val="both"/>
              <w:rPr>
                <w:rFonts w:ascii="ScalaLF-Regular" w:hAnsi="ScalaLF-Regular"/>
                <w:sz w:val="16"/>
                <w:szCs w:val="16"/>
                <w:rtl/>
                <w:lang w:bidi="fa-IR"/>
              </w:rPr>
            </w:pPr>
            <w:r>
              <w:rPr>
                <w:rFonts w:ascii="ScalaLF-Regular" w:hAnsi="ScalaLF-Regular"/>
                <w:sz w:val="16"/>
                <w:szCs w:val="16"/>
                <w:lang w:bidi="fa-IR"/>
              </w:rPr>
              <w:t>Pmettp/pmettp</w:t>
            </w:r>
            <w:r>
              <w:rPr>
                <w:rFonts w:ascii="ScalaLF-Regular" w:hAnsi="ScalaLF-Regular" w:hint="cs"/>
                <w:sz w:val="16"/>
                <w:szCs w:val="16"/>
                <w:rtl/>
                <w:lang w:bidi="fa-IR"/>
              </w:rPr>
              <w:t xml:space="preserve"> </w:t>
            </w:r>
          </w:p>
        </w:tc>
      </w:tr>
      <w:tr w:rsidR="00174FDF" w:rsidRPr="00CA7ED7" w:rsidTr="00627FF3">
        <w:tc>
          <w:tcPr>
            <w:tcW w:w="703" w:type="dxa"/>
            <w:vMerge/>
          </w:tcPr>
          <w:p w:rsidR="00174FDF" w:rsidRPr="00CA7ED7" w:rsidRDefault="00174FDF" w:rsidP="00627FF3">
            <w:pPr>
              <w:autoSpaceDE w:val="0"/>
              <w:autoSpaceDN w:val="0"/>
              <w:bidi/>
              <w:adjustRightInd w:val="0"/>
              <w:jc w:val="both"/>
              <w:rPr>
                <w:rFonts w:ascii="ScalaLF-Regular" w:hAnsi="ScalaLF-Regular"/>
                <w:sz w:val="16"/>
                <w:szCs w:val="16"/>
                <w:rtl/>
                <w:lang w:bidi="fa-IR"/>
              </w:rPr>
            </w:pPr>
          </w:p>
        </w:tc>
        <w:tc>
          <w:tcPr>
            <w:tcW w:w="2285" w:type="dxa"/>
          </w:tcPr>
          <w:p w:rsidR="00174FDF" w:rsidRPr="00CA7ED7" w:rsidRDefault="00174FDF" w:rsidP="00627FF3">
            <w:pPr>
              <w:autoSpaceDE w:val="0"/>
              <w:autoSpaceDN w:val="0"/>
              <w:bidi/>
              <w:adjustRightInd w:val="0"/>
              <w:jc w:val="both"/>
              <w:rPr>
                <w:rFonts w:ascii="ScalaLF-Regular" w:hAnsi="ScalaLF-Regular"/>
                <w:sz w:val="16"/>
                <w:szCs w:val="16"/>
                <w:rtl/>
                <w:lang w:bidi="fa-IR"/>
              </w:rPr>
            </w:pPr>
            <w:r>
              <w:rPr>
                <w:rFonts w:ascii="ScalaLF-Regular" w:hAnsi="ScalaLF-Regular" w:hint="cs"/>
                <w:sz w:val="16"/>
                <w:szCs w:val="16"/>
                <w:rtl/>
                <w:lang w:bidi="fa-IR"/>
              </w:rPr>
              <w:t xml:space="preserve">از ثابت </w:t>
            </w:r>
            <w:r>
              <w:rPr>
                <w:rFonts w:ascii="ScalaLF-Regular" w:hAnsi="ScalaLF-Regular"/>
                <w:sz w:val="16"/>
                <w:szCs w:val="16"/>
                <w:lang w:bidi="fa-IR"/>
              </w:rPr>
              <w:t>rc</w:t>
            </w:r>
            <w:r>
              <w:rPr>
                <w:rFonts w:ascii="ScalaLF-Regular" w:hAnsi="ScalaLF-Regular" w:hint="cs"/>
                <w:sz w:val="16"/>
                <w:szCs w:val="16"/>
                <w:rtl/>
                <w:lang w:bidi="fa-IR"/>
              </w:rPr>
              <w:t xml:space="preserve"> , جرم ماده فعال</w:t>
            </w:r>
          </w:p>
        </w:tc>
        <w:tc>
          <w:tcPr>
            <w:tcW w:w="5079" w:type="dxa"/>
            <w:gridSpan w:val="4"/>
            <w:vMerge/>
          </w:tcPr>
          <w:p w:rsidR="00174FDF" w:rsidRPr="00CA7ED7" w:rsidRDefault="00174FDF" w:rsidP="00627FF3">
            <w:pPr>
              <w:autoSpaceDE w:val="0"/>
              <w:autoSpaceDN w:val="0"/>
              <w:bidi/>
              <w:adjustRightInd w:val="0"/>
              <w:jc w:val="both"/>
              <w:rPr>
                <w:rFonts w:ascii="ScalaLF-Regular" w:hAnsi="ScalaLF-Regular"/>
                <w:sz w:val="16"/>
                <w:szCs w:val="16"/>
                <w:rtl/>
                <w:lang w:bidi="fa-IR"/>
              </w:rPr>
            </w:pPr>
          </w:p>
        </w:tc>
        <w:tc>
          <w:tcPr>
            <w:tcW w:w="1509" w:type="dxa"/>
          </w:tcPr>
          <w:p w:rsidR="00174FDF" w:rsidRPr="00CA7ED7" w:rsidRDefault="00174FDF" w:rsidP="00627FF3">
            <w:pPr>
              <w:autoSpaceDE w:val="0"/>
              <w:autoSpaceDN w:val="0"/>
              <w:bidi/>
              <w:adjustRightInd w:val="0"/>
              <w:jc w:val="both"/>
              <w:rPr>
                <w:rFonts w:ascii="ScalaLF-Regular" w:hAnsi="ScalaLF-Regular"/>
                <w:sz w:val="16"/>
                <w:szCs w:val="16"/>
                <w:lang w:bidi="fa-IR"/>
              </w:rPr>
            </w:pPr>
            <w:r>
              <w:rPr>
                <w:rFonts w:ascii="ScalaLF-Regular" w:hAnsi="ScalaLF-Regular"/>
                <w:sz w:val="16"/>
                <w:szCs w:val="16"/>
                <w:lang w:bidi="fa-IR"/>
              </w:rPr>
              <w:t>Pftp</w:t>
            </w:r>
          </w:p>
        </w:tc>
      </w:tr>
      <w:tr w:rsidR="00174FDF" w:rsidRPr="00CA7ED7" w:rsidTr="00627FF3">
        <w:tc>
          <w:tcPr>
            <w:tcW w:w="703" w:type="dxa"/>
            <w:vMerge/>
          </w:tcPr>
          <w:p w:rsidR="00174FDF" w:rsidRPr="00CA7ED7" w:rsidRDefault="00174FDF" w:rsidP="00627FF3">
            <w:pPr>
              <w:autoSpaceDE w:val="0"/>
              <w:autoSpaceDN w:val="0"/>
              <w:bidi/>
              <w:adjustRightInd w:val="0"/>
              <w:jc w:val="both"/>
              <w:rPr>
                <w:rFonts w:ascii="ScalaLF-Regular" w:hAnsi="ScalaLF-Regular"/>
                <w:sz w:val="16"/>
                <w:szCs w:val="16"/>
                <w:rtl/>
                <w:lang w:bidi="fa-IR"/>
              </w:rPr>
            </w:pPr>
          </w:p>
        </w:tc>
        <w:tc>
          <w:tcPr>
            <w:tcW w:w="2285" w:type="dxa"/>
          </w:tcPr>
          <w:p w:rsidR="00174FDF" w:rsidRDefault="00174FDF" w:rsidP="00627FF3">
            <w:pPr>
              <w:autoSpaceDE w:val="0"/>
              <w:autoSpaceDN w:val="0"/>
              <w:bidi/>
              <w:adjustRightInd w:val="0"/>
              <w:jc w:val="both"/>
              <w:rPr>
                <w:rFonts w:ascii="ScalaLF-Regular" w:hAnsi="ScalaLF-Regular"/>
                <w:sz w:val="16"/>
                <w:szCs w:val="16"/>
                <w:rtl/>
                <w:lang w:bidi="fa-IR"/>
              </w:rPr>
            </w:pPr>
            <w:r>
              <w:rPr>
                <w:rFonts w:ascii="ScalaLF-Regular" w:hAnsi="ScalaLF-Regular" w:hint="cs"/>
                <w:sz w:val="16"/>
                <w:szCs w:val="16"/>
                <w:rtl/>
                <w:lang w:bidi="fa-IR"/>
              </w:rPr>
              <w:t xml:space="preserve">از </w:t>
            </w:r>
            <w:r>
              <w:rPr>
                <w:rFonts w:ascii="ScalaLF-Regular" w:hAnsi="ScalaLF-Regular"/>
                <w:sz w:val="16"/>
                <w:szCs w:val="16"/>
                <w:lang w:bidi="fa-IR"/>
              </w:rPr>
              <w:t>cv</w:t>
            </w:r>
            <w:r>
              <w:rPr>
                <w:rFonts w:ascii="ScalaLF-Regular" w:hAnsi="ScalaLF-Regular" w:hint="cs"/>
                <w:sz w:val="16"/>
                <w:szCs w:val="16"/>
                <w:rtl/>
                <w:lang w:bidi="fa-IR"/>
              </w:rPr>
              <w:t xml:space="preserve"> , جرم ماده فعال</w:t>
            </w:r>
          </w:p>
        </w:tc>
        <w:tc>
          <w:tcPr>
            <w:tcW w:w="5079" w:type="dxa"/>
            <w:gridSpan w:val="4"/>
            <w:vMerge/>
          </w:tcPr>
          <w:p w:rsidR="00174FDF" w:rsidRPr="00CA7ED7" w:rsidRDefault="00174FDF" w:rsidP="00627FF3">
            <w:pPr>
              <w:autoSpaceDE w:val="0"/>
              <w:autoSpaceDN w:val="0"/>
              <w:bidi/>
              <w:adjustRightInd w:val="0"/>
              <w:jc w:val="both"/>
              <w:rPr>
                <w:rFonts w:ascii="ScalaLF-Regular" w:hAnsi="ScalaLF-Regular"/>
                <w:sz w:val="16"/>
                <w:szCs w:val="16"/>
                <w:rtl/>
                <w:lang w:bidi="fa-IR"/>
              </w:rPr>
            </w:pPr>
          </w:p>
        </w:tc>
        <w:tc>
          <w:tcPr>
            <w:tcW w:w="1509" w:type="dxa"/>
          </w:tcPr>
          <w:p w:rsidR="00174FDF" w:rsidRDefault="00174FDF" w:rsidP="00627FF3">
            <w:pPr>
              <w:autoSpaceDE w:val="0"/>
              <w:autoSpaceDN w:val="0"/>
              <w:bidi/>
              <w:adjustRightInd w:val="0"/>
              <w:jc w:val="both"/>
              <w:rPr>
                <w:rFonts w:ascii="ScalaLF-Regular" w:hAnsi="ScalaLF-Regular"/>
                <w:sz w:val="16"/>
                <w:szCs w:val="16"/>
                <w:lang w:bidi="fa-IR"/>
              </w:rPr>
            </w:pPr>
            <w:r>
              <w:rPr>
                <w:rFonts w:ascii="ScalaLF-Regular" w:hAnsi="ScalaLF-Regular"/>
                <w:sz w:val="16"/>
                <w:szCs w:val="16"/>
                <w:lang w:bidi="fa-IR"/>
              </w:rPr>
              <w:t>pdtt</w:t>
            </w:r>
          </w:p>
        </w:tc>
      </w:tr>
      <w:tr w:rsidR="00174FDF" w:rsidRPr="00CA7ED7" w:rsidTr="00627FF3">
        <w:tc>
          <w:tcPr>
            <w:tcW w:w="703" w:type="dxa"/>
            <w:vMerge/>
          </w:tcPr>
          <w:p w:rsidR="00174FDF" w:rsidRPr="00CA7ED7" w:rsidRDefault="00174FDF" w:rsidP="00627FF3">
            <w:pPr>
              <w:autoSpaceDE w:val="0"/>
              <w:autoSpaceDN w:val="0"/>
              <w:bidi/>
              <w:adjustRightInd w:val="0"/>
              <w:jc w:val="both"/>
              <w:rPr>
                <w:rFonts w:ascii="ScalaLF-Regular" w:hAnsi="ScalaLF-Regular"/>
                <w:sz w:val="16"/>
                <w:szCs w:val="16"/>
                <w:rtl/>
                <w:lang w:bidi="fa-IR"/>
              </w:rPr>
            </w:pPr>
          </w:p>
        </w:tc>
        <w:tc>
          <w:tcPr>
            <w:tcW w:w="2285" w:type="dxa"/>
          </w:tcPr>
          <w:p w:rsidR="00174FDF" w:rsidRPr="00CA7ED7" w:rsidRDefault="00174FDF" w:rsidP="00627FF3">
            <w:pPr>
              <w:autoSpaceDE w:val="0"/>
              <w:autoSpaceDN w:val="0"/>
              <w:bidi/>
              <w:adjustRightInd w:val="0"/>
              <w:jc w:val="both"/>
              <w:rPr>
                <w:rFonts w:ascii="ScalaLF-Regular" w:hAnsi="ScalaLF-Regular"/>
                <w:sz w:val="16"/>
                <w:szCs w:val="16"/>
                <w:rtl/>
                <w:lang w:bidi="fa-IR"/>
              </w:rPr>
            </w:pPr>
            <w:r>
              <w:rPr>
                <w:rFonts w:ascii="ScalaLF-Regular" w:hAnsi="ScalaLF-Regular" w:hint="cs"/>
                <w:sz w:val="16"/>
                <w:szCs w:val="16"/>
                <w:rtl/>
                <w:lang w:bidi="fa-IR"/>
              </w:rPr>
              <w:t xml:space="preserve">جرم </w:t>
            </w:r>
            <w:r>
              <w:rPr>
                <w:rFonts w:ascii="ScalaLF-Regular" w:hAnsi="ScalaLF-Regular"/>
                <w:sz w:val="16"/>
                <w:szCs w:val="16"/>
                <w:lang w:bidi="fa-IR"/>
              </w:rPr>
              <w:t>pedot</w:t>
            </w:r>
            <w:r>
              <w:rPr>
                <w:rFonts w:ascii="ScalaLF-Regular" w:hAnsi="ScalaLF-Regular" w:hint="cs"/>
                <w:sz w:val="16"/>
                <w:szCs w:val="16"/>
                <w:rtl/>
                <w:lang w:bidi="fa-IR"/>
              </w:rPr>
              <w:t xml:space="preserve"> ماده الکترود</w:t>
            </w:r>
          </w:p>
        </w:tc>
        <w:tc>
          <w:tcPr>
            <w:tcW w:w="5079" w:type="dxa"/>
            <w:gridSpan w:val="4"/>
            <w:vMerge/>
          </w:tcPr>
          <w:p w:rsidR="00174FDF" w:rsidRPr="00CA7ED7" w:rsidRDefault="00174FDF" w:rsidP="00627FF3">
            <w:pPr>
              <w:autoSpaceDE w:val="0"/>
              <w:autoSpaceDN w:val="0"/>
              <w:bidi/>
              <w:adjustRightInd w:val="0"/>
              <w:jc w:val="both"/>
              <w:rPr>
                <w:rFonts w:ascii="ScalaLF-Regular" w:hAnsi="ScalaLF-Regular"/>
                <w:sz w:val="16"/>
                <w:szCs w:val="16"/>
                <w:rtl/>
                <w:lang w:bidi="fa-IR"/>
              </w:rPr>
            </w:pPr>
          </w:p>
        </w:tc>
        <w:tc>
          <w:tcPr>
            <w:tcW w:w="1509" w:type="dxa"/>
          </w:tcPr>
          <w:p w:rsidR="00174FDF" w:rsidRPr="00CA7ED7" w:rsidRDefault="00174FDF" w:rsidP="00627FF3">
            <w:pPr>
              <w:autoSpaceDE w:val="0"/>
              <w:autoSpaceDN w:val="0"/>
              <w:bidi/>
              <w:adjustRightInd w:val="0"/>
              <w:jc w:val="both"/>
              <w:rPr>
                <w:rFonts w:ascii="ScalaLF-Regular" w:hAnsi="ScalaLF-Regular"/>
                <w:sz w:val="16"/>
                <w:szCs w:val="16"/>
                <w:lang w:bidi="fa-IR"/>
              </w:rPr>
            </w:pPr>
            <w:r>
              <w:rPr>
                <w:rFonts w:ascii="ScalaLF-Regular" w:hAnsi="ScalaLF-Regular" w:hint="cs"/>
                <w:sz w:val="16"/>
                <w:szCs w:val="16"/>
                <w:rtl/>
                <w:lang w:bidi="fa-IR"/>
              </w:rPr>
              <w:t xml:space="preserve">لوله نانو </w:t>
            </w:r>
            <w:r>
              <w:rPr>
                <w:rFonts w:ascii="ScalaLF-Regular" w:hAnsi="ScalaLF-Regular"/>
                <w:sz w:val="16"/>
                <w:szCs w:val="16"/>
                <w:lang w:bidi="fa-IR"/>
              </w:rPr>
              <w:t>pedot</w:t>
            </w:r>
          </w:p>
        </w:tc>
      </w:tr>
      <w:tr w:rsidR="00174FDF" w:rsidRPr="00CA7ED7" w:rsidTr="00627FF3">
        <w:tc>
          <w:tcPr>
            <w:tcW w:w="703" w:type="dxa"/>
            <w:vMerge/>
          </w:tcPr>
          <w:p w:rsidR="00174FDF" w:rsidRPr="00CA7ED7" w:rsidRDefault="00174FDF" w:rsidP="00627FF3">
            <w:pPr>
              <w:autoSpaceDE w:val="0"/>
              <w:autoSpaceDN w:val="0"/>
              <w:bidi/>
              <w:adjustRightInd w:val="0"/>
              <w:jc w:val="both"/>
              <w:rPr>
                <w:rFonts w:ascii="ScalaLF-Regular" w:hAnsi="ScalaLF-Regular"/>
                <w:sz w:val="16"/>
                <w:szCs w:val="16"/>
                <w:rtl/>
                <w:lang w:bidi="fa-IR"/>
              </w:rPr>
            </w:pPr>
          </w:p>
        </w:tc>
        <w:tc>
          <w:tcPr>
            <w:tcW w:w="2285" w:type="dxa"/>
          </w:tcPr>
          <w:p w:rsidR="00174FDF" w:rsidRPr="00CA7ED7" w:rsidRDefault="00174FDF" w:rsidP="00627FF3">
            <w:pPr>
              <w:autoSpaceDE w:val="0"/>
              <w:autoSpaceDN w:val="0"/>
              <w:bidi/>
              <w:adjustRightInd w:val="0"/>
              <w:jc w:val="both"/>
              <w:rPr>
                <w:rFonts w:ascii="ScalaLF-Regular" w:hAnsi="ScalaLF-Regular"/>
                <w:sz w:val="16"/>
                <w:szCs w:val="16"/>
                <w:rtl/>
                <w:lang w:bidi="fa-IR"/>
              </w:rPr>
            </w:pPr>
            <w:r>
              <w:rPr>
                <w:rFonts w:ascii="ScalaLF-Regular" w:hAnsi="ScalaLF-Regular" w:hint="cs"/>
                <w:sz w:val="16"/>
                <w:szCs w:val="16"/>
                <w:rtl/>
                <w:lang w:bidi="fa-IR"/>
              </w:rPr>
              <w:t xml:space="preserve">جرم </w:t>
            </w:r>
            <w:r>
              <w:rPr>
                <w:rFonts w:ascii="ScalaLF-Regular" w:hAnsi="ScalaLF-Regular"/>
                <w:sz w:val="16"/>
                <w:szCs w:val="16"/>
                <w:lang w:bidi="fa-IR"/>
              </w:rPr>
              <w:t>pedot</w:t>
            </w:r>
          </w:p>
        </w:tc>
        <w:tc>
          <w:tcPr>
            <w:tcW w:w="5079" w:type="dxa"/>
            <w:gridSpan w:val="4"/>
            <w:vMerge/>
          </w:tcPr>
          <w:p w:rsidR="00174FDF" w:rsidRPr="00CA7ED7" w:rsidRDefault="00174FDF" w:rsidP="00627FF3">
            <w:pPr>
              <w:autoSpaceDE w:val="0"/>
              <w:autoSpaceDN w:val="0"/>
              <w:bidi/>
              <w:adjustRightInd w:val="0"/>
              <w:jc w:val="both"/>
              <w:rPr>
                <w:rFonts w:ascii="ScalaLF-Regular" w:hAnsi="ScalaLF-Regular"/>
                <w:sz w:val="16"/>
                <w:szCs w:val="16"/>
                <w:rtl/>
                <w:lang w:bidi="fa-IR"/>
              </w:rPr>
            </w:pPr>
          </w:p>
        </w:tc>
        <w:tc>
          <w:tcPr>
            <w:tcW w:w="1509" w:type="dxa"/>
          </w:tcPr>
          <w:p w:rsidR="00174FDF" w:rsidRPr="00CA7ED7" w:rsidRDefault="00174FDF" w:rsidP="00627FF3">
            <w:pPr>
              <w:autoSpaceDE w:val="0"/>
              <w:autoSpaceDN w:val="0"/>
              <w:bidi/>
              <w:adjustRightInd w:val="0"/>
              <w:jc w:val="both"/>
              <w:rPr>
                <w:rFonts w:ascii="ScalaLF-Regular" w:hAnsi="ScalaLF-Regular"/>
                <w:sz w:val="16"/>
                <w:szCs w:val="16"/>
                <w:rtl/>
                <w:lang w:bidi="fa-IR"/>
              </w:rPr>
            </w:pPr>
            <w:r>
              <w:rPr>
                <w:rFonts w:ascii="ScalaLF-Regular" w:hAnsi="ScalaLF-Regular" w:hint="cs"/>
                <w:sz w:val="16"/>
                <w:szCs w:val="16"/>
                <w:rtl/>
                <w:lang w:bidi="fa-IR"/>
              </w:rPr>
              <w:t xml:space="preserve">لوله نانوی </w:t>
            </w:r>
            <w:r>
              <w:rPr>
                <w:rFonts w:ascii="ScalaLF-Regular" w:hAnsi="ScalaLF-Regular"/>
                <w:sz w:val="16"/>
                <w:szCs w:val="16"/>
                <w:lang w:bidi="fa-IR"/>
              </w:rPr>
              <w:t>pedot</w:t>
            </w:r>
            <w:r>
              <w:rPr>
                <w:rFonts w:ascii="ScalaLF-Regular" w:hAnsi="ScalaLF-Regular" w:hint="cs"/>
                <w:sz w:val="16"/>
                <w:szCs w:val="16"/>
                <w:rtl/>
                <w:lang w:bidi="fa-IR"/>
              </w:rPr>
              <w:t xml:space="preserve"> </w:t>
            </w:r>
          </w:p>
        </w:tc>
      </w:tr>
      <w:tr w:rsidR="00174FDF" w:rsidRPr="00CA7ED7" w:rsidTr="00627FF3">
        <w:tc>
          <w:tcPr>
            <w:tcW w:w="703" w:type="dxa"/>
            <w:vMerge/>
          </w:tcPr>
          <w:p w:rsidR="00174FDF" w:rsidRPr="00CA7ED7" w:rsidRDefault="00174FDF" w:rsidP="00627FF3">
            <w:pPr>
              <w:autoSpaceDE w:val="0"/>
              <w:autoSpaceDN w:val="0"/>
              <w:bidi/>
              <w:adjustRightInd w:val="0"/>
              <w:jc w:val="both"/>
              <w:rPr>
                <w:rFonts w:ascii="ScalaLF-Regular" w:hAnsi="ScalaLF-Regular"/>
                <w:sz w:val="16"/>
                <w:szCs w:val="16"/>
                <w:rtl/>
                <w:lang w:bidi="fa-IR"/>
              </w:rPr>
            </w:pPr>
          </w:p>
        </w:tc>
        <w:tc>
          <w:tcPr>
            <w:tcW w:w="2285" w:type="dxa"/>
          </w:tcPr>
          <w:p w:rsidR="00174FDF" w:rsidRPr="00CA7ED7" w:rsidRDefault="00174FDF" w:rsidP="00627FF3">
            <w:pPr>
              <w:autoSpaceDE w:val="0"/>
              <w:autoSpaceDN w:val="0"/>
              <w:bidi/>
              <w:adjustRightInd w:val="0"/>
              <w:jc w:val="both"/>
              <w:rPr>
                <w:rFonts w:ascii="ScalaLF-Regular" w:hAnsi="ScalaLF-Regular"/>
                <w:sz w:val="16"/>
                <w:szCs w:val="16"/>
                <w:lang w:bidi="fa-IR"/>
              </w:rPr>
            </w:pPr>
            <w:r>
              <w:rPr>
                <w:rFonts w:ascii="ScalaLF-Regular" w:hAnsi="ScalaLF-Regular" w:hint="cs"/>
                <w:sz w:val="16"/>
                <w:szCs w:val="16"/>
                <w:rtl/>
                <w:lang w:bidi="fa-IR"/>
              </w:rPr>
              <w:t xml:space="preserve">از </w:t>
            </w:r>
            <w:r>
              <w:rPr>
                <w:rFonts w:ascii="ScalaLF-Regular" w:hAnsi="ScalaLF-Regular"/>
                <w:sz w:val="16"/>
                <w:szCs w:val="16"/>
                <w:lang w:bidi="fa-IR"/>
              </w:rPr>
              <w:t>cv</w:t>
            </w:r>
            <w:r>
              <w:rPr>
                <w:rFonts w:ascii="ScalaLF-Regular" w:hAnsi="ScalaLF-Regular" w:hint="cs"/>
                <w:sz w:val="16"/>
                <w:szCs w:val="16"/>
                <w:rtl/>
                <w:lang w:bidi="fa-IR"/>
              </w:rPr>
              <w:t xml:space="preserve"> , یا منحنی شارژ/دشارژ , جرم ماده فعال</w:t>
            </w:r>
          </w:p>
        </w:tc>
        <w:tc>
          <w:tcPr>
            <w:tcW w:w="5079" w:type="dxa"/>
            <w:gridSpan w:val="4"/>
            <w:vMerge/>
          </w:tcPr>
          <w:p w:rsidR="00174FDF" w:rsidRPr="00CA7ED7" w:rsidRDefault="00174FDF" w:rsidP="00627FF3">
            <w:pPr>
              <w:autoSpaceDE w:val="0"/>
              <w:autoSpaceDN w:val="0"/>
              <w:bidi/>
              <w:adjustRightInd w:val="0"/>
              <w:jc w:val="both"/>
              <w:rPr>
                <w:rFonts w:ascii="ScalaLF-Regular" w:hAnsi="ScalaLF-Regular"/>
                <w:sz w:val="16"/>
                <w:szCs w:val="16"/>
                <w:rtl/>
                <w:lang w:bidi="fa-IR"/>
              </w:rPr>
            </w:pPr>
          </w:p>
        </w:tc>
        <w:tc>
          <w:tcPr>
            <w:tcW w:w="1509" w:type="dxa"/>
          </w:tcPr>
          <w:p w:rsidR="00174FDF" w:rsidRPr="00CA7ED7" w:rsidRDefault="00174FDF" w:rsidP="00627FF3">
            <w:pPr>
              <w:autoSpaceDE w:val="0"/>
              <w:autoSpaceDN w:val="0"/>
              <w:bidi/>
              <w:adjustRightInd w:val="0"/>
              <w:jc w:val="both"/>
              <w:rPr>
                <w:rFonts w:ascii="ScalaLF-Regular" w:hAnsi="ScalaLF-Regular"/>
                <w:sz w:val="16"/>
                <w:szCs w:val="16"/>
                <w:rtl/>
                <w:lang w:bidi="fa-IR"/>
              </w:rPr>
            </w:pPr>
            <w:r>
              <w:rPr>
                <w:rFonts w:ascii="ScalaLF-Regular" w:hAnsi="ScalaLF-Regular"/>
                <w:sz w:val="16"/>
                <w:szCs w:val="16"/>
                <w:lang w:bidi="fa-IR"/>
              </w:rPr>
              <w:t>Pedot/ppy</w:t>
            </w:r>
            <w:r>
              <w:rPr>
                <w:rFonts w:ascii="ScalaLF-Regular" w:hAnsi="ScalaLF-Regular" w:hint="cs"/>
                <w:sz w:val="16"/>
                <w:szCs w:val="16"/>
                <w:rtl/>
                <w:lang w:bidi="fa-IR"/>
              </w:rPr>
              <w:t xml:space="preserve"> </w:t>
            </w:r>
          </w:p>
        </w:tc>
      </w:tr>
      <w:tr w:rsidR="00174FDF" w:rsidRPr="00CA7ED7" w:rsidTr="00627FF3">
        <w:tc>
          <w:tcPr>
            <w:tcW w:w="703" w:type="dxa"/>
            <w:vMerge/>
          </w:tcPr>
          <w:p w:rsidR="00174FDF" w:rsidRPr="00CA7ED7" w:rsidRDefault="00174FDF" w:rsidP="00627FF3">
            <w:pPr>
              <w:autoSpaceDE w:val="0"/>
              <w:autoSpaceDN w:val="0"/>
              <w:bidi/>
              <w:adjustRightInd w:val="0"/>
              <w:jc w:val="both"/>
              <w:rPr>
                <w:rFonts w:ascii="ScalaLF-Regular" w:hAnsi="ScalaLF-Regular"/>
                <w:sz w:val="16"/>
                <w:szCs w:val="16"/>
                <w:rtl/>
                <w:lang w:bidi="fa-IR"/>
              </w:rPr>
            </w:pPr>
          </w:p>
        </w:tc>
        <w:tc>
          <w:tcPr>
            <w:tcW w:w="2285" w:type="dxa"/>
          </w:tcPr>
          <w:p w:rsidR="00174FDF" w:rsidRPr="00CA7ED7" w:rsidRDefault="00174FDF" w:rsidP="00174FDF">
            <w:pPr>
              <w:autoSpaceDE w:val="0"/>
              <w:autoSpaceDN w:val="0"/>
              <w:bidi/>
              <w:adjustRightInd w:val="0"/>
              <w:jc w:val="both"/>
              <w:rPr>
                <w:rFonts w:ascii="ScalaLF-Regular" w:hAnsi="ScalaLF-Regular"/>
                <w:sz w:val="16"/>
                <w:szCs w:val="16"/>
                <w:rtl/>
                <w:lang w:bidi="fa-IR"/>
              </w:rPr>
            </w:pPr>
            <w:r>
              <w:rPr>
                <w:rFonts w:ascii="ScalaLF-Regular" w:hAnsi="ScalaLF-Regular" w:hint="cs"/>
                <w:sz w:val="16"/>
                <w:szCs w:val="16"/>
                <w:rtl/>
                <w:lang w:bidi="fa-IR"/>
              </w:rPr>
              <w:t xml:space="preserve"> جرم </w:t>
            </w:r>
            <w:r>
              <w:rPr>
                <w:rFonts w:ascii="ScalaLF-Regular" w:hAnsi="ScalaLF-Regular"/>
                <w:sz w:val="16"/>
                <w:szCs w:val="16"/>
                <w:lang w:bidi="fa-IR"/>
              </w:rPr>
              <w:t>pedot</w:t>
            </w:r>
          </w:p>
        </w:tc>
        <w:tc>
          <w:tcPr>
            <w:tcW w:w="5079" w:type="dxa"/>
            <w:gridSpan w:val="4"/>
            <w:vMerge/>
          </w:tcPr>
          <w:p w:rsidR="00174FDF" w:rsidRPr="00CA7ED7" w:rsidRDefault="00174FDF" w:rsidP="00627FF3">
            <w:pPr>
              <w:autoSpaceDE w:val="0"/>
              <w:autoSpaceDN w:val="0"/>
              <w:bidi/>
              <w:adjustRightInd w:val="0"/>
              <w:jc w:val="both"/>
              <w:rPr>
                <w:rFonts w:ascii="ScalaLF-Regular" w:hAnsi="ScalaLF-Regular"/>
                <w:sz w:val="16"/>
                <w:szCs w:val="16"/>
                <w:rtl/>
                <w:lang w:bidi="fa-IR"/>
              </w:rPr>
            </w:pPr>
          </w:p>
        </w:tc>
        <w:tc>
          <w:tcPr>
            <w:tcW w:w="1509" w:type="dxa"/>
          </w:tcPr>
          <w:p w:rsidR="00174FDF" w:rsidRPr="00CA7ED7" w:rsidRDefault="00174FDF" w:rsidP="00627FF3">
            <w:pPr>
              <w:autoSpaceDE w:val="0"/>
              <w:autoSpaceDN w:val="0"/>
              <w:bidi/>
              <w:adjustRightInd w:val="0"/>
              <w:jc w:val="both"/>
              <w:rPr>
                <w:rFonts w:ascii="ScalaLF-Regular" w:hAnsi="ScalaLF-Regular"/>
                <w:sz w:val="16"/>
                <w:szCs w:val="16"/>
                <w:lang w:bidi="fa-IR"/>
              </w:rPr>
            </w:pPr>
            <w:r>
              <w:rPr>
                <w:rFonts w:ascii="ScalaLF-Regular" w:hAnsi="ScalaLF-Regular" w:hint="cs"/>
                <w:sz w:val="16"/>
                <w:szCs w:val="16"/>
                <w:rtl/>
                <w:lang w:bidi="fa-IR"/>
              </w:rPr>
              <w:t xml:space="preserve">نانوفیبر </w:t>
            </w:r>
            <w:r>
              <w:rPr>
                <w:rFonts w:ascii="ScalaLF-Regular" w:hAnsi="ScalaLF-Regular"/>
                <w:sz w:val="16"/>
                <w:szCs w:val="16"/>
                <w:lang w:bidi="fa-IR"/>
              </w:rPr>
              <w:t>pedot</w:t>
            </w:r>
          </w:p>
        </w:tc>
      </w:tr>
      <w:tr w:rsidR="00174FDF" w:rsidRPr="00CA7ED7" w:rsidTr="00627FF3">
        <w:tc>
          <w:tcPr>
            <w:tcW w:w="703" w:type="dxa"/>
            <w:vMerge/>
          </w:tcPr>
          <w:p w:rsidR="00174FDF" w:rsidRPr="00CA7ED7" w:rsidRDefault="00174FDF" w:rsidP="00627FF3">
            <w:pPr>
              <w:autoSpaceDE w:val="0"/>
              <w:autoSpaceDN w:val="0"/>
              <w:bidi/>
              <w:adjustRightInd w:val="0"/>
              <w:jc w:val="both"/>
              <w:rPr>
                <w:rFonts w:ascii="ScalaLF-Regular" w:hAnsi="ScalaLF-Regular"/>
                <w:sz w:val="16"/>
                <w:szCs w:val="16"/>
                <w:rtl/>
                <w:lang w:bidi="fa-IR"/>
              </w:rPr>
            </w:pPr>
          </w:p>
        </w:tc>
        <w:tc>
          <w:tcPr>
            <w:tcW w:w="2285" w:type="dxa"/>
          </w:tcPr>
          <w:p w:rsidR="00174FDF" w:rsidRPr="00CA7ED7" w:rsidRDefault="00174FDF" w:rsidP="00627FF3">
            <w:pPr>
              <w:autoSpaceDE w:val="0"/>
              <w:autoSpaceDN w:val="0"/>
              <w:bidi/>
              <w:adjustRightInd w:val="0"/>
              <w:jc w:val="both"/>
              <w:rPr>
                <w:rFonts w:ascii="ScalaLF-Regular" w:hAnsi="ScalaLF-Regular"/>
                <w:sz w:val="16"/>
                <w:szCs w:val="16"/>
                <w:rtl/>
                <w:lang w:bidi="fa-IR"/>
              </w:rPr>
            </w:pPr>
            <w:r>
              <w:rPr>
                <w:rFonts w:ascii="ScalaLF-Regular" w:hAnsi="ScalaLF-Regular" w:hint="cs"/>
                <w:sz w:val="16"/>
                <w:szCs w:val="16"/>
                <w:rtl/>
                <w:lang w:bidi="fa-IR"/>
              </w:rPr>
              <w:t>جرم ماده فعال</w:t>
            </w:r>
          </w:p>
        </w:tc>
        <w:tc>
          <w:tcPr>
            <w:tcW w:w="5079" w:type="dxa"/>
            <w:gridSpan w:val="4"/>
            <w:vMerge/>
          </w:tcPr>
          <w:p w:rsidR="00174FDF" w:rsidRPr="00CA7ED7" w:rsidRDefault="00174FDF" w:rsidP="00627FF3">
            <w:pPr>
              <w:autoSpaceDE w:val="0"/>
              <w:autoSpaceDN w:val="0"/>
              <w:bidi/>
              <w:adjustRightInd w:val="0"/>
              <w:jc w:val="both"/>
              <w:rPr>
                <w:rFonts w:ascii="ScalaLF-Regular" w:hAnsi="ScalaLF-Regular"/>
                <w:sz w:val="16"/>
                <w:szCs w:val="16"/>
                <w:rtl/>
                <w:lang w:bidi="fa-IR"/>
              </w:rPr>
            </w:pPr>
          </w:p>
        </w:tc>
        <w:tc>
          <w:tcPr>
            <w:tcW w:w="1509" w:type="dxa"/>
          </w:tcPr>
          <w:p w:rsidR="00174FDF" w:rsidRPr="00CA7ED7" w:rsidRDefault="00174FDF" w:rsidP="00627FF3">
            <w:pPr>
              <w:autoSpaceDE w:val="0"/>
              <w:autoSpaceDN w:val="0"/>
              <w:bidi/>
              <w:adjustRightInd w:val="0"/>
              <w:jc w:val="both"/>
              <w:rPr>
                <w:rFonts w:ascii="ScalaLF-Regular" w:hAnsi="ScalaLF-Regular"/>
                <w:sz w:val="16"/>
                <w:szCs w:val="16"/>
                <w:rtl/>
                <w:lang w:bidi="fa-IR"/>
              </w:rPr>
            </w:pPr>
            <w:r>
              <w:rPr>
                <w:rFonts w:ascii="ScalaLF-Regular" w:hAnsi="ScalaLF-Regular"/>
                <w:sz w:val="16"/>
                <w:szCs w:val="16"/>
                <w:lang w:bidi="fa-IR"/>
              </w:rPr>
              <w:t>Pedot</w:t>
            </w:r>
            <w:r>
              <w:rPr>
                <w:rFonts w:ascii="ScalaLF-Regular" w:hAnsi="ScalaLF-Regular" w:hint="cs"/>
                <w:sz w:val="16"/>
                <w:szCs w:val="16"/>
                <w:rtl/>
                <w:lang w:bidi="fa-IR"/>
              </w:rPr>
              <w:t xml:space="preserve"> روی فیلم پلاستیک </w:t>
            </w:r>
          </w:p>
        </w:tc>
      </w:tr>
      <w:tr w:rsidR="00174FDF" w:rsidRPr="00CA7ED7" w:rsidTr="00627FF3">
        <w:tc>
          <w:tcPr>
            <w:tcW w:w="703" w:type="dxa"/>
            <w:vMerge/>
          </w:tcPr>
          <w:p w:rsidR="00174FDF" w:rsidRPr="00CA7ED7" w:rsidRDefault="00174FDF" w:rsidP="00627FF3">
            <w:pPr>
              <w:autoSpaceDE w:val="0"/>
              <w:autoSpaceDN w:val="0"/>
              <w:bidi/>
              <w:adjustRightInd w:val="0"/>
              <w:jc w:val="both"/>
              <w:rPr>
                <w:rFonts w:ascii="ScalaLF-Regular" w:hAnsi="ScalaLF-Regular"/>
                <w:sz w:val="16"/>
                <w:szCs w:val="16"/>
                <w:rtl/>
                <w:lang w:bidi="fa-IR"/>
              </w:rPr>
            </w:pPr>
          </w:p>
        </w:tc>
        <w:tc>
          <w:tcPr>
            <w:tcW w:w="2285" w:type="dxa"/>
          </w:tcPr>
          <w:p w:rsidR="00174FDF" w:rsidRPr="00CA7ED7" w:rsidRDefault="00174FDF" w:rsidP="00627FF3">
            <w:pPr>
              <w:autoSpaceDE w:val="0"/>
              <w:autoSpaceDN w:val="0"/>
              <w:bidi/>
              <w:adjustRightInd w:val="0"/>
              <w:jc w:val="both"/>
              <w:rPr>
                <w:rFonts w:ascii="ScalaLF-Regular" w:hAnsi="ScalaLF-Regular"/>
                <w:sz w:val="16"/>
                <w:szCs w:val="16"/>
                <w:rtl/>
                <w:lang w:bidi="fa-IR"/>
              </w:rPr>
            </w:pPr>
            <w:r>
              <w:rPr>
                <w:rFonts w:ascii="ScalaLF-Regular" w:hAnsi="ScalaLF-Regular" w:hint="cs"/>
                <w:sz w:val="16"/>
                <w:szCs w:val="16"/>
                <w:rtl/>
                <w:lang w:bidi="fa-IR"/>
              </w:rPr>
              <w:t>جرم ماده فعال</w:t>
            </w:r>
          </w:p>
        </w:tc>
        <w:tc>
          <w:tcPr>
            <w:tcW w:w="5079" w:type="dxa"/>
            <w:gridSpan w:val="4"/>
            <w:vMerge/>
          </w:tcPr>
          <w:p w:rsidR="00174FDF" w:rsidRPr="00CA7ED7" w:rsidRDefault="00174FDF" w:rsidP="00627FF3">
            <w:pPr>
              <w:autoSpaceDE w:val="0"/>
              <w:autoSpaceDN w:val="0"/>
              <w:bidi/>
              <w:adjustRightInd w:val="0"/>
              <w:jc w:val="both"/>
              <w:rPr>
                <w:rFonts w:ascii="ScalaLF-Regular" w:hAnsi="ScalaLF-Regular"/>
                <w:sz w:val="16"/>
                <w:szCs w:val="16"/>
                <w:rtl/>
                <w:lang w:bidi="fa-IR"/>
              </w:rPr>
            </w:pPr>
          </w:p>
        </w:tc>
        <w:tc>
          <w:tcPr>
            <w:tcW w:w="1509" w:type="dxa"/>
          </w:tcPr>
          <w:p w:rsidR="00174FDF" w:rsidRPr="00CA7ED7" w:rsidRDefault="00174FDF" w:rsidP="00627FF3">
            <w:pPr>
              <w:autoSpaceDE w:val="0"/>
              <w:autoSpaceDN w:val="0"/>
              <w:bidi/>
              <w:adjustRightInd w:val="0"/>
              <w:jc w:val="both"/>
              <w:rPr>
                <w:rFonts w:ascii="ScalaLF-Regular" w:hAnsi="ScalaLF-Regular"/>
                <w:sz w:val="16"/>
                <w:szCs w:val="16"/>
                <w:rtl/>
                <w:lang w:bidi="fa-IR"/>
              </w:rPr>
            </w:pPr>
            <w:r>
              <w:rPr>
                <w:rFonts w:ascii="ScalaLF-Regular" w:hAnsi="ScalaLF-Regular"/>
                <w:sz w:val="16"/>
                <w:szCs w:val="16"/>
                <w:lang w:bidi="fa-IR"/>
              </w:rPr>
              <w:t>Pftpt/pfpt</w:t>
            </w:r>
            <w:r>
              <w:rPr>
                <w:rFonts w:ascii="ScalaLF-Regular" w:hAnsi="ScalaLF-Regular" w:hint="cs"/>
                <w:sz w:val="16"/>
                <w:szCs w:val="16"/>
                <w:rtl/>
                <w:lang w:bidi="fa-IR"/>
              </w:rPr>
              <w:t xml:space="preserve"> روی فیبر کربن</w:t>
            </w:r>
          </w:p>
        </w:tc>
      </w:tr>
      <w:tr w:rsidR="00174FDF" w:rsidRPr="00CA7ED7" w:rsidTr="00627FF3">
        <w:tc>
          <w:tcPr>
            <w:tcW w:w="703" w:type="dxa"/>
            <w:vMerge/>
          </w:tcPr>
          <w:p w:rsidR="00174FDF" w:rsidRPr="00CA7ED7" w:rsidRDefault="00174FDF" w:rsidP="00627FF3">
            <w:pPr>
              <w:autoSpaceDE w:val="0"/>
              <w:autoSpaceDN w:val="0"/>
              <w:bidi/>
              <w:adjustRightInd w:val="0"/>
              <w:jc w:val="both"/>
              <w:rPr>
                <w:rFonts w:ascii="ScalaLF-Regular" w:hAnsi="ScalaLF-Regular"/>
                <w:sz w:val="16"/>
                <w:szCs w:val="16"/>
                <w:rtl/>
                <w:lang w:bidi="fa-IR"/>
              </w:rPr>
            </w:pPr>
          </w:p>
        </w:tc>
        <w:tc>
          <w:tcPr>
            <w:tcW w:w="2285" w:type="dxa"/>
          </w:tcPr>
          <w:p w:rsidR="00174FDF" w:rsidRPr="00CA7ED7" w:rsidRDefault="00174FDF" w:rsidP="00627FF3">
            <w:pPr>
              <w:autoSpaceDE w:val="0"/>
              <w:autoSpaceDN w:val="0"/>
              <w:bidi/>
              <w:adjustRightInd w:val="0"/>
              <w:jc w:val="both"/>
              <w:rPr>
                <w:rFonts w:ascii="ScalaLF-Regular" w:hAnsi="ScalaLF-Regular"/>
                <w:sz w:val="16"/>
                <w:szCs w:val="16"/>
                <w:rtl/>
                <w:lang w:bidi="fa-IR"/>
              </w:rPr>
            </w:pPr>
            <w:r>
              <w:rPr>
                <w:rFonts w:ascii="ScalaLF-Regular" w:hAnsi="ScalaLF-Regular" w:hint="cs"/>
                <w:sz w:val="16"/>
                <w:szCs w:val="16"/>
                <w:rtl/>
                <w:lang w:bidi="fa-IR"/>
              </w:rPr>
              <w:t xml:space="preserve">از </w:t>
            </w:r>
            <w:r>
              <w:rPr>
                <w:rFonts w:ascii="ScalaLF-Regular" w:hAnsi="ScalaLF-Regular"/>
                <w:sz w:val="16"/>
                <w:szCs w:val="16"/>
                <w:lang w:bidi="fa-IR"/>
              </w:rPr>
              <w:t>cv</w:t>
            </w:r>
            <w:r>
              <w:rPr>
                <w:rFonts w:ascii="ScalaLF-Regular" w:hAnsi="ScalaLF-Regular" w:hint="cs"/>
                <w:sz w:val="16"/>
                <w:szCs w:val="16"/>
                <w:rtl/>
                <w:lang w:bidi="fa-IR"/>
              </w:rPr>
              <w:t xml:space="preserve"> , جرم یکی از ترکیبات الکترود</w:t>
            </w:r>
          </w:p>
        </w:tc>
        <w:tc>
          <w:tcPr>
            <w:tcW w:w="5079" w:type="dxa"/>
            <w:gridSpan w:val="4"/>
            <w:vMerge/>
          </w:tcPr>
          <w:p w:rsidR="00174FDF" w:rsidRPr="00CA7ED7" w:rsidRDefault="00174FDF" w:rsidP="00627FF3">
            <w:pPr>
              <w:autoSpaceDE w:val="0"/>
              <w:autoSpaceDN w:val="0"/>
              <w:bidi/>
              <w:adjustRightInd w:val="0"/>
              <w:jc w:val="both"/>
              <w:rPr>
                <w:rFonts w:ascii="ScalaLF-Regular" w:hAnsi="ScalaLF-Regular"/>
                <w:sz w:val="16"/>
                <w:szCs w:val="16"/>
                <w:rtl/>
                <w:lang w:bidi="fa-IR"/>
              </w:rPr>
            </w:pPr>
          </w:p>
        </w:tc>
        <w:tc>
          <w:tcPr>
            <w:tcW w:w="1509" w:type="dxa"/>
          </w:tcPr>
          <w:p w:rsidR="00174FDF" w:rsidRPr="00CA7ED7" w:rsidRDefault="00174FDF" w:rsidP="00627FF3">
            <w:pPr>
              <w:autoSpaceDE w:val="0"/>
              <w:autoSpaceDN w:val="0"/>
              <w:bidi/>
              <w:adjustRightInd w:val="0"/>
              <w:jc w:val="both"/>
              <w:rPr>
                <w:rFonts w:ascii="ScalaLF-Regular" w:hAnsi="ScalaLF-Regular"/>
                <w:sz w:val="16"/>
                <w:szCs w:val="16"/>
                <w:rtl/>
                <w:lang w:bidi="fa-IR"/>
              </w:rPr>
            </w:pPr>
            <w:r>
              <w:rPr>
                <w:rFonts w:ascii="ScalaLF-Regular" w:hAnsi="ScalaLF-Regular" w:hint="cs"/>
                <w:noProof/>
                <w:sz w:val="16"/>
                <w:szCs w:val="16"/>
                <w:rtl/>
                <w:lang w:bidi="fa-IR"/>
              </w:rPr>
              <w:drawing>
                <wp:inline distT="0" distB="0" distL="0" distR="0">
                  <wp:extent cx="819785" cy="137795"/>
                  <wp:effectExtent l="19050" t="0" r="0" b="0"/>
                  <wp:docPr id="137"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7"/>
                          <a:srcRect/>
                          <a:stretch>
                            <a:fillRect/>
                          </a:stretch>
                        </pic:blipFill>
                        <pic:spPr bwMode="auto">
                          <a:xfrm>
                            <a:off x="0" y="0"/>
                            <a:ext cx="819785" cy="137795"/>
                          </a:xfrm>
                          <a:prstGeom prst="rect">
                            <a:avLst/>
                          </a:prstGeom>
                          <a:noFill/>
                          <a:ln w="9525">
                            <a:noFill/>
                            <a:miter lim="800000"/>
                            <a:headEnd/>
                            <a:tailEnd/>
                          </a:ln>
                        </pic:spPr>
                      </pic:pic>
                    </a:graphicData>
                  </a:graphic>
                </wp:inline>
              </w:drawing>
            </w:r>
          </w:p>
        </w:tc>
      </w:tr>
      <w:tr w:rsidR="00174FDF" w:rsidRPr="00CA7ED7" w:rsidTr="00627FF3">
        <w:tc>
          <w:tcPr>
            <w:tcW w:w="703" w:type="dxa"/>
            <w:vMerge/>
          </w:tcPr>
          <w:p w:rsidR="00174FDF" w:rsidRPr="00CA7ED7" w:rsidRDefault="00174FDF" w:rsidP="00627FF3">
            <w:pPr>
              <w:autoSpaceDE w:val="0"/>
              <w:autoSpaceDN w:val="0"/>
              <w:bidi/>
              <w:adjustRightInd w:val="0"/>
              <w:jc w:val="both"/>
              <w:rPr>
                <w:rFonts w:ascii="ScalaLF-Regular" w:hAnsi="ScalaLF-Regular"/>
                <w:sz w:val="16"/>
                <w:szCs w:val="16"/>
                <w:rtl/>
                <w:lang w:bidi="fa-IR"/>
              </w:rPr>
            </w:pPr>
          </w:p>
        </w:tc>
        <w:tc>
          <w:tcPr>
            <w:tcW w:w="2285" w:type="dxa"/>
          </w:tcPr>
          <w:p w:rsidR="00174FDF" w:rsidRPr="00CA7ED7" w:rsidRDefault="00174FDF" w:rsidP="00627FF3">
            <w:pPr>
              <w:autoSpaceDE w:val="0"/>
              <w:autoSpaceDN w:val="0"/>
              <w:bidi/>
              <w:adjustRightInd w:val="0"/>
              <w:jc w:val="both"/>
              <w:rPr>
                <w:rFonts w:ascii="ScalaLF-Regular" w:hAnsi="ScalaLF-Regular"/>
                <w:sz w:val="16"/>
                <w:szCs w:val="16"/>
                <w:rtl/>
                <w:lang w:bidi="fa-IR"/>
              </w:rPr>
            </w:pPr>
            <w:r>
              <w:rPr>
                <w:rFonts w:ascii="ScalaLF-Regular" w:hAnsi="ScalaLF-Regular" w:hint="cs"/>
                <w:sz w:val="16"/>
                <w:szCs w:val="16"/>
                <w:rtl/>
                <w:lang w:bidi="fa-IR"/>
              </w:rPr>
              <w:t>جرم ماده فعال</w:t>
            </w:r>
          </w:p>
        </w:tc>
        <w:tc>
          <w:tcPr>
            <w:tcW w:w="5079" w:type="dxa"/>
            <w:gridSpan w:val="4"/>
            <w:vMerge/>
          </w:tcPr>
          <w:p w:rsidR="00174FDF" w:rsidRPr="00CA7ED7" w:rsidRDefault="00174FDF" w:rsidP="00627FF3">
            <w:pPr>
              <w:autoSpaceDE w:val="0"/>
              <w:autoSpaceDN w:val="0"/>
              <w:bidi/>
              <w:adjustRightInd w:val="0"/>
              <w:jc w:val="both"/>
              <w:rPr>
                <w:rFonts w:ascii="ScalaLF-Regular" w:hAnsi="ScalaLF-Regular"/>
                <w:sz w:val="16"/>
                <w:szCs w:val="16"/>
                <w:rtl/>
                <w:lang w:bidi="fa-IR"/>
              </w:rPr>
            </w:pPr>
          </w:p>
        </w:tc>
        <w:tc>
          <w:tcPr>
            <w:tcW w:w="1509" w:type="dxa"/>
          </w:tcPr>
          <w:p w:rsidR="00174FDF" w:rsidRPr="00CA7ED7" w:rsidRDefault="00174FDF" w:rsidP="00627FF3">
            <w:pPr>
              <w:autoSpaceDE w:val="0"/>
              <w:autoSpaceDN w:val="0"/>
              <w:bidi/>
              <w:adjustRightInd w:val="0"/>
              <w:jc w:val="both"/>
              <w:rPr>
                <w:rFonts w:ascii="ScalaLF-Regular" w:hAnsi="ScalaLF-Regular"/>
                <w:sz w:val="16"/>
                <w:szCs w:val="16"/>
                <w:lang w:bidi="fa-IR"/>
              </w:rPr>
            </w:pPr>
            <w:r>
              <w:rPr>
                <w:rFonts w:ascii="ScalaLF-Regular" w:hAnsi="ScalaLF-Regular"/>
                <w:noProof/>
                <w:sz w:val="16"/>
                <w:szCs w:val="16"/>
                <w:rtl/>
                <w:lang w:bidi="fa-IR"/>
              </w:rPr>
              <w:drawing>
                <wp:inline distT="0" distB="0" distL="0" distR="0">
                  <wp:extent cx="819785" cy="120650"/>
                  <wp:effectExtent l="19050" t="0" r="0" b="0"/>
                  <wp:docPr id="138"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8"/>
                          <a:srcRect/>
                          <a:stretch>
                            <a:fillRect/>
                          </a:stretch>
                        </pic:blipFill>
                        <pic:spPr bwMode="auto">
                          <a:xfrm>
                            <a:off x="0" y="0"/>
                            <a:ext cx="819785" cy="120650"/>
                          </a:xfrm>
                          <a:prstGeom prst="rect">
                            <a:avLst/>
                          </a:prstGeom>
                          <a:noFill/>
                          <a:ln w="9525">
                            <a:noFill/>
                            <a:miter lim="800000"/>
                            <a:headEnd/>
                            <a:tailEnd/>
                          </a:ln>
                        </pic:spPr>
                      </pic:pic>
                    </a:graphicData>
                  </a:graphic>
                </wp:inline>
              </w:drawing>
            </w:r>
          </w:p>
        </w:tc>
      </w:tr>
      <w:tr w:rsidR="00174FDF" w:rsidRPr="00CA7ED7" w:rsidTr="00627FF3">
        <w:tc>
          <w:tcPr>
            <w:tcW w:w="703" w:type="dxa"/>
            <w:vMerge/>
          </w:tcPr>
          <w:p w:rsidR="00174FDF" w:rsidRPr="00CA7ED7" w:rsidRDefault="00174FDF" w:rsidP="00627FF3">
            <w:pPr>
              <w:autoSpaceDE w:val="0"/>
              <w:autoSpaceDN w:val="0"/>
              <w:bidi/>
              <w:adjustRightInd w:val="0"/>
              <w:jc w:val="both"/>
              <w:rPr>
                <w:rFonts w:ascii="ScalaLF-Regular" w:hAnsi="ScalaLF-Regular"/>
                <w:sz w:val="16"/>
                <w:szCs w:val="16"/>
                <w:rtl/>
                <w:lang w:bidi="fa-IR"/>
              </w:rPr>
            </w:pPr>
          </w:p>
        </w:tc>
        <w:tc>
          <w:tcPr>
            <w:tcW w:w="2285" w:type="dxa"/>
          </w:tcPr>
          <w:p w:rsidR="00174FDF" w:rsidRPr="00CA7ED7" w:rsidRDefault="00174FDF" w:rsidP="00627FF3">
            <w:pPr>
              <w:autoSpaceDE w:val="0"/>
              <w:autoSpaceDN w:val="0"/>
              <w:bidi/>
              <w:adjustRightInd w:val="0"/>
              <w:jc w:val="both"/>
              <w:rPr>
                <w:rFonts w:ascii="ScalaLF-Regular" w:hAnsi="ScalaLF-Regular"/>
                <w:sz w:val="16"/>
                <w:szCs w:val="16"/>
                <w:rtl/>
                <w:lang w:bidi="fa-IR"/>
              </w:rPr>
            </w:pPr>
            <w:r>
              <w:rPr>
                <w:rFonts w:ascii="ScalaLF-Regular" w:hAnsi="ScalaLF-Regular" w:hint="cs"/>
                <w:sz w:val="16"/>
                <w:szCs w:val="16"/>
                <w:rtl/>
                <w:lang w:bidi="fa-IR"/>
              </w:rPr>
              <w:t>جرم ماده فعال</w:t>
            </w:r>
          </w:p>
        </w:tc>
        <w:tc>
          <w:tcPr>
            <w:tcW w:w="5079" w:type="dxa"/>
            <w:gridSpan w:val="4"/>
            <w:vMerge/>
          </w:tcPr>
          <w:p w:rsidR="00174FDF" w:rsidRPr="00CA7ED7" w:rsidRDefault="00174FDF" w:rsidP="00627FF3">
            <w:pPr>
              <w:autoSpaceDE w:val="0"/>
              <w:autoSpaceDN w:val="0"/>
              <w:bidi/>
              <w:adjustRightInd w:val="0"/>
              <w:jc w:val="both"/>
              <w:rPr>
                <w:rFonts w:ascii="ScalaLF-Regular" w:hAnsi="ScalaLF-Regular"/>
                <w:sz w:val="16"/>
                <w:szCs w:val="16"/>
                <w:rtl/>
                <w:lang w:bidi="fa-IR"/>
              </w:rPr>
            </w:pPr>
          </w:p>
        </w:tc>
        <w:tc>
          <w:tcPr>
            <w:tcW w:w="1509" w:type="dxa"/>
          </w:tcPr>
          <w:p w:rsidR="00174FDF" w:rsidRPr="00CA7ED7" w:rsidRDefault="00174FDF" w:rsidP="00627FF3">
            <w:pPr>
              <w:autoSpaceDE w:val="0"/>
              <w:autoSpaceDN w:val="0"/>
              <w:bidi/>
              <w:adjustRightInd w:val="0"/>
              <w:jc w:val="both"/>
              <w:rPr>
                <w:rFonts w:ascii="ScalaLF-Regular" w:hAnsi="ScalaLF-Regular"/>
                <w:sz w:val="16"/>
                <w:szCs w:val="16"/>
                <w:rtl/>
                <w:lang w:bidi="fa-IR"/>
              </w:rPr>
            </w:pPr>
            <w:r>
              <w:rPr>
                <w:rFonts w:ascii="ScalaLF-Regular" w:hAnsi="ScalaLF-Regular" w:hint="cs"/>
                <w:noProof/>
                <w:sz w:val="16"/>
                <w:szCs w:val="16"/>
                <w:rtl/>
                <w:lang w:bidi="fa-IR"/>
              </w:rPr>
              <w:drawing>
                <wp:inline distT="0" distB="0" distL="0" distR="0">
                  <wp:extent cx="819785" cy="172720"/>
                  <wp:effectExtent l="19050" t="0" r="0" b="0"/>
                  <wp:docPr id="139"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9"/>
                          <a:srcRect/>
                          <a:stretch>
                            <a:fillRect/>
                          </a:stretch>
                        </pic:blipFill>
                        <pic:spPr bwMode="auto">
                          <a:xfrm>
                            <a:off x="0" y="0"/>
                            <a:ext cx="819785" cy="172720"/>
                          </a:xfrm>
                          <a:prstGeom prst="rect">
                            <a:avLst/>
                          </a:prstGeom>
                          <a:noFill/>
                          <a:ln w="9525">
                            <a:noFill/>
                            <a:miter lim="800000"/>
                            <a:headEnd/>
                            <a:tailEnd/>
                          </a:ln>
                        </pic:spPr>
                      </pic:pic>
                    </a:graphicData>
                  </a:graphic>
                </wp:inline>
              </w:drawing>
            </w:r>
          </w:p>
        </w:tc>
      </w:tr>
      <w:tr w:rsidR="00174FDF" w:rsidRPr="00CA7ED7" w:rsidTr="00627FF3">
        <w:tc>
          <w:tcPr>
            <w:tcW w:w="703" w:type="dxa"/>
            <w:vMerge/>
          </w:tcPr>
          <w:p w:rsidR="00174FDF" w:rsidRPr="00CA7ED7" w:rsidRDefault="00174FDF" w:rsidP="00627FF3">
            <w:pPr>
              <w:autoSpaceDE w:val="0"/>
              <w:autoSpaceDN w:val="0"/>
              <w:bidi/>
              <w:adjustRightInd w:val="0"/>
              <w:jc w:val="both"/>
              <w:rPr>
                <w:rFonts w:ascii="ScalaLF-Regular" w:hAnsi="ScalaLF-Regular"/>
                <w:sz w:val="16"/>
                <w:szCs w:val="16"/>
                <w:rtl/>
                <w:lang w:bidi="fa-IR"/>
              </w:rPr>
            </w:pPr>
          </w:p>
        </w:tc>
        <w:tc>
          <w:tcPr>
            <w:tcW w:w="2285" w:type="dxa"/>
          </w:tcPr>
          <w:p w:rsidR="00174FDF" w:rsidRPr="00CA7ED7" w:rsidRDefault="00174FDF" w:rsidP="00627FF3">
            <w:pPr>
              <w:autoSpaceDE w:val="0"/>
              <w:autoSpaceDN w:val="0"/>
              <w:bidi/>
              <w:adjustRightInd w:val="0"/>
              <w:jc w:val="both"/>
              <w:rPr>
                <w:rFonts w:ascii="ScalaLF-Regular" w:hAnsi="ScalaLF-Regular"/>
                <w:sz w:val="16"/>
                <w:szCs w:val="16"/>
                <w:rtl/>
                <w:lang w:bidi="fa-IR"/>
              </w:rPr>
            </w:pPr>
            <w:r>
              <w:rPr>
                <w:rFonts w:ascii="ScalaLF-Regular" w:hAnsi="ScalaLF-Regular" w:hint="cs"/>
                <w:sz w:val="16"/>
                <w:szCs w:val="16"/>
                <w:rtl/>
                <w:lang w:bidi="fa-IR"/>
              </w:rPr>
              <w:t>جرم ماده فعال</w:t>
            </w:r>
          </w:p>
        </w:tc>
        <w:tc>
          <w:tcPr>
            <w:tcW w:w="5079" w:type="dxa"/>
            <w:gridSpan w:val="4"/>
            <w:vMerge/>
          </w:tcPr>
          <w:p w:rsidR="00174FDF" w:rsidRPr="00CA7ED7" w:rsidRDefault="00174FDF" w:rsidP="00627FF3">
            <w:pPr>
              <w:autoSpaceDE w:val="0"/>
              <w:autoSpaceDN w:val="0"/>
              <w:bidi/>
              <w:adjustRightInd w:val="0"/>
              <w:jc w:val="both"/>
              <w:rPr>
                <w:rFonts w:ascii="ScalaLF-Regular" w:hAnsi="ScalaLF-Regular"/>
                <w:sz w:val="16"/>
                <w:szCs w:val="16"/>
                <w:rtl/>
                <w:lang w:bidi="fa-IR"/>
              </w:rPr>
            </w:pPr>
          </w:p>
        </w:tc>
        <w:tc>
          <w:tcPr>
            <w:tcW w:w="1509" w:type="dxa"/>
          </w:tcPr>
          <w:p w:rsidR="00174FDF" w:rsidRPr="00CA7ED7" w:rsidRDefault="00174FDF" w:rsidP="00627FF3">
            <w:pPr>
              <w:autoSpaceDE w:val="0"/>
              <w:autoSpaceDN w:val="0"/>
              <w:bidi/>
              <w:adjustRightInd w:val="0"/>
              <w:jc w:val="both"/>
              <w:rPr>
                <w:rFonts w:ascii="ScalaLF-Regular" w:hAnsi="ScalaLF-Regular"/>
                <w:sz w:val="16"/>
                <w:szCs w:val="16"/>
                <w:rtl/>
                <w:lang w:bidi="fa-IR"/>
              </w:rPr>
            </w:pPr>
            <w:r>
              <w:rPr>
                <w:rFonts w:ascii="ScalaLF-Regular" w:hAnsi="ScalaLF-Regular" w:hint="cs"/>
                <w:noProof/>
                <w:sz w:val="16"/>
                <w:szCs w:val="16"/>
                <w:rtl/>
                <w:lang w:bidi="fa-IR"/>
              </w:rPr>
              <w:drawing>
                <wp:inline distT="0" distB="0" distL="0" distR="0">
                  <wp:extent cx="819785" cy="94615"/>
                  <wp:effectExtent l="19050" t="0" r="0" b="0"/>
                  <wp:docPr id="140"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0"/>
                          <a:srcRect/>
                          <a:stretch>
                            <a:fillRect/>
                          </a:stretch>
                        </pic:blipFill>
                        <pic:spPr bwMode="auto">
                          <a:xfrm>
                            <a:off x="0" y="0"/>
                            <a:ext cx="819785" cy="94615"/>
                          </a:xfrm>
                          <a:prstGeom prst="rect">
                            <a:avLst/>
                          </a:prstGeom>
                          <a:noFill/>
                          <a:ln w="9525">
                            <a:noFill/>
                            <a:miter lim="800000"/>
                            <a:headEnd/>
                            <a:tailEnd/>
                          </a:ln>
                        </pic:spPr>
                      </pic:pic>
                    </a:graphicData>
                  </a:graphic>
                </wp:inline>
              </w:drawing>
            </w:r>
          </w:p>
        </w:tc>
      </w:tr>
      <w:tr w:rsidR="00174FDF" w:rsidRPr="00CA7ED7" w:rsidTr="00627FF3">
        <w:tc>
          <w:tcPr>
            <w:tcW w:w="703" w:type="dxa"/>
            <w:vMerge/>
          </w:tcPr>
          <w:p w:rsidR="00174FDF" w:rsidRPr="00CA7ED7" w:rsidRDefault="00174FDF" w:rsidP="00627FF3">
            <w:pPr>
              <w:autoSpaceDE w:val="0"/>
              <w:autoSpaceDN w:val="0"/>
              <w:bidi/>
              <w:adjustRightInd w:val="0"/>
              <w:jc w:val="both"/>
              <w:rPr>
                <w:rFonts w:ascii="ScalaLF-Regular" w:hAnsi="ScalaLF-Regular"/>
                <w:sz w:val="16"/>
                <w:szCs w:val="16"/>
                <w:rtl/>
                <w:lang w:bidi="fa-IR"/>
              </w:rPr>
            </w:pPr>
          </w:p>
        </w:tc>
        <w:tc>
          <w:tcPr>
            <w:tcW w:w="2285" w:type="dxa"/>
          </w:tcPr>
          <w:p w:rsidR="00174FDF" w:rsidRPr="00CA7ED7" w:rsidRDefault="00174FDF" w:rsidP="00627FF3">
            <w:pPr>
              <w:autoSpaceDE w:val="0"/>
              <w:autoSpaceDN w:val="0"/>
              <w:bidi/>
              <w:adjustRightInd w:val="0"/>
              <w:jc w:val="both"/>
              <w:rPr>
                <w:rFonts w:ascii="ScalaLF-Regular" w:hAnsi="ScalaLF-Regular"/>
                <w:sz w:val="16"/>
                <w:szCs w:val="16"/>
                <w:rtl/>
                <w:lang w:bidi="fa-IR"/>
              </w:rPr>
            </w:pPr>
            <w:r>
              <w:rPr>
                <w:rFonts w:ascii="ScalaLF-Regular" w:hAnsi="ScalaLF-Regular" w:hint="cs"/>
                <w:sz w:val="16"/>
                <w:szCs w:val="16"/>
                <w:rtl/>
                <w:lang w:bidi="fa-IR"/>
              </w:rPr>
              <w:t>جرم ماده فعال</w:t>
            </w:r>
          </w:p>
        </w:tc>
        <w:tc>
          <w:tcPr>
            <w:tcW w:w="5079" w:type="dxa"/>
            <w:gridSpan w:val="4"/>
            <w:vMerge/>
          </w:tcPr>
          <w:p w:rsidR="00174FDF" w:rsidRPr="00CA7ED7" w:rsidRDefault="00174FDF" w:rsidP="00627FF3">
            <w:pPr>
              <w:autoSpaceDE w:val="0"/>
              <w:autoSpaceDN w:val="0"/>
              <w:bidi/>
              <w:adjustRightInd w:val="0"/>
              <w:jc w:val="both"/>
              <w:rPr>
                <w:rFonts w:ascii="ScalaLF-Regular" w:hAnsi="ScalaLF-Regular"/>
                <w:sz w:val="16"/>
                <w:szCs w:val="16"/>
                <w:rtl/>
                <w:lang w:bidi="fa-IR"/>
              </w:rPr>
            </w:pPr>
          </w:p>
        </w:tc>
        <w:tc>
          <w:tcPr>
            <w:tcW w:w="1509" w:type="dxa"/>
          </w:tcPr>
          <w:p w:rsidR="00174FDF" w:rsidRPr="00CA7ED7" w:rsidRDefault="00174FDF" w:rsidP="00627FF3">
            <w:pPr>
              <w:autoSpaceDE w:val="0"/>
              <w:autoSpaceDN w:val="0"/>
              <w:bidi/>
              <w:adjustRightInd w:val="0"/>
              <w:jc w:val="both"/>
              <w:rPr>
                <w:rFonts w:ascii="ScalaLF-Regular" w:hAnsi="ScalaLF-Regular"/>
                <w:sz w:val="16"/>
                <w:szCs w:val="16"/>
                <w:rtl/>
                <w:lang w:bidi="fa-IR"/>
              </w:rPr>
            </w:pPr>
            <w:r>
              <w:rPr>
                <w:rFonts w:ascii="ScalaLF-Regular" w:hAnsi="ScalaLF-Regular" w:hint="cs"/>
                <w:noProof/>
                <w:sz w:val="16"/>
                <w:szCs w:val="16"/>
                <w:rtl/>
                <w:lang w:bidi="fa-IR"/>
              </w:rPr>
              <w:drawing>
                <wp:inline distT="0" distB="0" distL="0" distR="0">
                  <wp:extent cx="819785" cy="103505"/>
                  <wp:effectExtent l="19050" t="0" r="0" b="0"/>
                  <wp:docPr id="141"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1"/>
                          <a:srcRect/>
                          <a:stretch>
                            <a:fillRect/>
                          </a:stretch>
                        </pic:blipFill>
                        <pic:spPr bwMode="auto">
                          <a:xfrm>
                            <a:off x="0" y="0"/>
                            <a:ext cx="819785" cy="103505"/>
                          </a:xfrm>
                          <a:prstGeom prst="rect">
                            <a:avLst/>
                          </a:prstGeom>
                          <a:noFill/>
                          <a:ln w="9525">
                            <a:noFill/>
                            <a:miter lim="800000"/>
                            <a:headEnd/>
                            <a:tailEnd/>
                          </a:ln>
                        </pic:spPr>
                      </pic:pic>
                    </a:graphicData>
                  </a:graphic>
                </wp:inline>
              </w:drawing>
            </w:r>
          </w:p>
        </w:tc>
      </w:tr>
      <w:tr w:rsidR="00174FDF" w:rsidRPr="00CA7ED7" w:rsidTr="00627FF3">
        <w:tc>
          <w:tcPr>
            <w:tcW w:w="703" w:type="dxa"/>
            <w:vMerge/>
          </w:tcPr>
          <w:p w:rsidR="00174FDF" w:rsidRPr="00CA7ED7" w:rsidRDefault="00174FDF" w:rsidP="00627FF3">
            <w:pPr>
              <w:autoSpaceDE w:val="0"/>
              <w:autoSpaceDN w:val="0"/>
              <w:bidi/>
              <w:adjustRightInd w:val="0"/>
              <w:jc w:val="both"/>
              <w:rPr>
                <w:rFonts w:ascii="ScalaLF-Regular" w:hAnsi="ScalaLF-Regular"/>
                <w:sz w:val="16"/>
                <w:szCs w:val="16"/>
                <w:rtl/>
                <w:lang w:bidi="fa-IR"/>
              </w:rPr>
            </w:pPr>
          </w:p>
        </w:tc>
        <w:tc>
          <w:tcPr>
            <w:tcW w:w="2285" w:type="dxa"/>
          </w:tcPr>
          <w:p w:rsidR="00174FDF" w:rsidRPr="00CA7ED7" w:rsidRDefault="00174FDF" w:rsidP="00627FF3">
            <w:pPr>
              <w:autoSpaceDE w:val="0"/>
              <w:autoSpaceDN w:val="0"/>
              <w:bidi/>
              <w:adjustRightInd w:val="0"/>
              <w:jc w:val="both"/>
              <w:rPr>
                <w:rFonts w:ascii="ScalaLF-Regular" w:hAnsi="ScalaLF-Regular"/>
                <w:sz w:val="16"/>
                <w:szCs w:val="16"/>
                <w:lang w:bidi="fa-IR"/>
              </w:rPr>
            </w:pPr>
          </w:p>
        </w:tc>
        <w:tc>
          <w:tcPr>
            <w:tcW w:w="5079" w:type="dxa"/>
            <w:gridSpan w:val="4"/>
            <w:vMerge/>
          </w:tcPr>
          <w:p w:rsidR="00174FDF" w:rsidRPr="00CA7ED7" w:rsidRDefault="00174FDF" w:rsidP="00627FF3">
            <w:pPr>
              <w:autoSpaceDE w:val="0"/>
              <w:autoSpaceDN w:val="0"/>
              <w:bidi/>
              <w:adjustRightInd w:val="0"/>
              <w:jc w:val="both"/>
              <w:rPr>
                <w:rFonts w:ascii="ScalaLF-Regular" w:hAnsi="ScalaLF-Regular"/>
                <w:sz w:val="16"/>
                <w:szCs w:val="16"/>
                <w:rtl/>
                <w:lang w:bidi="fa-IR"/>
              </w:rPr>
            </w:pPr>
          </w:p>
        </w:tc>
        <w:tc>
          <w:tcPr>
            <w:tcW w:w="1509" w:type="dxa"/>
          </w:tcPr>
          <w:p w:rsidR="00174FDF" w:rsidRPr="00CA7ED7" w:rsidRDefault="00174FDF" w:rsidP="00627FF3">
            <w:pPr>
              <w:autoSpaceDE w:val="0"/>
              <w:autoSpaceDN w:val="0"/>
              <w:bidi/>
              <w:adjustRightInd w:val="0"/>
              <w:jc w:val="both"/>
              <w:rPr>
                <w:rFonts w:ascii="ScalaLF-Regular" w:hAnsi="ScalaLF-Regular"/>
                <w:sz w:val="16"/>
                <w:szCs w:val="16"/>
                <w:rtl/>
                <w:lang w:bidi="fa-IR"/>
              </w:rPr>
            </w:pPr>
          </w:p>
        </w:tc>
      </w:tr>
      <w:tr w:rsidR="00174FDF" w:rsidRPr="00CA7ED7" w:rsidTr="00627FF3">
        <w:tc>
          <w:tcPr>
            <w:tcW w:w="703" w:type="dxa"/>
            <w:vMerge/>
          </w:tcPr>
          <w:p w:rsidR="00174FDF" w:rsidRPr="00CA7ED7" w:rsidRDefault="00174FDF" w:rsidP="00627FF3">
            <w:pPr>
              <w:autoSpaceDE w:val="0"/>
              <w:autoSpaceDN w:val="0"/>
              <w:bidi/>
              <w:adjustRightInd w:val="0"/>
              <w:jc w:val="both"/>
              <w:rPr>
                <w:rFonts w:ascii="ScalaLF-Regular" w:hAnsi="ScalaLF-Regular"/>
                <w:sz w:val="16"/>
                <w:szCs w:val="16"/>
                <w:rtl/>
                <w:lang w:bidi="fa-IR"/>
              </w:rPr>
            </w:pPr>
          </w:p>
        </w:tc>
        <w:tc>
          <w:tcPr>
            <w:tcW w:w="2285" w:type="dxa"/>
          </w:tcPr>
          <w:p w:rsidR="00174FDF" w:rsidRPr="00CA7ED7" w:rsidRDefault="00174FDF" w:rsidP="00627FF3">
            <w:pPr>
              <w:autoSpaceDE w:val="0"/>
              <w:autoSpaceDN w:val="0"/>
              <w:bidi/>
              <w:adjustRightInd w:val="0"/>
              <w:jc w:val="both"/>
              <w:rPr>
                <w:rFonts w:ascii="ScalaLF-Regular" w:hAnsi="ScalaLF-Regular"/>
                <w:sz w:val="16"/>
                <w:szCs w:val="16"/>
                <w:rtl/>
                <w:lang w:bidi="fa-IR"/>
              </w:rPr>
            </w:pPr>
          </w:p>
        </w:tc>
        <w:tc>
          <w:tcPr>
            <w:tcW w:w="5079" w:type="dxa"/>
            <w:gridSpan w:val="4"/>
            <w:vMerge/>
          </w:tcPr>
          <w:p w:rsidR="00174FDF" w:rsidRPr="00CA7ED7" w:rsidRDefault="00174FDF" w:rsidP="00627FF3">
            <w:pPr>
              <w:autoSpaceDE w:val="0"/>
              <w:autoSpaceDN w:val="0"/>
              <w:bidi/>
              <w:adjustRightInd w:val="0"/>
              <w:jc w:val="both"/>
              <w:rPr>
                <w:rFonts w:ascii="ScalaLF-Regular" w:hAnsi="ScalaLF-Regular"/>
                <w:sz w:val="16"/>
                <w:szCs w:val="16"/>
                <w:rtl/>
                <w:lang w:bidi="fa-IR"/>
              </w:rPr>
            </w:pPr>
          </w:p>
        </w:tc>
        <w:tc>
          <w:tcPr>
            <w:tcW w:w="1509" w:type="dxa"/>
          </w:tcPr>
          <w:p w:rsidR="00174FDF" w:rsidRPr="00CA7ED7" w:rsidRDefault="00174FDF" w:rsidP="00627FF3">
            <w:pPr>
              <w:autoSpaceDE w:val="0"/>
              <w:autoSpaceDN w:val="0"/>
              <w:bidi/>
              <w:adjustRightInd w:val="0"/>
              <w:jc w:val="both"/>
              <w:rPr>
                <w:rFonts w:ascii="ScalaLF-Regular" w:hAnsi="ScalaLF-Regular"/>
                <w:sz w:val="16"/>
                <w:szCs w:val="16"/>
                <w:lang w:bidi="fa-IR"/>
              </w:rPr>
            </w:pPr>
          </w:p>
        </w:tc>
      </w:tr>
    </w:tbl>
    <w:p w:rsidR="00174FDF" w:rsidRPr="007B7341" w:rsidRDefault="00174FDF" w:rsidP="00174FDF">
      <w:pPr>
        <w:autoSpaceDE w:val="0"/>
        <w:autoSpaceDN w:val="0"/>
        <w:bidi/>
        <w:adjustRightInd w:val="0"/>
        <w:spacing w:after="0"/>
        <w:jc w:val="both"/>
        <w:rPr>
          <w:rFonts w:ascii="ScalaLF-Regular" w:hAnsi="ScalaLF-Regular"/>
          <w:sz w:val="28"/>
          <w:rtl/>
          <w:lang w:bidi="fa-IR"/>
        </w:rPr>
      </w:pPr>
      <w:proofErr w:type="gramStart"/>
      <w:r>
        <w:rPr>
          <w:rFonts w:ascii="ScalaLF-Regular" w:hAnsi="ScalaLF-Regular"/>
          <w:sz w:val="28"/>
          <w:lang w:bidi="fa-IR"/>
        </w:rPr>
        <w:t>A</w:t>
      </w:r>
      <w:r>
        <w:rPr>
          <w:rFonts w:ascii="ScalaLF-Regular" w:hAnsi="ScalaLF-Regular" w:hint="cs"/>
          <w:sz w:val="28"/>
          <w:rtl/>
          <w:lang w:bidi="fa-IR"/>
        </w:rPr>
        <w:t>)پلیمرازیسیون</w:t>
      </w:r>
      <w:proofErr w:type="gramEnd"/>
      <w:r>
        <w:rPr>
          <w:rFonts w:ascii="ScalaLF-Regular" w:hAnsi="ScalaLF-Regular" w:hint="cs"/>
          <w:sz w:val="28"/>
          <w:rtl/>
          <w:lang w:bidi="fa-IR"/>
        </w:rPr>
        <w:t xml:space="preserve"> الکتروشیمیایی </w:t>
      </w:r>
      <w:r>
        <w:rPr>
          <w:rFonts w:ascii="ScalaLF-Regular" w:hAnsi="ScalaLF-Regular"/>
          <w:sz w:val="28"/>
          <w:lang w:bidi="fa-IR"/>
        </w:rPr>
        <w:t>b</w:t>
      </w:r>
      <w:r>
        <w:rPr>
          <w:rFonts w:ascii="ScalaLF-Regular" w:hAnsi="ScalaLF-Regular" w:hint="cs"/>
          <w:sz w:val="28"/>
          <w:rtl/>
          <w:lang w:bidi="fa-IR"/>
        </w:rPr>
        <w:t xml:space="preserve">)پلیمرازسیون شیمیایی </w:t>
      </w:r>
      <w:r>
        <w:rPr>
          <w:rFonts w:ascii="ScalaLF-Regular" w:hAnsi="ScalaLF-Regular"/>
          <w:sz w:val="28"/>
          <w:lang w:bidi="fa-IR"/>
        </w:rPr>
        <w:t>c</w:t>
      </w:r>
      <w:r>
        <w:rPr>
          <w:rFonts w:ascii="ScalaLF-Regular" w:hAnsi="ScalaLF-Regular" w:hint="cs"/>
          <w:sz w:val="28"/>
          <w:rtl/>
          <w:lang w:bidi="fa-IR"/>
        </w:rPr>
        <w:t xml:space="preserve">) سنجش 3 الکترودی </w:t>
      </w:r>
      <w:r>
        <w:rPr>
          <w:rFonts w:ascii="ScalaLF-Regular" w:hAnsi="ScalaLF-Regular"/>
          <w:sz w:val="28"/>
          <w:lang w:bidi="fa-IR"/>
        </w:rPr>
        <w:t>d</w:t>
      </w:r>
      <w:r>
        <w:rPr>
          <w:rFonts w:ascii="ScalaLF-Regular" w:hAnsi="ScalaLF-Regular" w:hint="cs"/>
          <w:sz w:val="28"/>
          <w:rtl/>
          <w:lang w:bidi="fa-IR"/>
        </w:rPr>
        <w:t>) سنجش 2 الکترودی</w:t>
      </w:r>
    </w:p>
    <w:p w:rsidR="00FF44C0" w:rsidRDefault="00FF44C0" w:rsidP="007B7341">
      <w:pPr>
        <w:autoSpaceDE w:val="0"/>
        <w:autoSpaceDN w:val="0"/>
        <w:bidi/>
        <w:adjustRightInd w:val="0"/>
        <w:spacing w:after="0"/>
        <w:jc w:val="both"/>
        <w:rPr>
          <w:rFonts w:ascii="ScalaLF-Regular" w:hAnsi="ScalaLF-Regular"/>
          <w:sz w:val="28"/>
          <w:rtl/>
          <w:lang w:bidi="fa-IR"/>
        </w:rPr>
      </w:pPr>
    </w:p>
    <w:p w:rsidR="003008CE" w:rsidRPr="007B7341" w:rsidRDefault="003008CE" w:rsidP="007B7341">
      <w:pPr>
        <w:pStyle w:val="ListParagraph"/>
        <w:numPr>
          <w:ilvl w:val="2"/>
          <w:numId w:val="1"/>
        </w:numPr>
        <w:autoSpaceDE w:val="0"/>
        <w:autoSpaceDN w:val="0"/>
        <w:bidi/>
        <w:adjustRightInd w:val="0"/>
        <w:spacing w:after="0"/>
        <w:jc w:val="both"/>
        <w:rPr>
          <w:rFonts w:ascii="ScalaLF-Regular" w:hAnsi="ScalaLF-Regular"/>
          <w:sz w:val="28"/>
          <w:rtl/>
          <w:lang w:bidi="fa-IR"/>
        </w:rPr>
      </w:pPr>
      <w:r w:rsidRPr="007B7341">
        <w:rPr>
          <w:rFonts w:ascii="ScalaLF-Regular" w:hAnsi="ScalaLF-Regular" w:hint="cs"/>
          <w:sz w:val="28"/>
          <w:rtl/>
          <w:lang w:bidi="fa-IR"/>
        </w:rPr>
        <w:t xml:space="preserve">رسوب لایه های نازک پلیمر رسانا بر فیبرهای سلولز </w:t>
      </w:r>
    </w:p>
    <w:p w:rsidR="003008CE" w:rsidRPr="007B7341" w:rsidRDefault="009C4332" w:rsidP="007B7341">
      <w:pPr>
        <w:autoSpaceDE w:val="0"/>
        <w:autoSpaceDN w:val="0"/>
        <w:bidi/>
        <w:adjustRightInd w:val="0"/>
        <w:spacing w:after="0"/>
        <w:jc w:val="both"/>
        <w:rPr>
          <w:rFonts w:ascii="ScalaLF-Regular" w:hAnsi="ScalaLF-Regular"/>
          <w:sz w:val="28"/>
          <w:rtl/>
          <w:lang w:bidi="fa-IR"/>
        </w:rPr>
      </w:pPr>
      <w:r w:rsidRPr="007B7341">
        <w:rPr>
          <w:rFonts w:ascii="ScalaLF-Regular" w:hAnsi="ScalaLF-Regular" w:hint="cs"/>
          <w:sz w:val="28"/>
          <w:rtl/>
          <w:lang w:bidi="fa-IR"/>
        </w:rPr>
        <w:lastRenderedPageBreak/>
        <w:t xml:space="preserve">چندین روش برای دستیابی بخ پوششهای لایه به لایه فیبر سلولز ی با </w:t>
      </w:r>
      <w:r w:rsidRPr="007B7341">
        <w:rPr>
          <w:rFonts w:ascii="ScalaLF-Regular" w:hAnsi="ScalaLF-Regular"/>
          <w:sz w:val="28"/>
          <w:lang w:bidi="fa-IR"/>
        </w:rPr>
        <w:t>ECP</w:t>
      </w:r>
      <w:r w:rsidRPr="007B7341">
        <w:rPr>
          <w:rFonts w:ascii="ScalaLF-Regular" w:hAnsi="ScalaLF-Regular" w:hint="cs"/>
          <w:sz w:val="28"/>
          <w:rtl/>
          <w:lang w:bidi="fa-IR"/>
        </w:rPr>
        <w:t xml:space="preserve"> پیشنهاد شده است که عبارتند از : </w:t>
      </w:r>
      <w:r w:rsidRPr="007B7341">
        <w:rPr>
          <w:rFonts w:ascii="ScalaLF-Regular" w:hAnsi="ScalaLF-Regular"/>
          <w:sz w:val="28"/>
          <w:lang w:bidi="fa-IR"/>
        </w:rPr>
        <w:t>i</w:t>
      </w:r>
      <w:r w:rsidRPr="007B7341">
        <w:rPr>
          <w:rFonts w:ascii="ScalaLF-Regular" w:hAnsi="ScalaLF-Regular" w:hint="cs"/>
          <w:sz w:val="28"/>
          <w:rtl/>
          <w:lang w:bidi="fa-IR"/>
        </w:rPr>
        <w:t xml:space="preserve">) رسوب از محلول توده تهی , </w:t>
      </w:r>
      <w:r w:rsidRPr="007B7341">
        <w:rPr>
          <w:rFonts w:ascii="ScalaLF-Regular" w:hAnsi="ScalaLF-Regular"/>
          <w:sz w:val="28"/>
          <w:lang w:bidi="fa-IR"/>
        </w:rPr>
        <w:t>ii</w:t>
      </w:r>
      <w:r w:rsidRPr="007B7341">
        <w:rPr>
          <w:rFonts w:ascii="ScalaLF-Regular" w:hAnsi="ScalaLF-Regular" w:hint="cs"/>
          <w:sz w:val="28"/>
          <w:rtl/>
          <w:lang w:bidi="fa-IR"/>
        </w:rPr>
        <w:t xml:space="preserve">) پلیمرازیسیون تبخیر و </w:t>
      </w:r>
      <w:r w:rsidRPr="007B7341">
        <w:rPr>
          <w:rFonts w:ascii="ScalaLF-Regular" w:hAnsi="ScalaLF-Regular"/>
          <w:sz w:val="28"/>
          <w:lang w:bidi="fa-IR"/>
        </w:rPr>
        <w:t>iii</w:t>
      </w:r>
      <w:r w:rsidRPr="007B7341">
        <w:rPr>
          <w:rFonts w:ascii="ScalaLF-Regular" w:hAnsi="ScalaLF-Regular" w:hint="cs"/>
          <w:sz w:val="28"/>
          <w:rtl/>
          <w:lang w:bidi="fa-IR"/>
        </w:rPr>
        <w:t xml:space="preserve">) رسوب محلول پلیمر در حلال های آلی . رسوب از محلول توده تهی از جذب پلیمری الیگمرهای قابل حل کوتاه </w:t>
      </w:r>
      <w:r w:rsidRPr="007B7341">
        <w:rPr>
          <w:rFonts w:ascii="ScalaLF-Regular" w:hAnsi="ScalaLF-Regular"/>
          <w:sz w:val="28"/>
          <w:lang w:bidi="fa-IR"/>
        </w:rPr>
        <w:t>ppy</w:t>
      </w:r>
      <w:r w:rsidRPr="007B7341">
        <w:rPr>
          <w:rFonts w:ascii="ScalaLF-Regular" w:hAnsi="ScalaLF-Regular" w:hint="cs"/>
          <w:sz w:val="28"/>
          <w:rtl/>
          <w:lang w:bidi="fa-IR"/>
        </w:rPr>
        <w:t xml:space="preserve"> از محلبول سوپرناتانت شفاف پس از پلیمرازیسیون مونمر پیرل در محلول کلرید مس </w:t>
      </w:r>
      <w:r w:rsidRPr="007B7341">
        <w:rPr>
          <w:rFonts w:ascii="ScalaLF-Regular" w:hAnsi="ScalaLF-Regular"/>
          <w:sz w:val="28"/>
          <w:lang w:bidi="fa-IR"/>
        </w:rPr>
        <w:t>ii</w:t>
      </w:r>
      <w:r w:rsidRPr="007B7341">
        <w:rPr>
          <w:rFonts w:ascii="ScalaLF-Regular" w:hAnsi="ScalaLF-Regular" w:hint="cs"/>
          <w:sz w:val="28"/>
          <w:rtl/>
          <w:lang w:bidi="fa-IR"/>
        </w:rPr>
        <w:t xml:space="preserve"> در ایزوپروپونال و حذف پلیمرهای توده ته نشین شده بدست آید. سپس محلول الیگمر قابل حل با زیربستر سلولزی تماس داده شده که پلیمرازیسیون بیشتری در آن انجام شده و پوشش خیلی نازک و همگن </w:t>
      </w:r>
      <w:r w:rsidRPr="007B7341">
        <w:rPr>
          <w:rFonts w:ascii="ScalaLF-Regular" w:hAnsi="ScalaLF-Regular"/>
          <w:sz w:val="28"/>
          <w:lang w:bidi="fa-IR"/>
        </w:rPr>
        <w:t>ppy</w:t>
      </w:r>
      <w:r w:rsidRPr="007B7341">
        <w:rPr>
          <w:rFonts w:ascii="ScalaLF-Regular" w:hAnsi="ScalaLF-Regular" w:hint="cs"/>
          <w:sz w:val="28"/>
          <w:rtl/>
          <w:lang w:bidi="fa-IR"/>
        </w:rPr>
        <w:t xml:space="preserve"> بر فیبرهای سلولز بوجود می آید. </w:t>
      </w:r>
    </w:p>
    <w:p w:rsidR="009C4332" w:rsidRPr="007B7341" w:rsidRDefault="009C4332" w:rsidP="007B7341">
      <w:pPr>
        <w:autoSpaceDE w:val="0"/>
        <w:autoSpaceDN w:val="0"/>
        <w:bidi/>
        <w:adjustRightInd w:val="0"/>
        <w:spacing w:after="0"/>
        <w:jc w:val="both"/>
        <w:rPr>
          <w:rFonts w:ascii="ScalaLF-Regular" w:hAnsi="ScalaLF-Regular"/>
          <w:sz w:val="28"/>
          <w:rtl/>
          <w:lang w:bidi="fa-IR"/>
        </w:rPr>
      </w:pPr>
      <w:r w:rsidRPr="007B7341">
        <w:rPr>
          <w:rFonts w:ascii="ScalaLF-Regular" w:hAnsi="ScalaLF-Regular" w:hint="cs"/>
          <w:sz w:val="28"/>
          <w:rtl/>
          <w:lang w:bidi="fa-IR"/>
        </w:rPr>
        <w:t xml:space="preserve">از گفته های بالا استنتاج می شود که وقتی از فرایند پلیمرازیسیون شیمیایی مستقیم استفاده می کنیم , مهم است که پلیمرازیسیون در فیبرهای سلولز مجزا رخ دهد تا اینکه در کل محلول. مانند مکانیزم های پوشش دهی زیربسترهای مختلف با </w:t>
      </w:r>
      <w:r w:rsidRPr="007B7341">
        <w:rPr>
          <w:rFonts w:ascii="ScalaLF-Regular" w:hAnsi="ScalaLF-Regular"/>
          <w:sz w:val="28"/>
          <w:lang w:bidi="fa-IR"/>
        </w:rPr>
        <w:t>ppy</w:t>
      </w:r>
      <w:r w:rsidRPr="007B7341">
        <w:rPr>
          <w:rFonts w:ascii="ScalaLF-Regular" w:hAnsi="ScalaLF-Regular" w:hint="cs"/>
          <w:sz w:val="28"/>
          <w:rtl/>
          <w:lang w:bidi="fa-IR"/>
        </w:rPr>
        <w:t xml:space="preserve"> , پیشنهاد شده است که الیگمر </w:t>
      </w:r>
      <w:r w:rsidRPr="007B7341">
        <w:rPr>
          <w:rFonts w:ascii="ScalaLF-Regular" w:hAnsi="ScalaLF-Regular"/>
          <w:sz w:val="28"/>
          <w:lang w:bidi="fa-IR"/>
        </w:rPr>
        <w:t>ppy</w:t>
      </w:r>
      <w:r w:rsidRPr="007B7341">
        <w:rPr>
          <w:rFonts w:ascii="ScalaLF-Regular" w:hAnsi="ScalaLF-Regular" w:hint="cs"/>
          <w:sz w:val="28"/>
          <w:rtl/>
          <w:lang w:bidi="fa-IR"/>
        </w:rPr>
        <w:t xml:space="preserve"> به زیربستر جذب شود , زمانی که طول آن از محلولیتش جلوگیری کند و الیگمرهای بعدی ترجیحا به نقاط هسته زایی </w:t>
      </w:r>
      <w:r w:rsidRPr="007B7341">
        <w:rPr>
          <w:rFonts w:ascii="ScalaLF-Regular" w:hAnsi="ScalaLF-Regular"/>
          <w:sz w:val="28"/>
          <w:lang w:bidi="fa-IR"/>
        </w:rPr>
        <w:t>ppy</w:t>
      </w:r>
      <w:r w:rsidRPr="007B7341">
        <w:rPr>
          <w:rFonts w:ascii="ScalaLF-Regular" w:hAnsi="ScalaLF-Regular" w:hint="cs"/>
          <w:sz w:val="28"/>
          <w:rtl/>
          <w:lang w:bidi="fa-IR"/>
        </w:rPr>
        <w:t xml:space="preserve"> جذب شوند. مکانیزم آخر پایه و اساس پوشش دهی فیبرهای سلولز از محلول توده تهی شده می باشد. در نتیجه بنظر می رسد پیوستگی مونمرها و/یا الیگمر ها برای سطح سلولز لازم می باشد. غالبا تصور شده که تعامل شیمیایی قوی بین گروه های </w:t>
      </w:r>
      <w:r w:rsidRPr="007B7341">
        <w:rPr>
          <w:rFonts w:ascii="ScalaLF-Regular" w:hAnsi="ScalaLF-Regular"/>
          <w:sz w:val="28"/>
          <w:lang w:bidi="fa-IR"/>
        </w:rPr>
        <w:t>NH</w:t>
      </w:r>
      <w:r w:rsidRPr="007B7341">
        <w:rPr>
          <w:rFonts w:ascii="ScalaLF-Regular" w:hAnsi="ScalaLF-Regular" w:hint="cs"/>
          <w:sz w:val="28"/>
          <w:rtl/>
          <w:lang w:bidi="fa-IR"/>
        </w:rPr>
        <w:t xml:space="preserve"> در پیرول و گروه های </w:t>
      </w:r>
      <w:r w:rsidRPr="007B7341">
        <w:rPr>
          <w:rFonts w:ascii="ScalaLF-Regular" w:hAnsi="ScalaLF-Regular"/>
          <w:sz w:val="28"/>
          <w:lang w:bidi="fa-IR"/>
        </w:rPr>
        <w:t>OH</w:t>
      </w:r>
      <w:r w:rsidRPr="007B7341">
        <w:rPr>
          <w:rFonts w:ascii="ScalaLF-Regular" w:hAnsi="ScalaLF-Regular" w:hint="cs"/>
          <w:sz w:val="28"/>
          <w:rtl/>
          <w:lang w:bidi="fa-IR"/>
        </w:rPr>
        <w:t xml:space="preserve"> موجود در سطح فیبر سلولزی وجود دارد. مطالعات طیف سنجی  اشعه </w:t>
      </w:r>
      <w:r w:rsidRPr="007B7341">
        <w:rPr>
          <w:rFonts w:ascii="ScalaLF-Regular" w:hAnsi="ScalaLF-Regular"/>
          <w:sz w:val="28"/>
          <w:lang w:bidi="fa-IR"/>
        </w:rPr>
        <w:t>x</w:t>
      </w:r>
      <w:r w:rsidRPr="007B7341">
        <w:rPr>
          <w:rFonts w:ascii="ScalaLF-Regular" w:hAnsi="ScalaLF-Regular" w:hint="cs"/>
          <w:sz w:val="28"/>
          <w:rtl/>
          <w:lang w:bidi="fa-IR"/>
        </w:rPr>
        <w:t xml:space="preserve"> که بر فیبرهای سلولزی دارای پوشش </w:t>
      </w:r>
      <w:r w:rsidRPr="007B7341">
        <w:rPr>
          <w:rFonts w:ascii="ScalaLF-Regular" w:hAnsi="ScalaLF-Regular"/>
          <w:sz w:val="28"/>
          <w:lang w:bidi="fa-IR"/>
        </w:rPr>
        <w:t>pani</w:t>
      </w:r>
      <w:r w:rsidRPr="007B7341">
        <w:rPr>
          <w:rFonts w:ascii="ScalaLF-Regular" w:hAnsi="ScalaLF-Regular" w:hint="cs"/>
          <w:sz w:val="28"/>
          <w:rtl/>
          <w:lang w:bidi="fa-IR"/>
        </w:rPr>
        <w:t xml:space="preserve"> انجام شد از این فرضیه پشتیبانی می کند  , که توسط تغییر در پیکهای </w:t>
      </w:r>
      <w:r w:rsidRPr="007B7341">
        <w:rPr>
          <w:rFonts w:ascii="ScalaLF-Regular" w:hAnsi="ScalaLF-Regular"/>
          <w:sz w:val="28"/>
          <w:lang w:bidi="fa-IR"/>
        </w:rPr>
        <w:t>01</w:t>
      </w:r>
      <w:r w:rsidRPr="007B7341">
        <w:rPr>
          <w:rFonts w:ascii="ScalaLF-Regular" w:hAnsi="ScalaLF-Regular" w:hint="cs"/>
          <w:sz w:val="28"/>
          <w:rtl/>
          <w:lang w:bidi="fa-IR"/>
        </w:rPr>
        <w:t xml:space="preserve"> مربوط به پیوندهای </w:t>
      </w:r>
      <w:r w:rsidRPr="007B7341">
        <w:rPr>
          <w:rFonts w:ascii="ScalaLF-Regular" w:hAnsi="ScalaLF-Regular"/>
          <w:sz w:val="28"/>
          <w:lang w:bidi="fa-IR"/>
        </w:rPr>
        <w:t>c-oh</w:t>
      </w:r>
      <w:r w:rsidRPr="007B7341">
        <w:rPr>
          <w:rFonts w:ascii="ScalaLF-Regular" w:hAnsi="ScalaLF-Regular" w:hint="cs"/>
          <w:sz w:val="28"/>
          <w:rtl/>
          <w:lang w:bidi="fa-IR"/>
        </w:rPr>
        <w:t xml:space="preserve"> از </w:t>
      </w:r>
      <w:r w:rsidRPr="007B7341">
        <w:rPr>
          <w:rFonts w:ascii="ScalaLF-Regular" w:hAnsi="ScalaLF-Regular"/>
          <w:sz w:val="28"/>
          <w:lang w:bidi="fa-IR"/>
        </w:rPr>
        <w:t>533,3</w:t>
      </w:r>
      <w:r w:rsidRPr="007B7341">
        <w:rPr>
          <w:rFonts w:ascii="ScalaLF-Regular" w:hAnsi="ScalaLF-Regular" w:hint="cs"/>
          <w:sz w:val="28"/>
          <w:rtl/>
          <w:lang w:bidi="fa-IR"/>
        </w:rPr>
        <w:t xml:space="preserve"> به </w:t>
      </w:r>
      <w:r w:rsidRPr="007B7341">
        <w:rPr>
          <w:rFonts w:ascii="ScalaLF-Regular" w:hAnsi="ScalaLF-Regular"/>
          <w:sz w:val="28"/>
          <w:lang w:bidi="fa-IR"/>
        </w:rPr>
        <w:t>530.6eV</w:t>
      </w:r>
      <w:r w:rsidRPr="007B7341">
        <w:rPr>
          <w:rFonts w:ascii="ScalaLF-Regular" w:hAnsi="ScalaLF-Regular" w:hint="cs"/>
          <w:sz w:val="28"/>
          <w:rtl/>
          <w:lang w:bidi="fa-IR"/>
        </w:rPr>
        <w:t xml:space="preserve"> برای سلولز و </w:t>
      </w:r>
      <w:r w:rsidRPr="007B7341">
        <w:rPr>
          <w:rFonts w:ascii="ScalaLF-Regular" w:hAnsi="ScalaLF-Regular"/>
          <w:sz w:val="28"/>
          <w:lang w:bidi="fa-IR"/>
        </w:rPr>
        <w:t xml:space="preserve">pani </w:t>
      </w:r>
      <w:r w:rsidRPr="007B7341">
        <w:rPr>
          <w:rFonts w:ascii="ScalaLF-Regular" w:hAnsi="ScalaLF-Regular" w:hint="cs"/>
          <w:sz w:val="28"/>
          <w:rtl/>
          <w:lang w:bidi="fa-IR"/>
        </w:rPr>
        <w:t xml:space="preserve"> مشخص شده است و پیشنهاد می کند که پیوندهای شیمیایی بین گروه های </w:t>
      </w:r>
      <w:r w:rsidRPr="007B7341">
        <w:rPr>
          <w:rFonts w:ascii="ScalaLF-Regular" w:hAnsi="ScalaLF-Regular"/>
          <w:sz w:val="28"/>
          <w:lang w:bidi="fa-IR"/>
        </w:rPr>
        <w:t>OH</w:t>
      </w:r>
      <w:r w:rsidRPr="007B7341">
        <w:rPr>
          <w:rFonts w:ascii="ScalaLF-Regular" w:hAnsi="ScalaLF-Regular" w:hint="cs"/>
          <w:sz w:val="28"/>
          <w:rtl/>
          <w:lang w:bidi="fa-IR"/>
        </w:rPr>
        <w:t xml:space="preserve"> موجود در سلولز و گروه های </w:t>
      </w:r>
      <w:r w:rsidRPr="007B7341">
        <w:rPr>
          <w:rFonts w:ascii="ScalaLF-Regular" w:hAnsi="ScalaLF-Regular"/>
          <w:sz w:val="28"/>
          <w:lang w:bidi="fa-IR"/>
        </w:rPr>
        <w:t>NH</w:t>
      </w:r>
      <w:r w:rsidRPr="007B7341">
        <w:rPr>
          <w:rFonts w:ascii="ScalaLF-Regular" w:hAnsi="ScalaLF-Regular" w:hint="cs"/>
          <w:sz w:val="28"/>
          <w:rtl/>
          <w:lang w:bidi="fa-IR"/>
        </w:rPr>
        <w:t xml:space="preserve"> در </w:t>
      </w:r>
      <w:r w:rsidRPr="007B7341">
        <w:rPr>
          <w:rFonts w:ascii="ScalaLF-Regular" w:hAnsi="ScalaLF-Regular"/>
          <w:sz w:val="28"/>
          <w:lang w:bidi="fa-IR"/>
        </w:rPr>
        <w:t>pani</w:t>
      </w:r>
      <w:r w:rsidRPr="007B7341">
        <w:rPr>
          <w:rFonts w:ascii="ScalaLF-Regular" w:hAnsi="ScalaLF-Regular" w:hint="cs"/>
          <w:sz w:val="28"/>
          <w:rtl/>
          <w:lang w:bidi="fa-IR"/>
        </w:rPr>
        <w:t xml:space="preserve"> وجود دارد. </w:t>
      </w:r>
    </w:p>
    <w:p w:rsidR="009C4332" w:rsidRPr="007B7341" w:rsidRDefault="009C4332" w:rsidP="007B7341">
      <w:pPr>
        <w:autoSpaceDE w:val="0"/>
        <w:autoSpaceDN w:val="0"/>
        <w:bidi/>
        <w:adjustRightInd w:val="0"/>
        <w:spacing w:after="0"/>
        <w:jc w:val="both"/>
        <w:rPr>
          <w:rFonts w:ascii="ScalaLF-Regular" w:hAnsi="ScalaLF-Regular"/>
          <w:sz w:val="28"/>
          <w:rtl/>
          <w:lang w:bidi="fa-IR"/>
        </w:rPr>
      </w:pPr>
      <w:r w:rsidRPr="007B7341">
        <w:rPr>
          <w:rFonts w:ascii="ScalaLF-Regular" w:hAnsi="ScalaLF-Regular" w:hint="cs"/>
          <w:sz w:val="28"/>
          <w:rtl/>
          <w:lang w:bidi="fa-IR"/>
        </w:rPr>
        <w:t xml:space="preserve">تاثیر ویژگی های زیربستر سلولز بر رسانایی ترکیب فیبر </w:t>
      </w:r>
      <w:r w:rsidRPr="007B7341">
        <w:rPr>
          <w:rFonts w:ascii="ScalaLF-Regular" w:hAnsi="ScalaLF-Regular"/>
          <w:sz w:val="28"/>
          <w:lang w:bidi="fa-IR"/>
        </w:rPr>
        <w:t>ppy</w:t>
      </w:r>
      <w:r w:rsidRPr="007B7341">
        <w:rPr>
          <w:rFonts w:ascii="ScalaLF-Regular" w:hAnsi="ScalaLF-Regular" w:hint="cs"/>
          <w:sz w:val="28"/>
          <w:rtl/>
          <w:lang w:bidi="fa-IR"/>
        </w:rPr>
        <w:t xml:space="preserve"> بررسی شده است. مشخص شد که نوع خمیر سلولز و درجه حلقه دارای تاثیری جزئی بر رسانایی ترکیب می شوند و میزان طول فیبرها دارای تاثیری قابل ملاحظه می باشد. این تاثیر مهم به منفذپذیری های متفاوت حفظ مونمر در فیبرهای سلولزی طی پلیمرازیسیون نسبت داده شده است. پیشنهاد شده است که کوتاه بودن طول فیبر و افزایش </w:t>
      </w:r>
      <w:r w:rsidRPr="007B7341">
        <w:rPr>
          <w:rFonts w:ascii="ScalaLF-Regular" w:hAnsi="ScalaLF-Regular"/>
          <w:sz w:val="28"/>
          <w:lang w:bidi="fa-IR"/>
        </w:rPr>
        <w:t>fraction of fines</w:t>
      </w:r>
      <w:r w:rsidRPr="007B7341">
        <w:rPr>
          <w:rFonts w:ascii="ScalaLF-Regular" w:hAnsi="ScalaLF-Regular" w:hint="cs"/>
          <w:sz w:val="28"/>
          <w:rtl/>
          <w:lang w:bidi="fa-IR"/>
        </w:rPr>
        <w:t xml:space="preserve"> برای کاهش مقاومت ترکیب امری مطلوب است. با اینحال  , مشخص شد که وقتی فیبرهای خیلی کوتاه بکار  گرفته شوند , توانایی آنها در تشکیل شبکه پیوسته با مانع برخورد کرده است. </w:t>
      </w:r>
    </w:p>
    <w:p w:rsidR="009C4332" w:rsidRPr="007B7341" w:rsidRDefault="009C4332" w:rsidP="007B7341">
      <w:pPr>
        <w:autoSpaceDE w:val="0"/>
        <w:autoSpaceDN w:val="0"/>
        <w:bidi/>
        <w:adjustRightInd w:val="0"/>
        <w:spacing w:after="0"/>
        <w:jc w:val="both"/>
        <w:rPr>
          <w:rFonts w:ascii="ScalaLF-Regular" w:hAnsi="ScalaLF-Regular"/>
          <w:sz w:val="28"/>
          <w:rtl/>
          <w:lang w:bidi="fa-IR"/>
        </w:rPr>
      </w:pPr>
      <w:r w:rsidRPr="007B7341">
        <w:rPr>
          <w:rFonts w:ascii="ScalaLF-Regular" w:hAnsi="ScalaLF-Regular" w:hint="cs"/>
          <w:sz w:val="28"/>
          <w:rtl/>
          <w:lang w:bidi="fa-IR"/>
        </w:rPr>
        <w:t xml:space="preserve">با پلیمرازیسیون </w:t>
      </w:r>
      <w:r w:rsidRPr="007B7341">
        <w:rPr>
          <w:rFonts w:ascii="ScalaLF-Regular" w:hAnsi="ScalaLF-Regular"/>
          <w:sz w:val="28"/>
          <w:lang w:bidi="fa-IR"/>
        </w:rPr>
        <w:t>ppy</w:t>
      </w:r>
      <w:r w:rsidRPr="007B7341">
        <w:rPr>
          <w:rFonts w:ascii="ScalaLF-Regular" w:hAnsi="ScalaLF-Regular" w:hint="cs"/>
          <w:sz w:val="28"/>
          <w:rtl/>
          <w:lang w:bidi="fa-IR"/>
        </w:rPr>
        <w:t xml:space="preserve"> در حضور فیبرهای نانوی سلولزی ,با  منافذ زیاد می توان رسانایی قوی مکانیکی برای ماده کاغذ و نیز ظرفیت بالای بار را  بدست آورد.  سلولز </w:t>
      </w:r>
      <w:r w:rsidRPr="007B7341">
        <w:rPr>
          <w:rFonts w:ascii="ScalaLF-Regular" w:hAnsi="ScalaLF-Regular"/>
          <w:sz w:val="28"/>
          <w:lang w:bidi="fa-IR"/>
        </w:rPr>
        <w:t>i</w:t>
      </w:r>
      <w:r w:rsidRPr="007B7341">
        <w:rPr>
          <w:rFonts w:ascii="ScalaLF-Regular" w:hAnsi="ScalaLF-Regular" w:hint="cs"/>
          <w:sz w:val="28"/>
          <w:rtl/>
          <w:lang w:bidi="fa-IR"/>
        </w:rPr>
        <w:t xml:space="preserve"> بعنوان زیربستر از خزه سبز </w:t>
      </w:r>
      <w:r w:rsidRPr="007B7341">
        <w:rPr>
          <w:rFonts w:ascii="ScalaLF-Regular" w:hAnsi="ScalaLF-Regular"/>
          <w:sz w:val="28"/>
          <w:lang w:bidi="fa-IR"/>
        </w:rPr>
        <w:t>cladophora</w:t>
      </w:r>
      <w:r w:rsidRPr="007B7341">
        <w:rPr>
          <w:rFonts w:ascii="ScalaLF-Regular" w:hAnsi="ScalaLF-Regular" w:hint="cs"/>
          <w:sz w:val="28"/>
          <w:rtl/>
          <w:lang w:bidi="fa-IR"/>
        </w:rPr>
        <w:t xml:space="preserve"> بدست آمده است. </w:t>
      </w:r>
      <w:r w:rsidRPr="007B7341">
        <w:rPr>
          <w:rFonts w:ascii="ScalaLF-Regular" w:hAnsi="ScalaLF-Regular" w:hint="cs"/>
          <w:sz w:val="28"/>
          <w:rtl/>
          <w:lang w:bidi="fa-IR"/>
        </w:rPr>
        <w:lastRenderedPageBreak/>
        <w:t xml:space="preserve">این سلولز یک ماده نانوسلولز طبیعی با مساحت سطحی بالا و درجه بالای کریستالی بودن می باشد. مساحت سطحی خاص ترکیب سلولز بدست آمده تا </w:t>
      </w:r>
      <w:r w:rsidRPr="007B7341">
        <w:rPr>
          <w:rFonts w:ascii="ScalaLF-Regular" w:hAnsi="ScalaLF-Regular"/>
          <w:sz w:val="28"/>
          <w:lang w:bidi="fa-IR"/>
        </w:rPr>
        <w:t>80m2g-1</w:t>
      </w:r>
      <w:r w:rsidRPr="007B7341">
        <w:rPr>
          <w:rFonts w:ascii="ScalaLF-Regular" w:hAnsi="ScalaLF-Regular" w:hint="cs"/>
          <w:sz w:val="28"/>
          <w:rtl/>
          <w:lang w:bidi="fa-IR"/>
        </w:rPr>
        <w:t xml:space="preserve"> و رسانایی </w:t>
      </w:r>
      <w:r w:rsidRPr="007B7341">
        <w:rPr>
          <w:rFonts w:ascii="ScalaLF-Regular" w:hAnsi="ScalaLF-Regular"/>
          <w:sz w:val="28"/>
          <w:lang w:bidi="fa-IR"/>
        </w:rPr>
        <w:t>~1Scm-1</w:t>
      </w:r>
      <w:r w:rsidRPr="007B7341">
        <w:rPr>
          <w:rFonts w:ascii="ScalaLF-Regular" w:hAnsi="ScalaLF-Regular" w:hint="cs"/>
          <w:sz w:val="28"/>
          <w:rtl/>
          <w:lang w:bidi="fa-IR"/>
        </w:rPr>
        <w:t xml:space="preserve"> بوده است. شکل 4تصاویر  </w:t>
      </w:r>
      <w:r w:rsidRPr="007B7341">
        <w:rPr>
          <w:rFonts w:ascii="ScalaLF-Regular" w:hAnsi="ScalaLF-Regular"/>
          <w:sz w:val="28"/>
          <w:lang w:bidi="fa-IR"/>
        </w:rPr>
        <w:t>sem</w:t>
      </w:r>
      <w:r w:rsidRPr="007B7341">
        <w:rPr>
          <w:rFonts w:ascii="ScalaLF-Regular" w:hAnsi="ScalaLF-Regular" w:hint="cs"/>
          <w:sz w:val="28"/>
          <w:rtl/>
          <w:lang w:bidi="fa-IR"/>
        </w:rPr>
        <w:t xml:space="preserve"> و </w:t>
      </w:r>
      <w:r w:rsidRPr="007B7341">
        <w:rPr>
          <w:rFonts w:ascii="ScalaLF-Regular" w:hAnsi="ScalaLF-Regular"/>
          <w:sz w:val="28"/>
          <w:lang w:bidi="fa-IR"/>
        </w:rPr>
        <w:t>tem</w:t>
      </w:r>
      <w:r w:rsidRPr="007B7341">
        <w:rPr>
          <w:rFonts w:ascii="ScalaLF-Regular" w:hAnsi="ScalaLF-Regular" w:hint="cs"/>
          <w:sz w:val="28"/>
          <w:rtl/>
          <w:lang w:bidi="fa-IR"/>
        </w:rPr>
        <w:t xml:space="preserve"> بدست آمده از فیبر سلولز </w:t>
      </w:r>
      <w:r w:rsidRPr="007B7341">
        <w:rPr>
          <w:rFonts w:ascii="ScalaLF-Regular" w:hAnsi="ScalaLF-Regular"/>
          <w:sz w:val="28"/>
          <w:lang w:bidi="fa-IR"/>
        </w:rPr>
        <w:t>ppy</w:t>
      </w:r>
      <w:r w:rsidRPr="007B7341">
        <w:rPr>
          <w:rFonts w:ascii="ScalaLF-Regular" w:hAnsi="ScalaLF-Regular" w:hint="cs"/>
          <w:sz w:val="28"/>
          <w:rtl/>
          <w:lang w:bidi="fa-IR"/>
        </w:rPr>
        <w:t xml:space="preserve"> را نشان می دهد. همانطور که در ادامه بحث خواهیم کرد , این ترکیب ویژگی های الکتروشیمیایی خوبی مانند سیکلینگ و ظرفیت نرخ  را نشان می دهد. درجه بالای کریستالی بودن آنرا برای پردازش قوی ساخته و امکان ایجاد برگه های سیاه با انعطاف بالا را ممکن می سازد. اخیرا , ترکیبات با مساحت سطحی بالای </w:t>
      </w:r>
      <w:r w:rsidRPr="007B7341">
        <w:rPr>
          <w:rFonts w:ascii="ScalaLF-Regular" w:hAnsi="ScalaLF-Regular"/>
          <w:sz w:val="28"/>
          <w:lang w:bidi="fa-IR"/>
        </w:rPr>
        <w:t>ecp</w:t>
      </w:r>
      <w:r w:rsidRPr="007B7341">
        <w:rPr>
          <w:rFonts w:ascii="ScalaLF-Regular" w:hAnsi="ScalaLF-Regular" w:hint="cs"/>
          <w:sz w:val="28"/>
          <w:rtl/>
          <w:lang w:bidi="fa-IR"/>
        </w:rPr>
        <w:t xml:space="preserve"> بر ایروژلهای سلولزی میکروفیبر</w:t>
      </w:r>
      <w:r w:rsidRPr="007B7341">
        <w:rPr>
          <w:rFonts w:ascii="ScalaLF-Regular" w:hAnsi="ScalaLF-Regular"/>
          <w:sz w:val="28"/>
          <w:lang w:bidi="fa-IR"/>
        </w:rPr>
        <w:t>(MFC)</w:t>
      </w:r>
      <w:r w:rsidRPr="007B7341">
        <w:rPr>
          <w:rFonts w:ascii="ScalaLF-Regular" w:hAnsi="ScalaLF-Regular" w:hint="cs"/>
          <w:sz w:val="28"/>
          <w:rtl/>
          <w:lang w:bidi="fa-IR"/>
        </w:rPr>
        <w:t xml:space="preserve"> نیز گزارش شده اند </w:t>
      </w:r>
      <w:r w:rsidRPr="007B7341">
        <w:rPr>
          <w:rFonts w:ascii="ScalaLF-Regular" w:hAnsi="ScalaLF-Regular"/>
          <w:sz w:val="28"/>
          <w:lang w:bidi="fa-IR"/>
        </w:rPr>
        <w:t>i</w:t>
      </w:r>
      <w:r w:rsidRPr="007B7341">
        <w:rPr>
          <w:rFonts w:ascii="ScalaLF-Regular" w:hAnsi="ScalaLF-Regular" w:hint="cs"/>
          <w:sz w:val="28"/>
          <w:rtl/>
          <w:lang w:bidi="fa-IR"/>
        </w:rPr>
        <w:t xml:space="preserve">) با رسوب از محلول تولئن و </w:t>
      </w:r>
      <w:r w:rsidRPr="007B7341">
        <w:rPr>
          <w:rFonts w:ascii="ScalaLF-Regular" w:hAnsi="ScalaLF-Regular"/>
          <w:sz w:val="28"/>
          <w:lang w:bidi="fa-IR"/>
        </w:rPr>
        <w:t>ii</w:t>
      </w:r>
      <w:r w:rsidRPr="007B7341">
        <w:rPr>
          <w:rFonts w:ascii="ScalaLF-Regular" w:hAnsi="ScalaLF-Regular" w:hint="cs"/>
          <w:sz w:val="28"/>
          <w:rtl/>
          <w:lang w:bidi="fa-IR"/>
        </w:rPr>
        <w:t xml:space="preserve">) با پلیمرازیسیون مستقیم مونمر پیرول  بر ژلهای </w:t>
      </w:r>
      <w:r w:rsidRPr="007B7341">
        <w:rPr>
          <w:rFonts w:ascii="ScalaLF-Regular" w:hAnsi="ScalaLF-Regular"/>
          <w:sz w:val="28"/>
          <w:lang w:bidi="fa-IR"/>
        </w:rPr>
        <w:t>mfc</w:t>
      </w:r>
      <w:r w:rsidRPr="007B7341">
        <w:rPr>
          <w:rFonts w:ascii="ScalaLF-Regular" w:hAnsi="ScalaLF-Regular" w:hint="cs"/>
          <w:sz w:val="28"/>
          <w:rtl/>
          <w:lang w:bidi="fa-IR"/>
        </w:rPr>
        <w:t xml:space="preserve"> با رسانایی و ظرفیت بار خوب. ترکیبات </w:t>
      </w:r>
      <w:r w:rsidRPr="007B7341">
        <w:rPr>
          <w:rFonts w:ascii="ScalaLF-Regular" w:hAnsi="ScalaLF-Regular"/>
          <w:sz w:val="28"/>
          <w:lang w:bidi="fa-IR"/>
        </w:rPr>
        <w:t>mfc</w:t>
      </w:r>
      <w:r w:rsidRPr="007B7341">
        <w:rPr>
          <w:rFonts w:ascii="ScalaLF-Regular" w:hAnsi="ScalaLF-Regular" w:hint="cs"/>
          <w:sz w:val="28"/>
          <w:rtl/>
          <w:lang w:bidi="fa-IR"/>
        </w:rPr>
        <w:t xml:space="preserve"> دارای ویژگی های الکتروشیمیایی خوبی مشابه با ترکیب </w:t>
      </w:r>
      <w:r w:rsidRPr="007B7341">
        <w:rPr>
          <w:rFonts w:ascii="ScalaLF-Regular" w:hAnsi="ScalaLF-Regular"/>
          <w:sz w:val="28"/>
          <w:lang w:bidi="fa-IR"/>
        </w:rPr>
        <w:t>cladophora</w:t>
      </w:r>
      <w:r w:rsidRPr="007B7341">
        <w:rPr>
          <w:rFonts w:ascii="ScalaLF-Regular" w:hAnsi="ScalaLF-Regular" w:hint="cs"/>
          <w:sz w:val="28"/>
          <w:rtl/>
          <w:lang w:bidi="fa-IR"/>
        </w:rPr>
        <w:t xml:space="preserve"> نشان داده اند  اما ترکیب  </w:t>
      </w:r>
      <w:r w:rsidRPr="007B7341">
        <w:rPr>
          <w:rFonts w:ascii="ScalaLF-Regular" w:hAnsi="ScalaLF-Regular"/>
          <w:sz w:val="28"/>
          <w:lang w:bidi="fa-IR"/>
        </w:rPr>
        <w:t xml:space="preserve">mfc </w:t>
      </w:r>
      <w:r w:rsidRPr="007B7341">
        <w:rPr>
          <w:rFonts w:ascii="ScalaLF-Regular" w:hAnsi="ScalaLF-Regular" w:hint="cs"/>
          <w:sz w:val="28"/>
          <w:rtl/>
          <w:lang w:bidi="fa-IR"/>
        </w:rPr>
        <w:t xml:space="preserve"> پایداری مکانیکی کمتری از خود نشان داده است. ترکیب </w:t>
      </w:r>
      <w:r w:rsidRPr="007B7341">
        <w:rPr>
          <w:rFonts w:ascii="ScalaLF-Regular" w:hAnsi="ScalaLF-Regular"/>
          <w:sz w:val="28"/>
          <w:lang w:bidi="fa-IR"/>
        </w:rPr>
        <w:t>pani</w:t>
      </w:r>
      <w:r w:rsidRPr="007B7341">
        <w:rPr>
          <w:rFonts w:ascii="ScalaLF-Regular" w:hAnsi="ScalaLF-Regular" w:hint="cs"/>
          <w:sz w:val="28"/>
          <w:rtl/>
          <w:lang w:bidi="fa-IR"/>
        </w:rPr>
        <w:t xml:space="preserve"> از فیبرهای نانوی سلولزی بدست آمده از هیدرولیز اسیدی با اسید معدنی قوی  نیز توصیف شده است. </w:t>
      </w:r>
    </w:p>
    <w:p w:rsidR="009C4332" w:rsidRPr="007B7341" w:rsidRDefault="009C4332" w:rsidP="007B7341">
      <w:pPr>
        <w:autoSpaceDE w:val="0"/>
        <w:autoSpaceDN w:val="0"/>
        <w:bidi/>
        <w:adjustRightInd w:val="0"/>
        <w:spacing w:after="0"/>
        <w:jc w:val="both"/>
        <w:rPr>
          <w:rFonts w:ascii="ScalaLF-Regular" w:hAnsi="ScalaLF-Regular"/>
          <w:sz w:val="28"/>
          <w:rtl/>
          <w:lang w:bidi="fa-IR"/>
        </w:rPr>
      </w:pPr>
      <w:r w:rsidRPr="007B7341">
        <w:rPr>
          <w:rFonts w:ascii="ScalaLF-Regular" w:hAnsi="ScalaLF-Regular" w:hint="cs"/>
          <w:sz w:val="28"/>
          <w:rtl/>
          <w:lang w:bidi="fa-IR"/>
        </w:rPr>
        <w:t xml:space="preserve">بطور کلی پیوستگی بالای بین مونمرهای </w:t>
      </w:r>
      <w:r w:rsidRPr="007B7341">
        <w:rPr>
          <w:rFonts w:ascii="ScalaLF-Regular" w:hAnsi="ScalaLF-Regular"/>
          <w:sz w:val="28"/>
          <w:lang w:bidi="fa-IR"/>
        </w:rPr>
        <w:t>ecp</w:t>
      </w:r>
      <w:r w:rsidRPr="007B7341">
        <w:rPr>
          <w:rFonts w:ascii="ScalaLF-Regular" w:hAnsi="ScalaLF-Regular" w:hint="cs"/>
          <w:sz w:val="28"/>
          <w:rtl/>
          <w:lang w:bidi="fa-IR"/>
        </w:rPr>
        <w:t xml:space="preserve"> و فیبرهای سلولزی باعث شده تا مورد دوم به ماده زیربستر ایده آلی تبدیل شده و برای تولید طبقه منحصر بفردی از مواد الکترود نانو استفاده شود. </w:t>
      </w:r>
    </w:p>
    <w:p w:rsidR="009C4332" w:rsidRPr="007B7341" w:rsidRDefault="009C4332" w:rsidP="007B7341">
      <w:pPr>
        <w:autoSpaceDE w:val="0"/>
        <w:autoSpaceDN w:val="0"/>
        <w:bidi/>
        <w:adjustRightInd w:val="0"/>
        <w:spacing w:after="0"/>
        <w:jc w:val="both"/>
        <w:rPr>
          <w:rFonts w:ascii="ScalaLF-Regular" w:hAnsi="ScalaLF-Regular"/>
          <w:sz w:val="28"/>
          <w:rtl/>
          <w:lang w:bidi="fa-IR"/>
        </w:rPr>
      </w:pPr>
    </w:p>
    <w:p w:rsidR="009C4332" w:rsidRPr="007B7341" w:rsidRDefault="009C4332" w:rsidP="007B7341">
      <w:pPr>
        <w:pStyle w:val="ListParagraph"/>
        <w:numPr>
          <w:ilvl w:val="0"/>
          <w:numId w:val="1"/>
        </w:numPr>
        <w:autoSpaceDE w:val="0"/>
        <w:autoSpaceDN w:val="0"/>
        <w:bidi/>
        <w:adjustRightInd w:val="0"/>
        <w:spacing w:after="0"/>
        <w:jc w:val="both"/>
        <w:rPr>
          <w:rFonts w:ascii="ScalaLF-Regular" w:hAnsi="ScalaLF-Regular"/>
          <w:sz w:val="28"/>
          <w:lang w:bidi="fa-IR"/>
        </w:rPr>
      </w:pPr>
      <w:r w:rsidRPr="007B7341">
        <w:rPr>
          <w:rFonts w:ascii="ScalaLF-Regular" w:hAnsi="ScalaLF-Regular" w:hint="cs"/>
          <w:sz w:val="28"/>
          <w:rtl/>
          <w:lang w:bidi="fa-IR"/>
        </w:rPr>
        <w:t>باتری ها و سوپر خازنها</w:t>
      </w:r>
    </w:p>
    <w:p w:rsidR="009C4332" w:rsidRPr="007B7341" w:rsidRDefault="009C4332" w:rsidP="007B7341">
      <w:pPr>
        <w:autoSpaceDE w:val="0"/>
        <w:autoSpaceDN w:val="0"/>
        <w:bidi/>
        <w:adjustRightInd w:val="0"/>
        <w:spacing w:after="0"/>
        <w:jc w:val="both"/>
        <w:rPr>
          <w:rFonts w:ascii="ScalaLF-Regular" w:hAnsi="ScalaLF-Regular"/>
          <w:sz w:val="28"/>
          <w:rtl/>
          <w:lang w:bidi="fa-IR"/>
        </w:rPr>
      </w:pPr>
      <w:r w:rsidRPr="007B7341">
        <w:rPr>
          <w:rFonts w:ascii="ScalaLF-Regular" w:hAnsi="ScalaLF-Regular" w:hint="cs"/>
          <w:sz w:val="28"/>
          <w:rtl/>
          <w:lang w:bidi="fa-IR"/>
        </w:rPr>
        <w:t xml:space="preserve">در بخش جاری بر جدیدترین کارهای مربوط به توسعه  نمونه های اولیه باتری و سوپر خازن بر اساس پلیمرهای رسانا , پلیمرهای رسانای با پوشش مواد کربنی و ترکیبات سلولزی حاوی </w:t>
      </w:r>
      <w:r w:rsidRPr="007B7341">
        <w:rPr>
          <w:rFonts w:ascii="ScalaLF-Regular" w:hAnsi="ScalaLF-Regular"/>
          <w:sz w:val="28"/>
          <w:lang w:bidi="fa-IR"/>
        </w:rPr>
        <w:t xml:space="preserve">cnt </w:t>
      </w:r>
      <w:r w:rsidRPr="007B7341">
        <w:rPr>
          <w:rFonts w:ascii="ScalaLF-Regular" w:hAnsi="ScalaLF-Regular" w:hint="cs"/>
          <w:sz w:val="28"/>
          <w:rtl/>
          <w:lang w:bidi="fa-IR"/>
        </w:rPr>
        <w:t xml:space="preserve"> یا پلیمر ر</w:t>
      </w:r>
      <w:r w:rsidR="00D508F7" w:rsidRPr="007B7341">
        <w:rPr>
          <w:rFonts w:ascii="ScalaLF-Regular" w:hAnsi="ScalaLF-Regular" w:hint="cs"/>
          <w:sz w:val="28"/>
          <w:rtl/>
          <w:lang w:bidi="fa-IR"/>
        </w:rPr>
        <w:t xml:space="preserve">سانا تمرکز داریم. توجه خاصی به دو روش آخر و کاربردهای احتمالی آنها برای تولید  دستگاه های ذخیره سازی کاغذی خواهیم داشت. </w:t>
      </w:r>
    </w:p>
    <w:p w:rsidR="00D508F7" w:rsidRPr="007B7341" w:rsidRDefault="00D508F7" w:rsidP="007B7341">
      <w:pPr>
        <w:pStyle w:val="ListParagraph"/>
        <w:numPr>
          <w:ilvl w:val="1"/>
          <w:numId w:val="1"/>
        </w:numPr>
        <w:autoSpaceDE w:val="0"/>
        <w:autoSpaceDN w:val="0"/>
        <w:bidi/>
        <w:adjustRightInd w:val="0"/>
        <w:spacing w:after="0"/>
        <w:jc w:val="both"/>
        <w:rPr>
          <w:rFonts w:ascii="ScalaLF-Regular" w:hAnsi="ScalaLF-Regular"/>
          <w:sz w:val="28"/>
          <w:rtl/>
          <w:lang w:bidi="fa-IR"/>
        </w:rPr>
      </w:pPr>
      <w:r w:rsidRPr="007B7341">
        <w:rPr>
          <w:rFonts w:ascii="ScalaLF-Regular" w:hAnsi="ScalaLF-Regular" w:hint="cs"/>
          <w:sz w:val="28"/>
          <w:rtl/>
          <w:lang w:bidi="fa-IR"/>
        </w:rPr>
        <w:t xml:space="preserve">باتریها و سوپرخازنهای مبتنی بر  پلیمر رسانا </w:t>
      </w:r>
    </w:p>
    <w:p w:rsidR="00D508F7" w:rsidRPr="007B7341" w:rsidRDefault="00D508F7" w:rsidP="007B7341">
      <w:pPr>
        <w:autoSpaceDE w:val="0"/>
        <w:autoSpaceDN w:val="0"/>
        <w:bidi/>
        <w:adjustRightInd w:val="0"/>
        <w:spacing w:after="0"/>
        <w:jc w:val="both"/>
        <w:rPr>
          <w:rFonts w:ascii="ScalaLF-Regular" w:hAnsi="ScalaLF-Regular"/>
          <w:sz w:val="28"/>
          <w:rtl/>
          <w:lang w:bidi="fa-IR"/>
        </w:rPr>
      </w:pPr>
      <w:r w:rsidRPr="007B7341">
        <w:rPr>
          <w:rFonts w:ascii="ScalaLF-Regular" w:hAnsi="ScalaLF-Regular" w:hint="cs"/>
          <w:sz w:val="28"/>
          <w:rtl/>
          <w:lang w:bidi="fa-IR"/>
        </w:rPr>
        <w:t xml:space="preserve">مفهوم باتریهای کلا پلیمری ئ سوپرخازن که در از  دهه پیش معرفی شدند , اخیرا توجه دوباره ای را ناشی از امکانات جدید ساخت ابزار محیط دوست و انعطاف پذیر بخود جلب کرده اند. برای ساخت ابزار الکتروشیمیا یی موثر با استفاده از پلیمر رسانا , سه نوع سیستم معمولا مورد بررسی قرار می گیرند : </w:t>
      </w:r>
      <w:r w:rsidRPr="007B7341">
        <w:rPr>
          <w:rFonts w:ascii="ScalaLF-Regular" w:hAnsi="ScalaLF-Regular"/>
          <w:sz w:val="28"/>
          <w:lang w:bidi="fa-IR"/>
        </w:rPr>
        <w:t>i</w:t>
      </w:r>
      <w:r w:rsidRPr="007B7341">
        <w:rPr>
          <w:rFonts w:ascii="ScalaLF-Regular" w:hAnsi="ScalaLF-Regular" w:hint="cs"/>
          <w:sz w:val="28"/>
          <w:rtl/>
          <w:lang w:bidi="fa-IR"/>
        </w:rPr>
        <w:t xml:space="preserve">) سیستم های متقارن تغلیظ/عدم تغلیظ </w:t>
      </w:r>
      <w:r w:rsidRPr="007B7341">
        <w:rPr>
          <w:rFonts w:ascii="ScalaLF-Regular" w:hAnsi="ScalaLF-Regular"/>
          <w:sz w:val="28"/>
          <w:lang w:bidi="fa-IR"/>
        </w:rPr>
        <w:t>p</w:t>
      </w:r>
      <w:r w:rsidRPr="007B7341">
        <w:rPr>
          <w:rFonts w:ascii="ScalaLF-Regular" w:hAnsi="ScalaLF-Regular" w:hint="cs"/>
          <w:sz w:val="28"/>
          <w:rtl/>
          <w:lang w:bidi="fa-IR"/>
        </w:rPr>
        <w:t xml:space="preserve">  که در آن دو الکترود از مواد مشابهی ساخته شده اند , </w:t>
      </w:r>
      <w:r w:rsidRPr="007B7341">
        <w:rPr>
          <w:rFonts w:ascii="ScalaLF-Regular" w:hAnsi="ScalaLF-Regular"/>
          <w:sz w:val="28"/>
          <w:lang w:bidi="fa-IR"/>
        </w:rPr>
        <w:t>ii</w:t>
      </w:r>
      <w:r w:rsidRPr="007B7341">
        <w:rPr>
          <w:rFonts w:ascii="ScalaLF-Regular" w:hAnsi="ScalaLF-Regular" w:hint="cs"/>
          <w:sz w:val="28"/>
          <w:rtl/>
          <w:lang w:bidi="fa-IR"/>
        </w:rPr>
        <w:t xml:space="preserve">) سیستم های غیر متقارن تغلیظ/عدم تغلیظ </w:t>
      </w:r>
      <w:r w:rsidRPr="007B7341">
        <w:rPr>
          <w:rFonts w:ascii="ScalaLF-Regular" w:hAnsi="ScalaLF-Regular"/>
          <w:sz w:val="28"/>
          <w:lang w:bidi="fa-IR"/>
        </w:rPr>
        <w:t>p</w:t>
      </w:r>
      <w:r w:rsidRPr="007B7341">
        <w:rPr>
          <w:rFonts w:ascii="ScalaLF-Regular" w:hAnsi="ScalaLF-Regular" w:hint="cs"/>
          <w:sz w:val="28"/>
          <w:rtl/>
          <w:lang w:bidi="fa-IR"/>
        </w:rPr>
        <w:t xml:space="preserve"> که در آن کاتد و آند از دو جنس متفاوت ساخته شده اند و </w:t>
      </w:r>
      <w:r w:rsidRPr="007B7341">
        <w:rPr>
          <w:rFonts w:ascii="ScalaLF-Regular" w:hAnsi="ScalaLF-Regular"/>
          <w:sz w:val="28"/>
          <w:lang w:bidi="fa-IR"/>
        </w:rPr>
        <w:t>iii</w:t>
      </w:r>
      <w:r w:rsidRPr="007B7341">
        <w:rPr>
          <w:rFonts w:ascii="ScalaLF-Regular" w:hAnsi="ScalaLF-Regular" w:hint="cs"/>
          <w:sz w:val="28"/>
          <w:rtl/>
          <w:lang w:bidi="fa-IR"/>
        </w:rPr>
        <w:t xml:space="preserve">) سیستم های تغلیظ/عدم تغلیظ </w:t>
      </w:r>
      <w:r w:rsidRPr="007B7341">
        <w:rPr>
          <w:rFonts w:ascii="ScalaLF-Regular" w:hAnsi="ScalaLF-Regular"/>
          <w:sz w:val="28"/>
          <w:lang w:bidi="fa-IR"/>
        </w:rPr>
        <w:t>n</w:t>
      </w:r>
      <w:r w:rsidRPr="007B7341">
        <w:rPr>
          <w:rFonts w:ascii="ScalaLF-Regular" w:hAnsi="ScalaLF-Regular" w:hint="cs"/>
          <w:sz w:val="28"/>
          <w:rtl/>
          <w:lang w:bidi="fa-IR"/>
        </w:rPr>
        <w:t xml:space="preserve"> . سیستم های </w:t>
      </w:r>
      <w:r w:rsidRPr="007B7341">
        <w:rPr>
          <w:rFonts w:ascii="ScalaLF-Regular" w:hAnsi="ScalaLF-Regular"/>
          <w:sz w:val="28"/>
          <w:lang w:bidi="fa-IR"/>
        </w:rPr>
        <w:t>p</w:t>
      </w:r>
      <w:r w:rsidRPr="007B7341">
        <w:rPr>
          <w:rFonts w:ascii="ScalaLF-Regular" w:hAnsi="ScalaLF-Regular" w:hint="cs"/>
          <w:sz w:val="28"/>
          <w:rtl/>
          <w:lang w:bidi="fa-IR"/>
        </w:rPr>
        <w:t xml:space="preserve"> بطور نمونه دارای ولتاژ سلولی </w:t>
      </w:r>
      <w:r w:rsidRPr="007B7341">
        <w:rPr>
          <w:rFonts w:ascii="ScalaLF-Regular" w:hAnsi="ScalaLF-Regular"/>
          <w:sz w:val="28"/>
          <w:lang w:bidi="fa-IR"/>
        </w:rPr>
        <w:t>1v</w:t>
      </w:r>
      <w:r w:rsidRPr="007B7341">
        <w:rPr>
          <w:rFonts w:ascii="ScalaLF-Regular" w:hAnsi="ScalaLF-Regular" w:hint="cs"/>
          <w:sz w:val="28"/>
          <w:rtl/>
          <w:lang w:bidi="fa-IR"/>
        </w:rPr>
        <w:t xml:space="preserve"> و الکترولیت آبی می باشند. برای طراحی غیر متقارن , ولتاژ سلولی به  </w:t>
      </w:r>
      <w:r w:rsidRPr="007B7341">
        <w:rPr>
          <w:rFonts w:ascii="ScalaLF-Regular" w:hAnsi="ScalaLF-Regular"/>
          <w:sz w:val="28"/>
          <w:lang w:bidi="fa-IR"/>
        </w:rPr>
        <w:t>1.5V</w:t>
      </w:r>
      <w:r w:rsidRPr="007B7341">
        <w:rPr>
          <w:rFonts w:ascii="ScalaLF-Regular" w:hAnsi="ScalaLF-Regular" w:hint="cs"/>
          <w:sz w:val="28"/>
          <w:rtl/>
          <w:lang w:bidi="fa-IR"/>
        </w:rPr>
        <w:t xml:space="preserve"> می رسد. </w:t>
      </w:r>
      <w:r w:rsidRPr="007B7341">
        <w:rPr>
          <w:rFonts w:ascii="ScalaLF-Regular" w:hAnsi="ScalaLF-Regular" w:hint="cs"/>
          <w:sz w:val="28"/>
          <w:rtl/>
          <w:lang w:bidi="fa-IR"/>
        </w:rPr>
        <w:lastRenderedPageBreak/>
        <w:t xml:space="preserve">ناشی از پتانسیل منفی مورد نیاز برای بدست آوردن وضعیت </w:t>
      </w:r>
      <w:r w:rsidRPr="007B7341">
        <w:rPr>
          <w:rFonts w:ascii="ScalaLF-Regular" w:hAnsi="ScalaLF-Regular"/>
          <w:sz w:val="28"/>
          <w:lang w:bidi="fa-IR"/>
        </w:rPr>
        <w:t>n</w:t>
      </w:r>
      <w:r w:rsidRPr="007B7341">
        <w:rPr>
          <w:rFonts w:ascii="ScalaLF-Regular" w:hAnsi="ScalaLF-Regular" w:hint="cs"/>
          <w:sz w:val="28"/>
          <w:rtl/>
          <w:lang w:bidi="fa-IR"/>
        </w:rPr>
        <w:t xml:space="preserve"> , این حالت را می توان عموما در الکترولیتهای غیر آبی بدست آورد  . با اینحال , مزیت استفاده از </w:t>
      </w:r>
      <w:r w:rsidRPr="007B7341">
        <w:rPr>
          <w:rFonts w:ascii="ScalaLF-Regular" w:hAnsi="ScalaLF-Regular"/>
          <w:sz w:val="28"/>
          <w:lang w:bidi="fa-IR"/>
        </w:rPr>
        <w:t>p/n</w:t>
      </w:r>
      <w:r w:rsidRPr="007B7341">
        <w:rPr>
          <w:rFonts w:ascii="ScalaLF-Regular" w:hAnsi="ScalaLF-Regular" w:hint="cs"/>
          <w:sz w:val="28"/>
          <w:rtl/>
          <w:lang w:bidi="fa-IR"/>
        </w:rPr>
        <w:t xml:space="preserve"> غالبا کمبودهای مرتبط با افزایش مقاومت در محیط غیر آبی را برطرف می کند زیرا  احتلاف پتانسیل بین وضعیتهای </w:t>
      </w:r>
      <w:r w:rsidRPr="007B7341">
        <w:rPr>
          <w:rFonts w:ascii="ScalaLF-Regular" w:hAnsi="ScalaLF-Regular"/>
          <w:sz w:val="28"/>
          <w:lang w:bidi="fa-IR"/>
        </w:rPr>
        <w:t>n</w:t>
      </w:r>
      <w:r w:rsidRPr="007B7341">
        <w:rPr>
          <w:rFonts w:ascii="ScalaLF-Regular" w:hAnsi="ScalaLF-Regular" w:hint="cs"/>
          <w:sz w:val="28"/>
          <w:rtl/>
          <w:lang w:bidi="fa-IR"/>
        </w:rPr>
        <w:t xml:space="preserve"> و </w:t>
      </w:r>
      <w:r w:rsidRPr="007B7341">
        <w:rPr>
          <w:rFonts w:ascii="ScalaLF-Regular" w:hAnsi="ScalaLF-Regular"/>
          <w:sz w:val="28"/>
          <w:lang w:bidi="fa-IR"/>
        </w:rPr>
        <w:t>p</w:t>
      </w:r>
      <w:r w:rsidRPr="007B7341">
        <w:rPr>
          <w:rFonts w:ascii="ScalaLF-Regular" w:hAnsi="ScalaLF-Regular" w:hint="cs"/>
          <w:sz w:val="28"/>
          <w:rtl/>
          <w:lang w:bidi="fa-IR"/>
        </w:rPr>
        <w:t xml:space="preserve"> از </w:t>
      </w:r>
      <w:r w:rsidRPr="007B7341">
        <w:rPr>
          <w:rFonts w:ascii="ScalaLF-Regular" w:hAnsi="ScalaLF-Regular"/>
          <w:sz w:val="28"/>
          <w:lang w:bidi="fa-IR"/>
        </w:rPr>
        <w:t>pto</w:t>
      </w:r>
      <w:r w:rsidRPr="007B7341">
        <w:rPr>
          <w:rFonts w:ascii="ScalaLF-Regular" w:hAnsi="ScalaLF-Regular" w:hint="cs"/>
          <w:sz w:val="28"/>
          <w:rtl/>
          <w:lang w:bidi="fa-IR"/>
        </w:rPr>
        <w:t xml:space="preserve"> در حدود   </w:t>
      </w:r>
      <w:r w:rsidRPr="007B7341">
        <w:rPr>
          <w:rFonts w:ascii="ScalaLF-Regular" w:hAnsi="ScalaLF-Regular"/>
          <w:sz w:val="28"/>
          <w:lang w:bidi="fa-IR"/>
        </w:rPr>
        <w:t>3V</w:t>
      </w:r>
      <w:r w:rsidRPr="007B7341">
        <w:rPr>
          <w:rFonts w:ascii="ScalaLF-Regular" w:hAnsi="ScalaLF-Regular" w:hint="cs"/>
          <w:sz w:val="28"/>
          <w:rtl/>
          <w:lang w:bidi="fa-IR"/>
        </w:rPr>
        <w:t xml:space="preserve"> قابل دستیابی است. مورد دوم , امکان افزایش مهم در چگالی انرژی سوپر خازن را فراهم می کند , زیرا انرژی ذخیره شده متناسب با مربع ولتاژ سلولی می باشد.با اینحال ,  پایداری محدود شده وضعیت </w:t>
      </w:r>
      <w:r w:rsidRPr="007B7341">
        <w:rPr>
          <w:rFonts w:ascii="ScalaLF-Regular" w:hAnsi="ScalaLF-Regular"/>
          <w:sz w:val="28"/>
          <w:lang w:bidi="fa-IR"/>
        </w:rPr>
        <w:t>n</w:t>
      </w:r>
      <w:r w:rsidRPr="007B7341">
        <w:rPr>
          <w:rFonts w:ascii="ScalaLF-Regular" w:hAnsi="ScalaLF-Regular" w:hint="cs"/>
          <w:sz w:val="28"/>
          <w:rtl/>
          <w:lang w:bidi="fa-IR"/>
        </w:rPr>
        <w:t xml:space="preserve"> و ظرفیت شارژ کمتر این وضعیت در مقایسه با وضعیت </w:t>
      </w:r>
      <w:r w:rsidRPr="007B7341">
        <w:rPr>
          <w:rFonts w:ascii="ScalaLF-Regular" w:hAnsi="ScalaLF-Regular"/>
          <w:sz w:val="28"/>
          <w:lang w:bidi="fa-IR"/>
        </w:rPr>
        <w:t>p</w:t>
      </w:r>
      <w:r w:rsidRPr="007B7341">
        <w:rPr>
          <w:rFonts w:ascii="ScalaLF-Regular" w:hAnsi="ScalaLF-Regular" w:hint="cs"/>
          <w:sz w:val="28"/>
          <w:rtl/>
          <w:lang w:bidi="fa-IR"/>
        </w:rPr>
        <w:t xml:space="preserve"> محدودیتهای مهم بحساب می آیند. </w:t>
      </w:r>
    </w:p>
    <w:p w:rsidR="00D508F7" w:rsidRPr="007B7341" w:rsidRDefault="00D508F7" w:rsidP="007B7341">
      <w:pPr>
        <w:autoSpaceDE w:val="0"/>
        <w:autoSpaceDN w:val="0"/>
        <w:bidi/>
        <w:adjustRightInd w:val="0"/>
        <w:spacing w:after="0"/>
        <w:jc w:val="both"/>
        <w:rPr>
          <w:rFonts w:ascii="ScalaLF-Regular" w:hAnsi="ScalaLF-Regular"/>
          <w:sz w:val="28"/>
          <w:rtl/>
          <w:lang w:bidi="fa-IR"/>
        </w:rPr>
      </w:pPr>
      <w:r w:rsidRPr="007B7341">
        <w:rPr>
          <w:rFonts w:ascii="ScalaLF-Regular" w:hAnsi="ScalaLF-Regular" w:hint="cs"/>
          <w:sz w:val="28"/>
          <w:rtl/>
          <w:lang w:bidi="fa-IR"/>
        </w:rPr>
        <w:t xml:space="preserve">3.1.1. توسعه نمونه های اولیه </w:t>
      </w:r>
    </w:p>
    <w:p w:rsidR="00D508F7" w:rsidRPr="007B7341" w:rsidRDefault="00207FF4" w:rsidP="007B7341">
      <w:pPr>
        <w:autoSpaceDE w:val="0"/>
        <w:autoSpaceDN w:val="0"/>
        <w:bidi/>
        <w:adjustRightInd w:val="0"/>
        <w:spacing w:after="0"/>
        <w:jc w:val="both"/>
        <w:rPr>
          <w:rFonts w:ascii="ScalaLF-Regular" w:hAnsi="ScalaLF-Regular"/>
          <w:sz w:val="28"/>
          <w:rtl/>
          <w:lang w:bidi="fa-IR"/>
        </w:rPr>
      </w:pPr>
      <w:r w:rsidRPr="007B7341">
        <w:rPr>
          <w:rFonts w:ascii="ScalaLF-Regular" w:hAnsi="ScalaLF-Regular" w:hint="cs"/>
          <w:sz w:val="28"/>
          <w:rtl/>
          <w:lang w:bidi="fa-IR"/>
        </w:rPr>
        <w:t xml:space="preserve">اولین نمونه های اولیه باتریهای پلیمری , باتری الکترود ساچمه ای </w:t>
      </w:r>
      <w:r w:rsidRPr="007B7341">
        <w:rPr>
          <w:rFonts w:ascii="ScalaLF-Regular" w:hAnsi="ScalaLF-Regular"/>
          <w:sz w:val="28"/>
          <w:lang w:bidi="fa-IR"/>
        </w:rPr>
        <w:t>pani</w:t>
      </w:r>
      <w:r w:rsidRPr="007B7341">
        <w:rPr>
          <w:rFonts w:ascii="ScalaLF-Regular" w:hAnsi="ScalaLF-Regular" w:hint="cs"/>
          <w:sz w:val="28"/>
          <w:rtl/>
          <w:lang w:bidi="fa-IR"/>
        </w:rPr>
        <w:t xml:space="preserve"> با ظرفیت </w:t>
      </w:r>
      <w:r w:rsidRPr="007B7341">
        <w:rPr>
          <w:rFonts w:ascii="ScalaLF-Regular" w:hAnsi="ScalaLF-Regular"/>
          <w:sz w:val="28"/>
          <w:lang w:bidi="fa-IR"/>
        </w:rPr>
        <w:t>13mAhg-1</w:t>
      </w:r>
      <w:r w:rsidRPr="007B7341">
        <w:rPr>
          <w:rFonts w:ascii="ScalaLF-Regular" w:hAnsi="ScalaLF-Regular" w:hint="cs"/>
          <w:sz w:val="28"/>
          <w:rtl/>
          <w:lang w:bidi="fa-IR"/>
        </w:rPr>
        <w:t xml:space="preserve"> می باشد که در سال 1968 بر پایه  الکترودهای پلی استیلنی تغلیظ شده و اکسید پلی اتیلن بر پایه الکترولیت  توصیف شده است. با اینکه ولتاژ مدار باز </w:t>
      </w:r>
      <w:r w:rsidRPr="007B7341">
        <w:rPr>
          <w:rFonts w:ascii="ScalaLF-Regular" w:hAnsi="ScalaLF-Regular"/>
          <w:sz w:val="28"/>
          <w:lang w:bidi="fa-IR"/>
        </w:rPr>
        <w:t>2.8-3.5V</w:t>
      </w:r>
      <w:r w:rsidRPr="007B7341">
        <w:rPr>
          <w:rFonts w:ascii="ScalaLF-Regular" w:hAnsi="ScalaLF-Regular" w:hint="cs"/>
          <w:sz w:val="28"/>
          <w:rtl/>
          <w:lang w:bidi="fa-IR"/>
        </w:rPr>
        <w:t xml:space="preserve"> و چگالی تعذیه ماکزیمم </w:t>
      </w:r>
      <w:r w:rsidRPr="007B7341">
        <w:rPr>
          <w:rFonts w:ascii="ScalaLF-Regular" w:hAnsi="ScalaLF-Regular"/>
          <w:sz w:val="28"/>
          <w:lang w:bidi="fa-IR"/>
        </w:rPr>
        <w:t>.25kWkg-1</w:t>
      </w:r>
      <w:r w:rsidRPr="007B7341">
        <w:rPr>
          <w:rFonts w:ascii="ScalaLF-Regular" w:hAnsi="ScalaLF-Regular" w:hint="cs"/>
          <w:sz w:val="28"/>
          <w:rtl/>
          <w:lang w:bidi="fa-IR"/>
        </w:rPr>
        <w:t xml:space="preserve"> و چگالی انرژی تقریبی </w:t>
      </w:r>
      <w:r w:rsidRPr="007B7341">
        <w:rPr>
          <w:rFonts w:ascii="ScalaLF-Regular" w:hAnsi="ScalaLF-Regular"/>
          <w:sz w:val="28"/>
          <w:lang w:bidi="fa-IR"/>
        </w:rPr>
        <w:t>20whkg-1</w:t>
      </w:r>
      <w:r w:rsidRPr="007B7341">
        <w:rPr>
          <w:rFonts w:ascii="ScalaLF-Regular" w:hAnsi="ScalaLF-Regular" w:hint="cs"/>
          <w:sz w:val="28"/>
          <w:rtl/>
          <w:lang w:bidi="fa-IR"/>
        </w:rPr>
        <w:t xml:space="preserve"> بدست آمد , رسانایی ضعیف الکترولیت جامد منجر به ایجاد  مقاومت خیلی بالای داخلی سلول شده است. اولین باتری با </w:t>
      </w:r>
      <w:r w:rsidRPr="007B7341">
        <w:rPr>
          <w:rFonts w:ascii="ScalaLF-Regular" w:hAnsi="ScalaLF-Regular"/>
          <w:sz w:val="28"/>
          <w:lang w:bidi="fa-IR"/>
        </w:rPr>
        <w:t>ptp</w:t>
      </w:r>
      <w:r w:rsidRPr="007B7341">
        <w:rPr>
          <w:rFonts w:ascii="ScalaLF-Regular" w:hAnsi="ScalaLF-Regular" w:hint="cs"/>
          <w:sz w:val="28"/>
          <w:rtl/>
          <w:lang w:bidi="fa-IR"/>
        </w:rPr>
        <w:t xml:space="preserve"> بعنوان ماده فعال , در سال 1983 توصیف شد  و دارای ولتاژ سلولی </w:t>
      </w:r>
      <w:r w:rsidRPr="007B7341">
        <w:rPr>
          <w:rFonts w:ascii="ScalaLF-Regular" w:hAnsi="ScalaLF-Regular"/>
          <w:sz w:val="28"/>
          <w:lang w:bidi="fa-IR"/>
        </w:rPr>
        <w:t>3.1v</w:t>
      </w:r>
      <w:r w:rsidRPr="007B7341">
        <w:rPr>
          <w:rFonts w:ascii="ScalaLF-Regular" w:hAnsi="ScalaLF-Regular" w:hint="cs"/>
          <w:sz w:val="28"/>
          <w:rtl/>
          <w:lang w:bidi="fa-IR"/>
        </w:rPr>
        <w:t xml:space="preserve"> , چگالی انرژی محاسبه شده </w:t>
      </w:r>
      <w:r w:rsidRPr="007B7341">
        <w:rPr>
          <w:rFonts w:ascii="ScalaLF-Regular" w:hAnsi="ScalaLF-Regular"/>
          <w:sz w:val="28"/>
          <w:lang w:bidi="fa-IR"/>
        </w:rPr>
        <w:t>75whkg-1</w:t>
      </w:r>
      <w:r w:rsidRPr="007B7341">
        <w:rPr>
          <w:rFonts w:ascii="ScalaLF-Regular" w:hAnsi="ScalaLF-Regular" w:hint="cs"/>
          <w:sz w:val="28"/>
          <w:rtl/>
          <w:lang w:bidi="fa-IR"/>
        </w:rPr>
        <w:t xml:space="preserve"> و چگالی ماکزیمم تغذیه بیش از </w:t>
      </w:r>
      <w:r w:rsidRPr="007B7341">
        <w:rPr>
          <w:rFonts w:ascii="ScalaLF-Regular" w:hAnsi="ScalaLF-Regular"/>
          <w:sz w:val="28"/>
          <w:lang w:bidi="fa-IR"/>
        </w:rPr>
        <w:t>300 kwkg-1</w:t>
      </w:r>
      <w:r w:rsidRPr="007B7341">
        <w:rPr>
          <w:rFonts w:ascii="ScalaLF-Regular" w:hAnsi="ScalaLF-Regular" w:hint="cs"/>
          <w:sz w:val="28"/>
          <w:rtl/>
          <w:lang w:bidi="fa-IR"/>
        </w:rPr>
        <w:t xml:space="preserve"> می باشد .</w:t>
      </w:r>
      <w:r w:rsidR="008C3E71" w:rsidRPr="007B7341">
        <w:rPr>
          <w:rFonts w:ascii="ScalaLF-Regular" w:hAnsi="ScalaLF-Regular" w:hint="cs"/>
          <w:sz w:val="28"/>
          <w:rtl/>
          <w:lang w:bidi="fa-IR"/>
        </w:rPr>
        <w:t xml:space="preserve"> البته پشتیبانی تجربی برای این مقادیر امیدبخش ضعیف می باشد. باتریهای مرکب از آندها و کاتدهای  </w:t>
      </w:r>
      <w:r w:rsidR="008C3E71" w:rsidRPr="007B7341">
        <w:rPr>
          <w:rFonts w:ascii="ScalaLF-Regular" w:hAnsi="ScalaLF-Regular"/>
          <w:sz w:val="28"/>
          <w:lang w:bidi="fa-IR"/>
        </w:rPr>
        <w:t>ppy</w:t>
      </w:r>
      <w:r w:rsidR="008C3E71" w:rsidRPr="007B7341">
        <w:rPr>
          <w:rFonts w:ascii="ScalaLF-Regular" w:hAnsi="ScalaLF-Regular" w:hint="cs"/>
          <w:sz w:val="28"/>
          <w:rtl/>
          <w:lang w:bidi="fa-IR"/>
        </w:rPr>
        <w:t xml:space="preserve"> و الکترولیتهای استونیتریلی در سال 1986 توصیف و نتیجه گیری شد که باتریهای ثانویه با ضرایب کلمبیک </w:t>
      </w:r>
      <w:r w:rsidR="008C3E71" w:rsidRPr="007B7341">
        <w:rPr>
          <w:rFonts w:ascii="ScalaLF-Regular" w:hAnsi="ScalaLF-Regular"/>
          <w:sz w:val="28"/>
          <w:lang w:bidi="fa-IR"/>
        </w:rPr>
        <w:t>75-90%</w:t>
      </w:r>
      <w:r w:rsidR="008C3E71" w:rsidRPr="007B7341">
        <w:rPr>
          <w:rFonts w:ascii="ScalaLF-Regular" w:hAnsi="ScalaLF-Regular" w:hint="cs"/>
          <w:sz w:val="28"/>
          <w:rtl/>
          <w:lang w:bidi="fa-IR"/>
        </w:rPr>
        <w:t xml:space="preserve"> و در عوض حفظ شارژ ضعیف را می توان تولید کرد. حفظ شارژ بهتر با استفاده از سلولهای خشک مرکب از الکترود ترکیبی کاغذی</w:t>
      </w:r>
      <w:r w:rsidR="008C3E71" w:rsidRPr="007B7341">
        <w:rPr>
          <w:rFonts w:ascii="ScalaLF-Regular" w:hAnsi="ScalaLF-Regular"/>
          <w:sz w:val="28"/>
          <w:lang w:bidi="fa-IR"/>
        </w:rPr>
        <w:t>ppy</w:t>
      </w:r>
      <w:r w:rsidR="008C3E71" w:rsidRPr="007B7341">
        <w:rPr>
          <w:rFonts w:ascii="ScalaLF-Regular" w:hAnsi="ScalaLF-Regular" w:hint="cs"/>
          <w:sz w:val="28"/>
          <w:rtl/>
          <w:lang w:bidi="fa-IR"/>
        </w:rPr>
        <w:t xml:space="preserve"> یا </w:t>
      </w:r>
      <w:r w:rsidR="008C3E71" w:rsidRPr="007B7341">
        <w:rPr>
          <w:rFonts w:ascii="ScalaLF-Regular" w:hAnsi="ScalaLF-Regular"/>
          <w:sz w:val="28"/>
          <w:lang w:bidi="fa-IR"/>
        </w:rPr>
        <w:t>pani</w:t>
      </w:r>
      <w:r w:rsidR="008C3E71" w:rsidRPr="007B7341">
        <w:rPr>
          <w:rFonts w:ascii="ScalaLF-Regular" w:hAnsi="ScalaLF-Regular" w:hint="cs"/>
          <w:sz w:val="28"/>
          <w:rtl/>
          <w:lang w:bidi="fa-IR"/>
        </w:rPr>
        <w:t xml:space="preserve"> بدست می آید. باتریهای فیلم نازک با فشرده سازی لایه نافیون  بین لایه های نازک </w:t>
      </w:r>
      <w:r w:rsidR="008C3E71" w:rsidRPr="007B7341">
        <w:rPr>
          <w:rFonts w:ascii="ScalaLF-Regular" w:hAnsi="ScalaLF-Regular"/>
          <w:sz w:val="28"/>
          <w:lang w:bidi="fa-IR"/>
        </w:rPr>
        <w:t>pani</w:t>
      </w:r>
      <w:r w:rsidR="008C3E71" w:rsidRPr="007B7341">
        <w:rPr>
          <w:rFonts w:ascii="ScalaLF-Regular" w:hAnsi="ScalaLF-Regular" w:hint="cs"/>
          <w:sz w:val="28"/>
          <w:rtl/>
          <w:lang w:bidi="fa-IR"/>
        </w:rPr>
        <w:t xml:space="preserve">  و پوشش پوسته نافیون , فیلمهای نازک </w:t>
      </w:r>
      <w:r w:rsidR="008C3E71" w:rsidRPr="007B7341">
        <w:rPr>
          <w:rFonts w:ascii="ScalaLF-Regular" w:hAnsi="ScalaLF-Regular"/>
          <w:sz w:val="28"/>
          <w:lang w:bidi="fa-IR"/>
        </w:rPr>
        <w:t>pppy</w:t>
      </w:r>
      <w:r w:rsidR="008C3E71" w:rsidRPr="007B7341">
        <w:rPr>
          <w:rFonts w:ascii="ScalaLF-Regular" w:hAnsi="ScalaLF-Regular" w:hint="cs"/>
          <w:sz w:val="28"/>
          <w:rtl/>
          <w:lang w:bidi="fa-IR"/>
        </w:rPr>
        <w:t xml:space="preserve"> و </w:t>
      </w:r>
      <w:r w:rsidR="008C3E71" w:rsidRPr="007B7341">
        <w:rPr>
          <w:rFonts w:ascii="ScalaLF-Regular" w:hAnsi="ScalaLF-Regular"/>
          <w:sz w:val="28"/>
          <w:lang w:bidi="fa-IR"/>
        </w:rPr>
        <w:t>pani</w:t>
      </w:r>
      <w:r w:rsidR="008C3E71" w:rsidRPr="007B7341">
        <w:rPr>
          <w:rFonts w:ascii="ScalaLF-Regular" w:hAnsi="ScalaLF-Regular" w:hint="cs"/>
          <w:sz w:val="28"/>
          <w:rtl/>
          <w:lang w:bidi="fa-IR"/>
        </w:rPr>
        <w:t xml:space="preserve"> یا دو لایه نازک </w:t>
      </w:r>
      <w:r w:rsidR="008C3E71" w:rsidRPr="007B7341">
        <w:rPr>
          <w:rFonts w:ascii="ScalaLF-Regular" w:hAnsi="ScalaLF-Regular"/>
          <w:sz w:val="28"/>
          <w:lang w:bidi="fa-IR"/>
        </w:rPr>
        <w:t>pani</w:t>
      </w:r>
      <w:r w:rsidR="008C3E71" w:rsidRPr="007B7341">
        <w:rPr>
          <w:rFonts w:ascii="ScalaLF-Regular" w:hAnsi="ScalaLF-Regular" w:hint="cs"/>
          <w:sz w:val="28"/>
          <w:rtl/>
          <w:lang w:bidi="fa-IR"/>
        </w:rPr>
        <w:t xml:space="preserve"> نیز نمایش داده شده  اند. نرخ دشارژ بالا غالبا ناشی از واکنشهای پلیمری با الکترولیت نیز دارای مشکلات شاخصی برای نوع دوم باتریها بوده است. </w:t>
      </w:r>
    </w:p>
    <w:p w:rsidR="008C3E71" w:rsidRPr="007B7341" w:rsidRDefault="008C3E71" w:rsidP="007B7341">
      <w:pPr>
        <w:autoSpaceDE w:val="0"/>
        <w:autoSpaceDN w:val="0"/>
        <w:bidi/>
        <w:adjustRightInd w:val="0"/>
        <w:spacing w:after="0"/>
        <w:jc w:val="both"/>
        <w:rPr>
          <w:rFonts w:ascii="ScalaLF-Regular" w:hAnsi="ScalaLF-Regular"/>
          <w:sz w:val="28"/>
          <w:rtl/>
          <w:lang w:bidi="fa-IR"/>
        </w:rPr>
      </w:pPr>
      <w:r w:rsidRPr="007B7341">
        <w:rPr>
          <w:rFonts w:ascii="ScalaLF-Regular" w:hAnsi="ScalaLF-Regular" w:hint="cs"/>
          <w:sz w:val="28"/>
          <w:rtl/>
          <w:lang w:bidi="fa-IR"/>
        </w:rPr>
        <w:t xml:space="preserve">سوپرخازنهای متقارن و غیر متقارن  (یعنی نوع  </w:t>
      </w:r>
      <w:r w:rsidRPr="007B7341">
        <w:rPr>
          <w:rFonts w:ascii="ScalaLF-Regular" w:hAnsi="ScalaLF-Regular"/>
          <w:sz w:val="28"/>
          <w:lang w:bidi="fa-IR"/>
        </w:rPr>
        <w:t>i</w:t>
      </w:r>
      <w:r w:rsidRPr="007B7341">
        <w:rPr>
          <w:rFonts w:ascii="ScalaLF-Regular" w:hAnsi="ScalaLF-Regular" w:hint="cs"/>
          <w:sz w:val="28"/>
          <w:rtl/>
          <w:lang w:bidi="fa-IR"/>
        </w:rPr>
        <w:t xml:space="preserve"> و </w:t>
      </w:r>
      <w:r w:rsidRPr="007B7341">
        <w:rPr>
          <w:rFonts w:ascii="ScalaLF-Regular" w:hAnsi="ScalaLF-Regular"/>
          <w:sz w:val="28"/>
          <w:lang w:bidi="fa-IR"/>
        </w:rPr>
        <w:t>ii</w:t>
      </w:r>
      <w:r w:rsidRPr="007B7341">
        <w:rPr>
          <w:rFonts w:ascii="ScalaLF-Regular" w:hAnsi="ScalaLF-Regular" w:hint="cs"/>
          <w:sz w:val="28"/>
          <w:rtl/>
          <w:lang w:bidi="fa-IR"/>
        </w:rPr>
        <w:t xml:space="preserve"> و </w:t>
      </w:r>
      <w:r w:rsidRPr="007B7341">
        <w:rPr>
          <w:rFonts w:ascii="ScalaLF-Regular" w:hAnsi="ScalaLF-Regular"/>
          <w:sz w:val="28"/>
          <w:lang w:bidi="fa-IR"/>
        </w:rPr>
        <w:t>iii</w:t>
      </w:r>
      <w:r w:rsidRPr="007B7341">
        <w:rPr>
          <w:rFonts w:ascii="ScalaLF-Regular" w:hAnsi="ScalaLF-Regular" w:hint="cs"/>
          <w:sz w:val="28"/>
          <w:rtl/>
          <w:lang w:bidi="fa-IR"/>
        </w:rPr>
        <w:t xml:space="preserve"> ) بر پایه تیوفن مقایسه شده و مشخص شده که چگالی انرژی تا میزان </w:t>
      </w:r>
      <w:r w:rsidRPr="007B7341">
        <w:rPr>
          <w:rFonts w:ascii="ScalaLF-Regular" w:hAnsi="ScalaLF-Regular"/>
          <w:sz w:val="28"/>
          <w:lang w:bidi="fa-IR"/>
        </w:rPr>
        <w:t>39whkg-1</w:t>
      </w:r>
      <w:r w:rsidRPr="007B7341">
        <w:rPr>
          <w:rFonts w:ascii="ScalaLF-Regular" w:hAnsi="ScalaLF-Regular" w:hint="cs"/>
          <w:sz w:val="28"/>
          <w:rtl/>
          <w:lang w:bidi="fa-IR"/>
        </w:rPr>
        <w:t xml:space="preserve"> برا ی نوع </w:t>
      </w:r>
      <w:r w:rsidRPr="007B7341">
        <w:rPr>
          <w:rFonts w:ascii="ScalaLF-Regular" w:hAnsi="ScalaLF-Regular"/>
          <w:sz w:val="28"/>
          <w:lang w:bidi="fa-IR"/>
        </w:rPr>
        <w:t>iii</w:t>
      </w:r>
      <w:r w:rsidRPr="007B7341">
        <w:rPr>
          <w:rFonts w:ascii="ScalaLF-Regular" w:hAnsi="ScalaLF-Regular" w:hint="cs"/>
          <w:sz w:val="28"/>
          <w:rtl/>
          <w:lang w:bidi="fa-IR"/>
        </w:rPr>
        <w:t xml:space="preserve"> قابل حصول است در حالی که مقدار متناظر برای نوع </w:t>
      </w:r>
      <w:r w:rsidRPr="007B7341">
        <w:rPr>
          <w:rFonts w:ascii="ScalaLF-Regular" w:hAnsi="ScalaLF-Regular"/>
          <w:sz w:val="28"/>
          <w:lang w:bidi="fa-IR"/>
        </w:rPr>
        <w:t>i</w:t>
      </w:r>
      <w:r w:rsidRPr="007B7341">
        <w:rPr>
          <w:rFonts w:ascii="ScalaLF-Regular" w:hAnsi="ScalaLF-Regular" w:hint="cs"/>
          <w:sz w:val="28"/>
          <w:rtl/>
          <w:lang w:bidi="fa-IR"/>
        </w:rPr>
        <w:t xml:space="preserve"> و</w:t>
      </w:r>
      <w:r w:rsidRPr="007B7341">
        <w:rPr>
          <w:rFonts w:ascii="ScalaLF-Regular" w:hAnsi="ScalaLF-Regular"/>
          <w:sz w:val="28"/>
          <w:lang w:bidi="fa-IR"/>
        </w:rPr>
        <w:t>ii</w:t>
      </w:r>
      <w:r w:rsidRPr="007B7341">
        <w:rPr>
          <w:rFonts w:ascii="ScalaLF-Regular" w:hAnsi="ScalaLF-Regular" w:hint="cs"/>
          <w:sz w:val="28"/>
          <w:rtl/>
          <w:lang w:bidi="fa-IR"/>
        </w:rPr>
        <w:t xml:space="preserve"> 11 و27 می باشد. سوپرخازنهای متقارن </w:t>
      </w:r>
      <w:r w:rsidRPr="007B7341">
        <w:rPr>
          <w:rFonts w:ascii="ScalaLF-Regular" w:hAnsi="ScalaLF-Regular"/>
          <w:sz w:val="28"/>
          <w:lang w:bidi="fa-IR"/>
        </w:rPr>
        <w:t>pedot</w:t>
      </w:r>
      <w:r w:rsidRPr="007B7341">
        <w:rPr>
          <w:rFonts w:ascii="ScalaLF-Regular" w:hAnsi="ScalaLF-Regular" w:hint="cs"/>
          <w:sz w:val="28"/>
          <w:rtl/>
          <w:lang w:bidi="fa-IR"/>
        </w:rPr>
        <w:t xml:space="preserve"> که پس از پلیمرازیسیون شیمیایی مونمر بر زیربستر پلاستیکی بدست آمده اند  نیز دارای چگالی انرژی تا میزان </w:t>
      </w:r>
      <w:r w:rsidRPr="007B7341">
        <w:rPr>
          <w:rFonts w:ascii="ScalaLF-Regular" w:hAnsi="ScalaLF-Regular"/>
          <w:sz w:val="28"/>
          <w:lang w:bidi="fa-IR"/>
        </w:rPr>
        <w:t>4whkg-1</w:t>
      </w:r>
      <w:r w:rsidRPr="007B7341">
        <w:rPr>
          <w:rFonts w:ascii="ScalaLF-Regular" w:hAnsi="ScalaLF-Regular" w:hint="cs"/>
          <w:sz w:val="28"/>
          <w:rtl/>
          <w:lang w:bidi="fa-IR"/>
        </w:rPr>
        <w:t xml:space="preserve">  و چگالی تغذیه تا 2.5</w:t>
      </w:r>
      <w:r w:rsidRPr="007B7341">
        <w:rPr>
          <w:rFonts w:ascii="ScalaLF-Regular" w:hAnsi="ScalaLF-Regular"/>
          <w:sz w:val="28"/>
          <w:lang w:bidi="fa-IR"/>
        </w:rPr>
        <w:t>kwkg-1</w:t>
      </w:r>
      <w:r w:rsidRPr="007B7341">
        <w:rPr>
          <w:rFonts w:ascii="ScalaLF-Regular" w:hAnsi="ScalaLF-Regular" w:hint="cs"/>
          <w:sz w:val="28"/>
          <w:rtl/>
          <w:lang w:bidi="fa-IR"/>
        </w:rPr>
        <w:t xml:space="preserve"> می باشند. از آنجایی ولتاژ سلولی </w:t>
      </w:r>
      <w:r w:rsidRPr="007B7341">
        <w:rPr>
          <w:rFonts w:ascii="ScalaLF-Regular" w:hAnsi="ScalaLF-Regular" w:hint="cs"/>
          <w:sz w:val="28"/>
          <w:rtl/>
          <w:lang w:bidi="fa-IR"/>
        </w:rPr>
        <w:lastRenderedPageBreak/>
        <w:t xml:space="preserve">بدست آمده </w:t>
      </w:r>
      <w:r w:rsidRPr="007B7341">
        <w:rPr>
          <w:rFonts w:ascii="ScalaLF-Regular" w:hAnsi="ScalaLF-Regular"/>
          <w:sz w:val="28"/>
          <w:lang w:bidi="fa-IR"/>
        </w:rPr>
        <w:t>.8V</w:t>
      </w:r>
      <w:r w:rsidRPr="007B7341">
        <w:rPr>
          <w:rFonts w:ascii="ScalaLF-Regular" w:hAnsi="ScalaLF-Regular" w:hint="cs"/>
          <w:sz w:val="28"/>
          <w:rtl/>
          <w:lang w:bidi="fa-IR"/>
        </w:rPr>
        <w:t xml:space="preserve"> خیلی کم است پیشنهاد شده است که ابزار متقارن باید برای افزایش چگالی انرژی بکار گرفته شوند. </w:t>
      </w:r>
    </w:p>
    <w:p w:rsidR="008C3E71" w:rsidRPr="007B7341" w:rsidRDefault="008C3E71" w:rsidP="007B7341">
      <w:pPr>
        <w:autoSpaceDE w:val="0"/>
        <w:autoSpaceDN w:val="0"/>
        <w:bidi/>
        <w:adjustRightInd w:val="0"/>
        <w:spacing w:after="0"/>
        <w:jc w:val="both"/>
        <w:rPr>
          <w:rFonts w:ascii="ScalaLF-Regular" w:hAnsi="ScalaLF-Regular"/>
          <w:sz w:val="28"/>
          <w:rtl/>
          <w:lang w:bidi="fa-IR"/>
        </w:rPr>
      </w:pPr>
      <w:r w:rsidRPr="007B7341">
        <w:rPr>
          <w:rFonts w:ascii="ScalaLF-Regular" w:hAnsi="ScalaLF-Regular" w:hint="cs"/>
          <w:sz w:val="28"/>
          <w:rtl/>
          <w:lang w:bidi="fa-IR"/>
        </w:rPr>
        <w:t xml:space="preserve">مطالعات اولیه بر باتریهای پلیمری و سوپرخازنها نشان دهنده چگالیهای امیدبخش برای انرژی می باشد ولی تخلیه شارژ سیستم , مشکل اصلی بشمار می رود. همچنین نشان داده شده که سوپرخازنها می توانند چگالی تغذیه قابل ملاحظه ای را داشته باشند اما فهم خازنهای پایدار نوع </w:t>
      </w:r>
      <w:r w:rsidRPr="007B7341">
        <w:rPr>
          <w:rFonts w:ascii="ScalaLF-Regular" w:hAnsi="ScalaLF-Regular"/>
          <w:sz w:val="28"/>
          <w:lang w:bidi="fa-IR"/>
        </w:rPr>
        <w:t>iii</w:t>
      </w:r>
      <w:r w:rsidRPr="007B7341">
        <w:rPr>
          <w:rFonts w:ascii="ScalaLF-Regular" w:hAnsi="ScalaLF-Regular" w:hint="cs"/>
          <w:sz w:val="28"/>
          <w:rtl/>
          <w:lang w:bidi="fa-IR"/>
        </w:rPr>
        <w:t xml:space="preserve"> ناشی از ناپایداری ظرفیت ویژه پلیمر های تغلیظ شده </w:t>
      </w:r>
      <w:r w:rsidRPr="007B7341">
        <w:rPr>
          <w:rFonts w:ascii="ScalaLF-Regular" w:hAnsi="ScalaLF-Regular"/>
          <w:sz w:val="28"/>
          <w:lang w:bidi="fa-IR"/>
        </w:rPr>
        <w:t>n</w:t>
      </w:r>
      <w:r w:rsidRPr="007B7341">
        <w:rPr>
          <w:rFonts w:ascii="ScalaLF-Regular" w:hAnsi="ScalaLF-Regular" w:hint="cs"/>
          <w:sz w:val="28"/>
          <w:rtl/>
          <w:lang w:bidi="fa-IR"/>
        </w:rPr>
        <w:t xml:space="preserve"> مشکل می باشد. </w:t>
      </w:r>
    </w:p>
    <w:p w:rsidR="008C3E71" w:rsidRPr="007B7341" w:rsidRDefault="008C3E71" w:rsidP="007B7341">
      <w:pPr>
        <w:autoSpaceDE w:val="0"/>
        <w:autoSpaceDN w:val="0"/>
        <w:bidi/>
        <w:adjustRightInd w:val="0"/>
        <w:spacing w:after="0"/>
        <w:jc w:val="both"/>
        <w:rPr>
          <w:rFonts w:ascii="ScalaLF-Regular" w:hAnsi="ScalaLF-Regular"/>
          <w:sz w:val="28"/>
          <w:rtl/>
          <w:lang w:bidi="fa-IR"/>
        </w:rPr>
      </w:pPr>
      <w:r w:rsidRPr="007B7341">
        <w:rPr>
          <w:rFonts w:ascii="ScalaLF-Regular" w:hAnsi="ScalaLF-Regular" w:hint="cs"/>
          <w:sz w:val="28"/>
          <w:rtl/>
          <w:lang w:bidi="fa-IR"/>
        </w:rPr>
        <w:t xml:space="preserve">3.1.2 نمونه اولیه های پلیمر رسانای جدید </w:t>
      </w:r>
    </w:p>
    <w:p w:rsidR="008C3E71" w:rsidRPr="007B7341" w:rsidRDefault="008C3E71" w:rsidP="007B7341">
      <w:pPr>
        <w:autoSpaceDE w:val="0"/>
        <w:autoSpaceDN w:val="0"/>
        <w:bidi/>
        <w:adjustRightInd w:val="0"/>
        <w:spacing w:after="0"/>
        <w:jc w:val="both"/>
        <w:rPr>
          <w:rFonts w:ascii="ScalaLF-Regular" w:hAnsi="ScalaLF-Regular"/>
          <w:sz w:val="28"/>
          <w:rtl/>
          <w:lang w:bidi="fa-IR"/>
        </w:rPr>
      </w:pPr>
      <w:r w:rsidRPr="007B7341">
        <w:rPr>
          <w:rFonts w:ascii="ScalaLF-Regular" w:hAnsi="ScalaLF-Regular" w:hint="cs"/>
          <w:sz w:val="28"/>
          <w:rtl/>
          <w:lang w:bidi="fa-IR"/>
        </w:rPr>
        <w:t xml:space="preserve">کارهای جدید در زمینه توسعه ابزار ذخیره سازی انرژی پلیمر رسانا شامل توسعه باتریها  و سوپر خازنهای متقارن و نامتقارن بوده است. اگر چه سیستم های انعطاف پذیری ارائه شده اند ولی تعداد کمی در دسته سیستم های تمام پلیمری انعطاف پذیر قرار می گیرند زیرا از رسوب الکتریکی پلیمر در الکترودفلزی یا الکترود جریان فلزی استفاده شده است. در حالی که برخی از نمونه اولیه ها با جزئیات بیشتر در ادامه بحث خواهندشد , باز هم خواننده را به جداول 1 تا 3 برای مشاهده خلاصه جزئیات بیشتر از مشخصه های ذخیره سازی انرژی ارجاع می دهیم. </w:t>
      </w:r>
    </w:p>
    <w:p w:rsidR="008C3E71" w:rsidRPr="007B7341" w:rsidRDefault="008C3E71" w:rsidP="007B7341">
      <w:pPr>
        <w:autoSpaceDE w:val="0"/>
        <w:autoSpaceDN w:val="0"/>
        <w:bidi/>
        <w:adjustRightInd w:val="0"/>
        <w:spacing w:after="0"/>
        <w:jc w:val="both"/>
        <w:rPr>
          <w:rFonts w:ascii="ScalaLF-Regular" w:hAnsi="ScalaLF-Regular"/>
          <w:sz w:val="28"/>
          <w:rtl/>
          <w:lang w:bidi="fa-IR"/>
        </w:rPr>
      </w:pPr>
      <w:r w:rsidRPr="007B7341">
        <w:rPr>
          <w:rFonts w:ascii="ScalaLF-Regular" w:hAnsi="ScalaLF-Regular" w:hint="cs"/>
          <w:sz w:val="28"/>
          <w:rtl/>
          <w:lang w:bidi="fa-IR"/>
        </w:rPr>
        <w:t xml:space="preserve">در توسعه فیبر پلیمر انعطاف پذیر </w:t>
      </w:r>
      <w:r w:rsidR="00C573A5" w:rsidRPr="007B7341">
        <w:rPr>
          <w:rFonts w:ascii="ScalaLF-Regular" w:hAnsi="ScalaLF-Regular" w:hint="cs"/>
          <w:sz w:val="28"/>
          <w:rtl/>
          <w:lang w:bidi="fa-IR"/>
        </w:rPr>
        <w:t xml:space="preserve">, و باتریهای غیرآبی نشان داده شده که دو فیلم </w:t>
      </w:r>
      <w:r w:rsidR="00C573A5" w:rsidRPr="007B7341">
        <w:rPr>
          <w:rFonts w:ascii="ScalaLF-Regular" w:hAnsi="ScalaLF-Regular"/>
          <w:sz w:val="28"/>
          <w:lang w:bidi="fa-IR"/>
        </w:rPr>
        <w:t>ppy</w:t>
      </w:r>
      <w:r w:rsidR="00C573A5" w:rsidRPr="007B7341">
        <w:rPr>
          <w:rFonts w:ascii="ScalaLF-Regular" w:hAnsi="ScalaLF-Regular" w:hint="cs"/>
          <w:sz w:val="28"/>
          <w:rtl/>
          <w:lang w:bidi="fa-IR"/>
        </w:rPr>
        <w:t xml:space="preserve"> پلیمرایز شده بر سیم های پلاتونیومی و جدا شده با پوسته پلیمری قادر به ایجاد ظرفیت </w:t>
      </w:r>
      <w:r w:rsidR="00C573A5" w:rsidRPr="007B7341">
        <w:rPr>
          <w:rFonts w:ascii="ScalaLF-Regular" w:hAnsi="ScalaLF-Regular"/>
          <w:sz w:val="28"/>
          <w:lang w:bidi="fa-IR"/>
        </w:rPr>
        <w:t>10mAhg-1</w:t>
      </w:r>
      <w:r w:rsidR="00C573A5" w:rsidRPr="007B7341">
        <w:rPr>
          <w:rFonts w:ascii="ScalaLF-Regular" w:hAnsi="ScalaLF-Regular" w:hint="cs"/>
          <w:sz w:val="28"/>
          <w:rtl/>
          <w:lang w:bidi="fa-IR"/>
        </w:rPr>
        <w:t xml:space="preserve"> طی 30 سیکل می باشد. در حالت دوم , دو فیلم </w:t>
      </w:r>
      <w:r w:rsidR="00C573A5" w:rsidRPr="007B7341">
        <w:rPr>
          <w:rFonts w:ascii="ScalaLF-Regular" w:hAnsi="ScalaLF-Regular"/>
          <w:sz w:val="28"/>
          <w:lang w:bidi="fa-IR"/>
        </w:rPr>
        <w:t>ppy</w:t>
      </w:r>
      <w:r w:rsidR="00C573A5" w:rsidRPr="007B7341">
        <w:rPr>
          <w:rFonts w:ascii="ScalaLF-Regular" w:hAnsi="ScalaLF-Regular" w:hint="cs"/>
          <w:sz w:val="28"/>
          <w:rtl/>
          <w:lang w:bidi="fa-IR"/>
        </w:rPr>
        <w:t xml:space="preserve">  بعنوان ماده فعال الکتریکی حاوی آنیونهای مختلف برای افزایش ولتاژ سلولی بکار رفته است. این روش جالب توجه بوده اگر چه ولتاژ سلولی قابل حصول با این روش در مقایسه با سیستم های پلیمری غیر متقارن ضعیف می باشد. روش پیشنهادی دیگر برای آماده سازی سوپرخازنهای انعطاف پذیر شامل پنهان سازی فیبر نانوی </w:t>
      </w:r>
      <w:r w:rsidR="00C573A5" w:rsidRPr="007B7341">
        <w:rPr>
          <w:rFonts w:ascii="ScalaLF-Regular" w:hAnsi="ScalaLF-Regular"/>
          <w:sz w:val="28"/>
          <w:lang w:bidi="fa-IR"/>
        </w:rPr>
        <w:t>pani</w:t>
      </w:r>
      <w:r w:rsidR="00C573A5" w:rsidRPr="007B7341">
        <w:rPr>
          <w:rFonts w:ascii="ScalaLF-Regular" w:hAnsi="ScalaLF-Regular" w:hint="cs"/>
          <w:sz w:val="28"/>
          <w:rtl/>
          <w:lang w:bidi="fa-IR"/>
        </w:rPr>
        <w:t xml:space="preserve"> در نافیون می باشد. کاربرد اسید پلی اکریلیک قابل پردازش با ترکیبات </w:t>
      </w:r>
      <w:r w:rsidR="00C573A5" w:rsidRPr="007B7341">
        <w:rPr>
          <w:rFonts w:ascii="ScalaLF-Regular" w:hAnsi="ScalaLF-Regular"/>
          <w:sz w:val="28"/>
          <w:lang w:bidi="fa-IR"/>
        </w:rPr>
        <w:t xml:space="preserve">pani </w:t>
      </w:r>
      <w:r w:rsidR="00C573A5" w:rsidRPr="007B7341">
        <w:rPr>
          <w:rFonts w:ascii="ScalaLF-Regular" w:hAnsi="ScalaLF-Regular" w:hint="cs"/>
          <w:sz w:val="28"/>
          <w:rtl/>
          <w:lang w:bidi="fa-IR"/>
        </w:rPr>
        <w:t xml:space="preserve"> تغلیظ شده بعنوان ماده الکترود برای سوپر خازن و تغلیظ نوکلئوفیلیک </w:t>
      </w:r>
      <w:r w:rsidR="00C573A5" w:rsidRPr="007B7341">
        <w:rPr>
          <w:rFonts w:ascii="ScalaLF-Regular" w:hAnsi="ScalaLF-Regular"/>
          <w:sz w:val="28"/>
          <w:lang w:bidi="fa-IR"/>
        </w:rPr>
        <w:t>pani</w:t>
      </w:r>
      <w:r w:rsidR="00C573A5" w:rsidRPr="007B7341">
        <w:rPr>
          <w:rFonts w:ascii="ScalaLF-Regular" w:hAnsi="ScalaLF-Regular" w:hint="cs"/>
          <w:sz w:val="28"/>
          <w:rtl/>
          <w:lang w:bidi="fa-IR"/>
        </w:rPr>
        <w:t xml:space="preserve">  با سولفات دی متیل نیز بعنوان ابزاری برای تسهیل ساخت سیستم های انعطاف پذیر پیشنهاد شده است. از آنجایی که قابلیت پردازش پلیمرهای رسانا عموما ضعیف است , تلاشهای بیشتری در روش دوم برای غلبه بر مشکل انجام شد. در این زمینه , شایان ذکر است که کارهای جدید نشان داده فیلمهای کاغذی (و فیلمهای </w:t>
      </w:r>
      <w:r w:rsidR="00C573A5" w:rsidRPr="007B7341">
        <w:rPr>
          <w:rFonts w:ascii="ScalaLF-Regular" w:hAnsi="ScalaLF-Regular"/>
          <w:sz w:val="28"/>
          <w:lang w:bidi="fa-IR"/>
        </w:rPr>
        <w:t>ppy</w:t>
      </w:r>
      <w:r w:rsidR="00C573A5" w:rsidRPr="007B7341">
        <w:rPr>
          <w:rFonts w:ascii="ScalaLF-Regular" w:hAnsi="ScalaLF-Regular" w:hint="cs"/>
          <w:sz w:val="28"/>
          <w:rtl/>
          <w:lang w:bidi="fa-IR"/>
        </w:rPr>
        <w:t xml:space="preserve"> با ذرات </w:t>
      </w:r>
      <w:r w:rsidR="00C573A5" w:rsidRPr="007B7341">
        <w:rPr>
          <w:rFonts w:ascii="ScalaLF-Regular" w:hAnsi="ScalaLF-Regular"/>
          <w:sz w:val="28"/>
          <w:lang w:bidi="fa-IR"/>
        </w:rPr>
        <w:t>lifepo4</w:t>
      </w:r>
      <w:r w:rsidR="00C573A5" w:rsidRPr="007B7341">
        <w:rPr>
          <w:rFonts w:ascii="ScalaLF-Regular" w:hAnsi="ScalaLF-Regular" w:hint="cs"/>
          <w:sz w:val="28"/>
          <w:rtl/>
          <w:lang w:bidi="fa-IR"/>
        </w:rPr>
        <w:t xml:space="preserve">)  و دارای انعطاف </w:t>
      </w:r>
      <w:r w:rsidR="00C573A5" w:rsidRPr="007B7341">
        <w:rPr>
          <w:rFonts w:ascii="ScalaLF-Regular" w:hAnsi="ScalaLF-Regular"/>
          <w:sz w:val="28"/>
          <w:lang w:bidi="fa-IR"/>
        </w:rPr>
        <w:t>ppy</w:t>
      </w:r>
      <w:r w:rsidR="00C573A5" w:rsidRPr="007B7341">
        <w:rPr>
          <w:rFonts w:ascii="ScalaLF-Regular" w:hAnsi="ScalaLF-Regular" w:hint="cs"/>
          <w:sz w:val="28"/>
          <w:rtl/>
          <w:lang w:bidi="fa-IR"/>
        </w:rPr>
        <w:t xml:space="preserve"> را می توان بوسیله پلیمرازسیون الکتروشیمیایی بر زیرلایه های فلزی ضدزنگ آماده کرد. در حالی که نویسندگان در خیال خود این </w:t>
      </w:r>
      <w:r w:rsidR="00C573A5" w:rsidRPr="007B7341">
        <w:rPr>
          <w:rFonts w:ascii="ScalaLF-Regular" w:hAnsi="ScalaLF-Regular" w:hint="cs"/>
          <w:sz w:val="28"/>
          <w:rtl/>
          <w:lang w:bidi="fa-IR"/>
        </w:rPr>
        <w:lastRenderedPageBreak/>
        <w:t xml:space="preserve">روش را بعنوان کاتدهای ترکیب شده با آند </w:t>
      </w:r>
      <w:r w:rsidR="00C573A5" w:rsidRPr="007B7341">
        <w:rPr>
          <w:rFonts w:ascii="ScalaLF-Regular" w:hAnsi="ScalaLF-Regular"/>
          <w:sz w:val="28"/>
          <w:lang w:bidi="fa-IR"/>
        </w:rPr>
        <w:t>cnt</w:t>
      </w:r>
      <w:r w:rsidR="00C573A5" w:rsidRPr="007B7341">
        <w:rPr>
          <w:rFonts w:ascii="ScalaLF-Regular" w:hAnsi="ScalaLF-Regular" w:hint="cs"/>
          <w:sz w:val="28"/>
          <w:rtl/>
          <w:lang w:bidi="fa-IR"/>
        </w:rPr>
        <w:t xml:space="preserve"> در باتریهای نرم انعطاف پذیر تصور کرده اند , مسلم است که تحقیقات بیشتری برای درک کامل مشخصات این مواد بر اساس پایداری و انعطاف لازم می باشد. </w:t>
      </w:r>
    </w:p>
    <w:p w:rsidR="00C573A5" w:rsidRPr="007B7341" w:rsidRDefault="00C573A5" w:rsidP="007B7341">
      <w:pPr>
        <w:autoSpaceDE w:val="0"/>
        <w:autoSpaceDN w:val="0"/>
        <w:bidi/>
        <w:adjustRightInd w:val="0"/>
        <w:spacing w:after="0"/>
        <w:jc w:val="both"/>
        <w:rPr>
          <w:rFonts w:ascii="ScalaLF-Regular" w:hAnsi="ScalaLF-Regular"/>
          <w:sz w:val="28"/>
          <w:rtl/>
          <w:lang w:bidi="fa-IR"/>
        </w:rPr>
      </w:pPr>
      <w:r w:rsidRPr="007B7341">
        <w:rPr>
          <w:rFonts w:ascii="ScalaLF-Regular" w:hAnsi="ScalaLF-Regular" w:hint="cs"/>
          <w:sz w:val="28"/>
          <w:rtl/>
          <w:lang w:bidi="fa-IR"/>
        </w:rPr>
        <w:t xml:space="preserve">تلاشهایی برای توسعه ابزار تمام پلیمری با استفاده از پلی پیرل الکتروپلیمرایز </w:t>
      </w:r>
      <w:r w:rsidRPr="007B7341">
        <w:rPr>
          <w:rFonts w:ascii="ScalaLF-Regular" w:hAnsi="ScalaLF-Regular"/>
          <w:sz w:val="28"/>
          <w:lang w:bidi="fa-IR"/>
        </w:rPr>
        <w:t>(ppy)</w:t>
      </w:r>
      <w:r w:rsidRPr="007B7341">
        <w:rPr>
          <w:rFonts w:ascii="ScalaLF-Regular" w:hAnsi="ScalaLF-Regular" w:hint="cs"/>
          <w:sz w:val="28"/>
          <w:rtl/>
          <w:lang w:bidi="fa-IR"/>
        </w:rPr>
        <w:t xml:space="preserve"> شده حاوی دو آنیون فعال ردوکسی مختلف , ایندیگوکارمین و 3اتیل زوتیازولین 6 سولفونات بعنوان الکترود لایه نازک بر روی زیربسترهای </w:t>
      </w:r>
      <w:r w:rsidRPr="007B7341">
        <w:rPr>
          <w:rFonts w:ascii="ScalaLF-Regular" w:hAnsi="ScalaLF-Regular"/>
          <w:sz w:val="28"/>
          <w:lang w:bidi="fa-IR"/>
        </w:rPr>
        <w:t>pet</w:t>
      </w:r>
      <w:r w:rsidRPr="007B7341">
        <w:rPr>
          <w:rFonts w:ascii="ScalaLF-Regular" w:hAnsi="ScalaLF-Regular" w:hint="cs"/>
          <w:sz w:val="28"/>
          <w:rtl/>
          <w:lang w:bidi="fa-IR"/>
        </w:rPr>
        <w:t xml:space="preserve"> پوشیده با طلا/تیتانیم انجام شده است. چگالی انرژی </w:t>
      </w:r>
      <w:r w:rsidRPr="007B7341">
        <w:rPr>
          <w:rFonts w:ascii="ScalaLF-Regular" w:hAnsi="ScalaLF-Regular"/>
          <w:sz w:val="28"/>
          <w:lang w:bidi="fa-IR"/>
        </w:rPr>
        <w:t>8Whkg-1</w:t>
      </w:r>
      <w:r w:rsidRPr="007B7341">
        <w:rPr>
          <w:rFonts w:ascii="ScalaLF-Regular" w:hAnsi="ScalaLF-Regular" w:hint="cs"/>
          <w:sz w:val="28"/>
          <w:rtl/>
          <w:lang w:bidi="fa-IR"/>
        </w:rPr>
        <w:t xml:space="preserve"> و چگالی توان </w:t>
      </w:r>
      <w:r w:rsidRPr="007B7341">
        <w:rPr>
          <w:rFonts w:ascii="ScalaLF-Regular" w:hAnsi="ScalaLF-Regular"/>
          <w:sz w:val="28"/>
          <w:lang w:bidi="fa-IR"/>
        </w:rPr>
        <w:t>10kwkg-1</w:t>
      </w:r>
      <w:r w:rsidRPr="007B7341">
        <w:rPr>
          <w:rFonts w:ascii="ScalaLF-Regular" w:hAnsi="ScalaLF-Regular" w:hint="cs"/>
          <w:sz w:val="28"/>
          <w:rtl/>
          <w:lang w:bidi="fa-IR"/>
        </w:rPr>
        <w:t xml:space="preserve"> گزارش شده است. افت 50% ظرفیت به اکسیداسیون بیش از حد </w:t>
      </w:r>
      <w:r w:rsidRPr="007B7341">
        <w:rPr>
          <w:rFonts w:ascii="ScalaLF-Regular" w:hAnsi="ScalaLF-Regular"/>
          <w:sz w:val="28"/>
          <w:lang w:bidi="fa-IR"/>
        </w:rPr>
        <w:t>ppy</w:t>
      </w:r>
      <w:r w:rsidRPr="007B7341">
        <w:rPr>
          <w:rFonts w:ascii="ScalaLF-Regular" w:hAnsi="ScalaLF-Regular" w:hint="cs"/>
          <w:sz w:val="28"/>
          <w:rtl/>
          <w:lang w:bidi="fa-IR"/>
        </w:rPr>
        <w:t xml:space="preserve"> نسبت داده شته ولی پس از 60 سیکل مشخص شده که پایداری سیستم به بهبود شاخصی نیاز مند است.با استفاده از پلی ارتیوفنها</w:t>
      </w:r>
      <w:r w:rsidRPr="007B7341">
        <w:rPr>
          <w:rFonts w:ascii="ScalaLF-Regular" w:hAnsi="ScalaLF-Regular" w:hint="cs"/>
          <w:sz w:val="28"/>
          <w:lang w:bidi="fa-IR"/>
        </w:rPr>
        <w:t xml:space="preserve"> </w:t>
      </w:r>
      <w:r w:rsidRPr="007B7341">
        <w:rPr>
          <w:rFonts w:ascii="ScalaLF-Regular" w:hAnsi="ScalaLF-Regular" w:hint="cs"/>
          <w:noProof/>
          <w:sz w:val="28"/>
          <w:rtl/>
          <w:lang w:bidi="fa-IR"/>
        </w:rPr>
        <w:drawing>
          <wp:inline distT="0" distB="0" distL="0" distR="0">
            <wp:extent cx="2760805" cy="156608"/>
            <wp:effectExtent l="19050" t="0" r="144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2"/>
                    <a:srcRect/>
                    <a:stretch>
                      <a:fillRect/>
                    </a:stretch>
                  </pic:blipFill>
                  <pic:spPr bwMode="auto">
                    <a:xfrm>
                      <a:off x="0" y="0"/>
                      <a:ext cx="2762027" cy="156677"/>
                    </a:xfrm>
                    <a:prstGeom prst="rect">
                      <a:avLst/>
                    </a:prstGeom>
                    <a:noFill/>
                    <a:ln w="9525">
                      <a:noFill/>
                      <a:miter lim="800000"/>
                      <a:headEnd/>
                      <a:tailEnd/>
                    </a:ln>
                  </pic:spPr>
                </pic:pic>
              </a:graphicData>
            </a:graphic>
          </wp:inline>
        </w:drawing>
      </w:r>
      <w:r w:rsidRPr="007B7341">
        <w:rPr>
          <w:rFonts w:ascii="ScalaLF-Regular" w:hAnsi="ScalaLF-Regular" w:hint="cs"/>
          <w:sz w:val="28"/>
          <w:rtl/>
          <w:lang w:bidi="fa-IR"/>
        </w:rPr>
        <w:t xml:space="preserve">, و </w:t>
      </w:r>
      <w:r w:rsidRPr="007B7341">
        <w:rPr>
          <w:rFonts w:ascii="ScalaLF-Regular" w:hAnsi="ScalaLF-Regular" w:hint="cs"/>
          <w:noProof/>
          <w:sz w:val="28"/>
          <w:rtl/>
          <w:lang w:bidi="fa-IR"/>
        </w:rPr>
        <w:drawing>
          <wp:inline distT="0" distB="0" distL="0" distR="0">
            <wp:extent cx="2310628" cy="187766"/>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3"/>
                    <a:srcRect/>
                    <a:stretch>
                      <a:fillRect/>
                    </a:stretch>
                  </pic:blipFill>
                  <pic:spPr bwMode="auto">
                    <a:xfrm>
                      <a:off x="0" y="0"/>
                      <a:ext cx="2313199" cy="187975"/>
                    </a:xfrm>
                    <a:prstGeom prst="rect">
                      <a:avLst/>
                    </a:prstGeom>
                    <a:noFill/>
                    <a:ln w="9525">
                      <a:noFill/>
                      <a:miter lim="800000"/>
                      <a:headEnd/>
                      <a:tailEnd/>
                    </a:ln>
                  </pic:spPr>
                </pic:pic>
              </a:graphicData>
            </a:graphic>
          </wp:inline>
        </w:drawing>
      </w:r>
      <w:r w:rsidRPr="007B7341">
        <w:rPr>
          <w:rFonts w:ascii="ScalaLF-Regular" w:hAnsi="ScalaLF-Regular" w:hint="cs"/>
          <w:sz w:val="28"/>
          <w:rtl/>
          <w:lang w:bidi="fa-IR"/>
        </w:rPr>
        <w:t xml:space="preserve">  مشکلات مشابهی در پایداری ذکر شده است .</w:t>
      </w:r>
      <w:r w:rsidR="00045D83" w:rsidRPr="007B7341">
        <w:rPr>
          <w:rFonts w:ascii="ScalaLF-Regular" w:hAnsi="ScalaLF-Regular" w:hint="cs"/>
          <w:sz w:val="28"/>
          <w:rtl/>
          <w:lang w:bidi="fa-IR"/>
        </w:rPr>
        <w:t xml:space="preserve">این </w:t>
      </w:r>
      <w:r w:rsidRPr="007B7341">
        <w:rPr>
          <w:rFonts w:ascii="ScalaLF-Regular" w:hAnsi="ScalaLF-Regular" w:hint="cs"/>
          <w:sz w:val="28"/>
          <w:rtl/>
          <w:lang w:bidi="fa-IR"/>
        </w:rPr>
        <w:t xml:space="preserve"> </w:t>
      </w:r>
      <w:r w:rsidR="00045D83" w:rsidRPr="007B7341">
        <w:rPr>
          <w:rFonts w:ascii="ScalaLF-Regular" w:hAnsi="ScalaLF-Regular" w:hint="cs"/>
          <w:sz w:val="28"/>
          <w:rtl/>
          <w:lang w:bidi="fa-IR"/>
        </w:rPr>
        <w:t xml:space="preserve">پلیمرها بر زیربسترهای مش انعطاف پذیر و رسانا لکتروپلیمرایز شده اند (فلز ضدزنگ و پلی استر </w:t>
      </w:r>
      <w:r w:rsidR="00045D83" w:rsidRPr="007B7341">
        <w:rPr>
          <w:rFonts w:ascii="ScalaLF-Regular" w:hAnsi="ScalaLF-Regular"/>
          <w:sz w:val="28"/>
          <w:lang w:bidi="fa-IR"/>
        </w:rPr>
        <w:t>ni/cu</w:t>
      </w:r>
      <w:r w:rsidR="00045D83" w:rsidRPr="007B7341">
        <w:rPr>
          <w:rFonts w:ascii="ScalaLF-Regular" w:hAnsi="ScalaLF-Regular" w:hint="cs"/>
          <w:sz w:val="28"/>
          <w:rtl/>
          <w:lang w:bidi="fa-IR"/>
        </w:rPr>
        <w:t xml:space="preserve"> ) و افت ظرفیت در زمان سیکلینگ به فرسایش مکانیکی پلیمرها نسبت داده شده است. این امر می تواند ناشی از بزرگ و کوچک شدن پلیمر در زمان سیکلینگ باشد که برای توصیف افت ظرفیت باتریهای دارای آند </w:t>
      </w:r>
      <w:r w:rsidR="00045D83" w:rsidRPr="007B7341">
        <w:rPr>
          <w:rFonts w:ascii="ScalaLF-Regular" w:hAnsi="ScalaLF-Regular"/>
          <w:sz w:val="28"/>
          <w:lang w:bidi="fa-IR"/>
        </w:rPr>
        <w:t xml:space="preserve">pani </w:t>
      </w:r>
      <w:r w:rsidR="00045D83" w:rsidRPr="007B7341">
        <w:rPr>
          <w:rFonts w:ascii="ScalaLF-Regular" w:hAnsi="ScalaLF-Regular" w:hint="cs"/>
          <w:sz w:val="28"/>
          <w:rtl/>
          <w:lang w:bidi="fa-IR"/>
        </w:rPr>
        <w:t xml:space="preserve"> و کاتد پلی 1 نافتول نیز پیشنهاد شده است. افت سلول آخر 5% ظرفیت در هفته می باشند که ناشی از تخلیه شارژ بوده و می توان آنرا نرخ کمی برای این  نوع دانست . سیستم پایدارتر بوسیله باتریهای تمام پلیمری حاوی آند </w:t>
      </w:r>
      <w:r w:rsidR="00045D83" w:rsidRPr="007B7341">
        <w:rPr>
          <w:rFonts w:ascii="ScalaLF-Regular" w:hAnsi="ScalaLF-Regular"/>
          <w:sz w:val="28"/>
          <w:lang w:bidi="fa-IR"/>
        </w:rPr>
        <w:t>ptp</w:t>
      </w:r>
      <w:r w:rsidR="00045D83" w:rsidRPr="007B7341">
        <w:rPr>
          <w:rFonts w:ascii="ScalaLF-Regular" w:hAnsi="ScalaLF-Regular" w:hint="cs"/>
          <w:sz w:val="28"/>
          <w:rtl/>
          <w:lang w:bidi="fa-IR"/>
        </w:rPr>
        <w:t xml:space="preserve"> کارکردی </w:t>
      </w:r>
      <w:r w:rsidR="00F00206" w:rsidRPr="007B7341">
        <w:rPr>
          <w:rFonts w:ascii="ScalaLF-Regular" w:hAnsi="ScalaLF-Regular" w:hint="cs"/>
          <w:sz w:val="28"/>
          <w:rtl/>
          <w:lang w:bidi="fa-IR"/>
        </w:rPr>
        <w:t xml:space="preserve">, الکترود کاتد </w:t>
      </w:r>
      <w:r w:rsidR="00F00206" w:rsidRPr="007B7341">
        <w:rPr>
          <w:rFonts w:ascii="ScalaLF-Regular" w:hAnsi="ScalaLF-Regular"/>
          <w:sz w:val="28"/>
          <w:lang w:bidi="fa-IR"/>
        </w:rPr>
        <w:t>ppy</w:t>
      </w:r>
      <w:r w:rsidR="00F00206" w:rsidRPr="007B7341">
        <w:rPr>
          <w:rFonts w:ascii="ScalaLF-Regular" w:hAnsi="ScalaLF-Regular" w:hint="cs"/>
          <w:sz w:val="28"/>
          <w:rtl/>
          <w:lang w:bidi="fa-IR"/>
        </w:rPr>
        <w:t xml:space="preserve"> و جفت کربن فیبر یا کلکتورهای جریان  پلی استری بدون روکش ساخته می شود. ظرفیت تخلیه گزارش شده </w:t>
      </w:r>
      <w:r w:rsidR="00F00206" w:rsidRPr="007B7341">
        <w:rPr>
          <w:rFonts w:ascii="ScalaLF-Regular" w:hAnsi="ScalaLF-Regular"/>
          <w:sz w:val="28"/>
          <w:lang w:bidi="fa-IR"/>
        </w:rPr>
        <w:t>35.4 mAhg-1</w:t>
      </w:r>
      <w:r w:rsidR="00F00206" w:rsidRPr="007B7341">
        <w:rPr>
          <w:rFonts w:ascii="ScalaLF-Regular" w:hAnsi="ScalaLF-Regular" w:hint="cs"/>
          <w:sz w:val="28"/>
          <w:rtl/>
          <w:lang w:bidi="fa-IR"/>
        </w:rPr>
        <w:t xml:space="preserve"> بوده و پس از 50 شارژ و دشارژ با جریان </w:t>
      </w:r>
      <w:r w:rsidR="00F00206" w:rsidRPr="007B7341">
        <w:rPr>
          <w:rFonts w:ascii="ScalaLF-Regular" w:hAnsi="ScalaLF-Regular"/>
          <w:sz w:val="28"/>
          <w:lang w:bidi="fa-IR"/>
        </w:rPr>
        <w:t>.05mAcm-1</w:t>
      </w:r>
      <w:r w:rsidR="00F00206" w:rsidRPr="007B7341">
        <w:rPr>
          <w:rFonts w:ascii="ScalaLF-Regular" w:hAnsi="ScalaLF-Regular" w:hint="cs"/>
          <w:sz w:val="28"/>
          <w:rtl/>
          <w:lang w:bidi="fa-IR"/>
        </w:rPr>
        <w:t xml:space="preserve"> , افت ظرفیتی دیده نشده است. این نتایج نشان دهنده پیشرفت شاخصی بسمت ابزار پلیمری انعطاف پذیر می باشند. </w:t>
      </w:r>
    </w:p>
    <w:p w:rsidR="00F00206" w:rsidRPr="007B7341" w:rsidRDefault="00F00206" w:rsidP="007B7341">
      <w:pPr>
        <w:autoSpaceDE w:val="0"/>
        <w:autoSpaceDN w:val="0"/>
        <w:bidi/>
        <w:adjustRightInd w:val="0"/>
        <w:spacing w:after="0"/>
        <w:jc w:val="both"/>
        <w:rPr>
          <w:rFonts w:ascii="ScalaLF-Regular" w:hAnsi="ScalaLF-Regular"/>
          <w:sz w:val="28"/>
          <w:rtl/>
          <w:lang w:bidi="fa-IR"/>
        </w:rPr>
      </w:pPr>
      <w:r w:rsidRPr="007B7341">
        <w:rPr>
          <w:rFonts w:ascii="ScalaLF-Regular" w:hAnsi="ScalaLF-Regular" w:hint="cs"/>
          <w:sz w:val="28"/>
          <w:rtl/>
          <w:lang w:bidi="fa-IR"/>
        </w:rPr>
        <w:t xml:space="preserve">همانطور که توسط گروه های تحقیقی مختلف نشان داده شده است , لوله ها و فیبرهای نانوی پلیمر رسانا </w:t>
      </w:r>
      <w:r w:rsidR="00092D9D" w:rsidRPr="007B7341">
        <w:rPr>
          <w:rFonts w:ascii="ScalaLF-Regular" w:hAnsi="ScalaLF-Regular" w:hint="cs"/>
          <w:sz w:val="28"/>
          <w:rtl/>
          <w:lang w:bidi="fa-IR"/>
        </w:rPr>
        <w:t xml:space="preserve">را می توان </w:t>
      </w:r>
      <w:r w:rsidRPr="007B7341">
        <w:rPr>
          <w:rFonts w:ascii="ScalaLF-Regular" w:hAnsi="ScalaLF-Regular" w:hint="cs"/>
          <w:sz w:val="28"/>
          <w:rtl/>
          <w:lang w:bidi="fa-IR"/>
        </w:rPr>
        <w:t>با استفاده از رسوب در پوسته آ</w:t>
      </w:r>
      <w:r w:rsidR="00092D9D" w:rsidRPr="007B7341">
        <w:rPr>
          <w:rFonts w:ascii="ScalaLF-Regular" w:hAnsi="ScalaLF-Regular" w:hint="cs"/>
          <w:sz w:val="28"/>
          <w:rtl/>
          <w:lang w:bidi="fa-IR"/>
        </w:rPr>
        <w:t>لومین تولید کرد. از آنجایی که با این روش می توان مواد پلیمری نازک را با مساحت سطحی بزرگ تولید نمود, این پلیمرها دارای اهمیت شاخصی در توسعه ابزار ذخیره سازی انرژی با چگالی توان بالا می باشند. لوله ها و فیبرهای نانو ی</w:t>
      </w:r>
      <w:r w:rsidR="00092D9D" w:rsidRPr="007B7341">
        <w:rPr>
          <w:rFonts w:ascii="ScalaLF-Regular" w:hAnsi="ScalaLF-Regular"/>
          <w:sz w:val="28"/>
          <w:lang w:bidi="fa-IR"/>
        </w:rPr>
        <w:t>pani</w:t>
      </w:r>
      <w:r w:rsidR="00092D9D" w:rsidRPr="007B7341">
        <w:rPr>
          <w:rFonts w:ascii="ScalaLF-Regular" w:hAnsi="ScalaLF-Regular" w:hint="cs"/>
          <w:sz w:val="28"/>
          <w:rtl/>
          <w:lang w:bidi="fa-IR"/>
        </w:rPr>
        <w:t xml:space="preserve">  ,  سوپرخازنهای </w:t>
      </w:r>
      <w:r w:rsidR="00822997" w:rsidRPr="007B7341">
        <w:rPr>
          <w:rFonts w:ascii="ScalaLF-Regular" w:hAnsi="ScalaLF-Regular"/>
          <w:sz w:val="28"/>
          <w:lang w:bidi="fa-IR"/>
        </w:rPr>
        <w:t>ppy</w:t>
      </w:r>
      <w:r w:rsidR="00822997" w:rsidRPr="007B7341">
        <w:rPr>
          <w:rFonts w:ascii="ScalaLF-Regular" w:hAnsi="ScalaLF-Regular" w:hint="cs"/>
          <w:sz w:val="28"/>
          <w:rtl/>
          <w:lang w:bidi="fa-IR"/>
        </w:rPr>
        <w:t xml:space="preserve"> نانو , و نیز لوله های نانو </w:t>
      </w:r>
      <w:r w:rsidR="00822997" w:rsidRPr="007B7341">
        <w:rPr>
          <w:rFonts w:ascii="ScalaLF-Regular" w:hAnsi="ScalaLF-Regular"/>
          <w:sz w:val="28"/>
          <w:lang w:bidi="fa-IR"/>
        </w:rPr>
        <w:t>pedot</w:t>
      </w:r>
      <w:r w:rsidR="00822997" w:rsidRPr="007B7341">
        <w:rPr>
          <w:rFonts w:ascii="ScalaLF-Regular" w:hAnsi="ScalaLF-Regular" w:hint="cs"/>
          <w:sz w:val="28"/>
          <w:rtl/>
          <w:lang w:bidi="fa-IR"/>
        </w:rPr>
        <w:t xml:space="preserve"> با ظرفیتهای ویژه </w:t>
      </w:r>
      <w:r w:rsidR="00822997" w:rsidRPr="007B7341">
        <w:rPr>
          <w:rFonts w:ascii="ScalaLF-Regular" w:hAnsi="ScalaLF-Regular"/>
          <w:sz w:val="28"/>
          <w:lang w:bidi="fa-IR"/>
        </w:rPr>
        <w:t>700Fg-1</w:t>
      </w:r>
      <w:r w:rsidR="00822997" w:rsidRPr="007B7341">
        <w:rPr>
          <w:rFonts w:ascii="ScalaLF-Regular" w:hAnsi="ScalaLF-Regular" w:hint="cs"/>
          <w:sz w:val="28"/>
          <w:rtl/>
          <w:lang w:bidi="fa-IR"/>
        </w:rPr>
        <w:t xml:space="preserve"> تهیه شده اند. گزارش شده که ظرفیت به شکل شناسی سیم های نانو بستگی داشته و این امر می تواند استفاده ازپتانسیلهای مختلف الکتروپلیمرازیسیون را تغییر دهد. ناشی از ضخامت محدود پوسته های آلومین , تعریف طول سیم های نانو , توان کل و ظرفیت انرژی خازن خیلی محدود می باشد. لوله نانوی </w:t>
      </w:r>
      <w:r w:rsidR="00822997" w:rsidRPr="007B7341">
        <w:rPr>
          <w:rFonts w:ascii="ScalaLF-Regular" w:hAnsi="ScalaLF-Regular"/>
          <w:sz w:val="28"/>
          <w:lang w:bidi="fa-IR"/>
        </w:rPr>
        <w:t>pedot</w:t>
      </w:r>
      <w:r w:rsidR="00822997" w:rsidRPr="007B7341">
        <w:rPr>
          <w:rFonts w:ascii="ScalaLF-Regular" w:hAnsi="ScalaLF-Regular" w:hint="cs"/>
          <w:sz w:val="28"/>
          <w:rtl/>
          <w:lang w:bidi="fa-IR"/>
        </w:rPr>
        <w:t xml:space="preserve"> در </w:t>
      </w:r>
      <w:r w:rsidR="00822997" w:rsidRPr="007B7341">
        <w:rPr>
          <w:rFonts w:ascii="ScalaLF-Regular" w:hAnsi="ScalaLF-Regular" w:hint="cs"/>
          <w:sz w:val="28"/>
          <w:rtl/>
          <w:lang w:bidi="fa-IR"/>
        </w:rPr>
        <w:lastRenderedPageBreak/>
        <w:t xml:space="preserve">سوپرخازن متقان با چگالی توان </w:t>
      </w:r>
      <w:r w:rsidR="00822997" w:rsidRPr="007B7341">
        <w:rPr>
          <w:rFonts w:ascii="ScalaLF-Regular" w:hAnsi="ScalaLF-Regular"/>
          <w:sz w:val="28"/>
          <w:lang w:bidi="fa-IR"/>
        </w:rPr>
        <w:t>25kwkg-1</w:t>
      </w:r>
      <w:r w:rsidR="00822997" w:rsidRPr="007B7341">
        <w:rPr>
          <w:rFonts w:ascii="ScalaLF-Regular" w:hAnsi="ScalaLF-Regular" w:hint="cs"/>
          <w:sz w:val="28"/>
          <w:rtl/>
          <w:lang w:bidi="fa-IR"/>
        </w:rPr>
        <w:t xml:space="preserve"> و چگالی انرژی </w:t>
      </w:r>
      <w:r w:rsidR="00822997" w:rsidRPr="007B7341">
        <w:rPr>
          <w:rFonts w:ascii="ScalaLF-Regular" w:hAnsi="ScalaLF-Regular"/>
          <w:sz w:val="28"/>
          <w:lang w:bidi="fa-IR"/>
        </w:rPr>
        <w:t>5.6 whkg-1</w:t>
      </w:r>
      <w:r w:rsidR="00822997" w:rsidRPr="007B7341">
        <w:rPr>
          <w:rFonts w:ascii="ScalaLF-Regular" w:hAnsi="ScalaLF-Regular" w:hint="cs"/>
          <w:sz w:val="28"/>
          <w:rtl/>
          <w:lang w:bidi="fa-IR"/>
        </w:rPr>
        <w:t xml:space="preserve"> نیز بدست آمده است. چگالی انرژی آخر را می توان با شارژ و تخلیه سریع  لوله نانوهای </w:t>
      </w:r>
      <w:r w:rsidR="00822997" w:rsidRPr="007B7341">
        <w:rPr>
          <w:rFonts w:ascii="ScalaLF-Regular" w:hAnsi="ScalaLF-Regular"/>
          <w:sz w:val="28"/>
          <w:lang w:bidi="fa-IR"/>
        </w:rPr>
        <w:t>pedot</w:t>
      </w:r>
      <w:r w:rsidR="00822997" w:rsidRPr="007B7341">
        <w:rPr>
          <w:rFonts w:ascii="ScalaLF-Regular" w:hAnsi="ScalaLF-Regular" w:hint="cs"/>
          <w:sz w:val="28"/>
          <w:rtl/>
          <w:lang w:bidi="fa-IR"/>
        </w:rPr>
        <w:t xml:space="preserve"> نسبت داد و منجر به انتقال سریع یونهای شمارنده در ساختار منفذ دار می شود. </w:t>
      </w:r>
    </w:p>
    <w:p w:rsidR="00822997" w:rsidRPr="007B7341" w:rsidRDefault="00822997" w:rsidP="007B7341">
      <w:pPr>
        <w:autoSpaceDE w:val="0"/>
        <w:autoSpaceDN w:val="0"/>
        <w:bidi/>
        <w:adjustRightInd w:val="0"/>
        <w:spacing w:after="0"/>
        <w:jc w:val="both"/>
        <w:rPr>
          <w:rFonts w:ascii="ScalaLF-Regular" w:hAnsi="ScalaLF-Regular"/>
          <w:sz w:val="28"/>
          <w:rtl/>
          <w:lang w:bidi="fa-IR"/>
        </w:rPr>
      </w:pPr>
      <w:r w:rsidRPr="007B7341">
        <w:rPr>
          <w:rFonts w:ascii="ScalaLF-Regular" w:hAnsi="ScalaLF-Regular" w:hint="cs"/>
          <w:sz w:val="28"/>
          <w:rtl/>
          <w:lang w:bidi="fa-IR"/>
        </w:rPr>
        <w:t xml:space="preserve">می توان نتیجه گرفت که مواد پلیمر رسانا برای باترهای انعطاف پذیر و سوپرخازنها عموما باید مرکب از پلیمرهای نسبتا نازک پوشیده شده بر زیربستر رسانای الکتریکی انعطاف پذیر با مساحت سطحی بزرگ باشند. از آنجایی که برخی مواد کربنی نیز در این توصیف می گنجند , در حال حاضر , توجه زیادی بمست پلیمرهای رسانای پوشیده شده در مواد کربنی سوق داده شده است. از همین رو , این نوع  مواد را در بخش بعدی بررسی می کنیم. </w:t>
      </w:r>
    </w:p>
    <w:p w:rsidR="00822997" w:rsidRPr="007B7341" w:rsidRDefault="00822997" w:rsidP="007B7341">
      <w:pPr>
        <w:autoSpaceDE w:val="0"/>
        <w:autoSpaceDN w:val="0"/>
        <w:bidi/>
        <w:adjustRightInd w:val="0"/>
        <w:spacing w:after="0"/>
        <w:jc w:val="both"/>
        <w:rPr>
          <w:rFonts w:ascii="ScalaLF-Regular" w:hAnsi="ScalaLF-Regular"/>
          <w:sz w:val="28"/>
          <w:rtl/>
          <w:lang w:bidi="fa-IR"/>
        </w:rPr>
      </w:pPr>
    </w:p>
    <w:p w:rsidR="00822997" w:rsidRPr="007B7341" w:rsidRDefault="00822997" w:rsidP="007B7341">
      <w:pPr>
        <w:pStyle w:val="ListParagraph"/>
        <w:numPr>
          <w:ilvl w:val="1"/>
          <w:numId w:val="1"/>
        </w:numPr>
        <w:autoSpaceDE w:val="0"/>
        <w:autoSpaceDN w:val="0"/>
        <w:bidi/>
        <w:adjustRightInd w:val="0"/>
        <w:spacing w:after="0"/>
        <w:jc w:val="both"/>
        <w:rPr>
          <w:rFonts w:ascii="ScalaLF-Regular" w:hAnsi="ScalaLF-Regular"/>
          <w:sz w:val="28"/>
          <w:rtl/>
          <w:lang w:bidi="fa-IR"/>
        </w:rPr>
      </w:pPr>
      <w:r w:rsidRPr="007B7341">
        <w:rPr>
          <w:rFonts w:ascii="ScalaLF-Regular" w:hAnsi="ScalaLF-Regular" w:hint="cs"/>
          <w:sz w:val="28"/>
          <w:rtl/>
          <w:lang w:bidi="fa-IR"/>
        </w:rPr>
        <w:t xml:space="preserve">نمونه های اولیه بر اساس پلیمر رسانای با پوشش مواد کربنی </w:t>
      </w:r>
    </w:p>
    <w:p w:rsidR="00822997" w:rsidRPr="007B7341" w:rsidRDefault="00822997" w:rsidP="007B7341">
      <w:pPr>
        <w:autoSpaceDE w:val="0"/>
        <w:autoSpaceDN w:val="0"/>
        <w:bidi/>
        <w:adjustRightInd w:val="0"/>
        <w:spacing w:after="0"/>
        <w:jc w:val="both"/>
        <w:rPr>
          <w:rFonts w:ascii="ScalaLF-Regular" w:hAnsi="ScalaLF-Regular"/>
          <w:sz w:val="28"/>
          <w:rtl/>
          <w:lang w:bidi="fa-IR"/>
        </w:rPr>
      </w:pPr>
      <w:r w:rsidRPr="007B7341">
        <w:rPr>
          <w:rFonts w:ascii="ScalaLF-Regular" w:hAnsi="ScalaLF-Regular" w:hint="cs"/>
          <w:sz w:val="28"/>
          <w:rtl/>
          <w:lang w:bidi="fa-IR"/>
        </w:rPr>
        <w:t xml:space="preserve">دستگاه های ذخیره انرژی مرکب که  از الکترود از پلیمرهای رسانا و مواد کربنی مختلف استفاده می کنند  مانند </w:t>
      </w:r>
      <w:r w:rsidRPr="007B7341">
        <w:rPr>
          <w:rFonts w:ascii="ScalaLF-Regular" w:hAnsi="ScalaLF-Regular"/>
          <w:sz w:val="28"/>
          <w:lang w:bidi="fa-IR"/>
        </w:rPr>
        <w:t>cnt</w:t>
      </w:r>
      <w:r w:rsidRPr="007B7341">
        <w:rPr>
          <w:rFonts w:ascii="ScalaLF-Regular" w:hAnsi="ScalaLF-Regular" w:hint="cs"/>
          <w:sz w:val="28"/>
          <w:rtl/>
          <w:lang w:bidi="fa-IR"/>
        </w:rPr>
        <w:t xml:space="preserve"> , گرافیت , فیبر کربن و گرافن , اخیرا مورد مطالعه زیادی قرار گرفته اند. در زیر (و در جداول 1 و 3) نتایج مهم بدست آمده را بررسی می کنیم. </w:t>
      </w:r>
    </w:p>
    <w:p w:rsidR="00822997" w:rsidRPr="007B7341" w:rsidRDefault="00822997" w:rsidP="007B7341">
      <w:pPr>
        <w:autoSpaceDE w:val="0"/>
        <w:autoSpaceDN w:val="0"/>
        <w:bidi/>
        <w:adjustRightInd w:val="0"/>
        <w:spacing w:after="0"/>
        <w:jc w:val="both"/>
        <w:rPr>
          <w:rFonts w:ascii="ScalaLF-Regular" w:hAnsi="ScalaLF-Regular"/>
          <w:sz w:val="28"/>
          <w:rtl/>
          <w:lang w:bidi="fa-IR"/>
        </w:rPr>
      </w:pPr>
      <w:r w:rsidRPr="007B7341">
        <w:rPr>
          <w:rFonts w:ascii="ScalaLF-Regular" w:hAnsi="ScalaLF-Regular" w:hint="cs"/>
          <w:sz w:val="28"/>
          <w:rtl/>
          <w:lang w:bidi="fa-IR"/>
        </w:rPr>
        <w:t xml:space="preserve">رسوب بر </w:t>
      </w:r>
      <w:r w:rsidRPr="007B7341">
        <w:rPr>
          <w:rFonts w:ascii="ScalaLF-Regular" w:hAnsi="ScalaLF-Regular"/>
          <w:sz w:val="28"/>
          <w:lang w:bidi="fa-IR"/>
        </w:rPr>
        <w:t>cnt</w:t>
      </w:r>
      <w:r w:rsidRPr="007B7341">
        <w:rPr>
          <w:rFonts w:ascii="ScalaLF-Regular" w:hAnsi="ScalaLF-Regular" w:hint="cs"/>
          <w:sz w:val="28"/>
          <w:rtl/>
          <w:lang w:bidi="fa-IR"/>
        </w:rPr>
        <w:t xml:space="preserve"> تک دیواره یا چند دیواره احتمالا عموم ترین روش برای استفاده از مواد کربنی بعنوان پشتیبان پلیمر رسانا می باشند. یکی از دلایل این امر آنست که زیربسترهای دارای مساحت سطحی بالا عموما برای بدست آوردن ظرفیت زیاد مورد نیاز می باشند. تاثیر مساحت سطحی با منفذ ماکرو ی زیر بستر بر ظرفیت بطور متوالی مورد بحث قرار گرفته شده است. در مطالعه ای جدید  , ظرفیت الکترود </w:t>
      </w:r>
      <w:r w:rsidRPr="007B7341">
        <w:rPr>
          <w:rFonts w:ascii="ScalaLF-Regular" w:hAnsi="ScalaLF-Regular"/>
          <w:sz w:val="28"/>
          <w:lang w:bidi="fa-IR"/>
        </w:rPr>
        <w:t>cnt</w:t>
      </w:r>
      <w:r w:rsidRPr="007B7341">
        <w:rPr>
          <w:rFonts w:ascii="ScalaLF-Regular" w:hAnsi="ScalaLF-Regular" w:hint="cs"/>
          <w:sz w:val="28"/>
          <w:rtl/>
          <w:lang w:bidi="fa-IR"/>
        </w:rPr>
        <w:t xml:space="preserve"> تک دیواره ای اصلاح شده </w:t>
      </w:r>
      <w:r w:rsidRPr="007B7341">
        <w:rPr>
          <w:rFonts w:ascii="ScalaLF-Regular" w:hAnsi="ScalaLF-Regular"/>
          <w:sz w:val="28"/>
          <w:lang w:bidi="fa-IR"/>
        </w:rPr>
        <w:t>ppy</w:t>
      </w:r>
      <w:r w:rsidRPr="007B7341">
        <w:rPr>
          <w:rFonts w:ascii="ScalaLF-Regular" w:hAnsi="ScalaLF-Regular" w:hint="cs"/>
          <w:sz w:val="28"/>
          <w:rtl/>
          <w:lang w:bidi="fa-IR"/>
        </w:rPr>
        <w:t xml:space="preserve"> با مساحت سطحی </w:t>
      </w:r>
      <w:r w:rsidRPr="007B7341">
        <w:rPr>
          <w:rFonts w:ascii="ScalaLF-Regular" w:hAnsi="ScalaLF-Regular"/>
          <w:sz w:val="28"/>
          <w:lang w:bidi="fa-IR"/>
        </w:rPr>
        <w:t>bet</w:t>
      </w:r>
      <w:r w:rsidRPr="007B7341">
        <w:rPr>
          <w:rFonts w:ascii="ScalaLF-Regular" w:hAnsi="ScalaLF-Regular" w:hint="cs"/>
          <w:sz w:val="28"/>
          <w:rtl/>
          <w:lang w:bidi="fa-IR"/>
        </w:rPr>
        <w:t xml:space="preserve"> مواد الکترودی مرتبط شده است ولی  با اینکه منافذ میکرو مساحت سطحی بالاتری داشته اند , همیشه ظرفیت بالاتر بدست نیامده است. ظرفیت از سوی دیگر با  مساحت سطحی منافذ ماکرو متناسب شده است  که بروشنی نشان می دهد پرمنفذی  زیربستر بایستی بهینه شده و مقدار </w:t>
      </w:r>
      <w:r w:rsidRPr="007B7341">
        <w:rPr>
          <w:rFonts w:ascii="ScalaLF-Regular" w:hAnsi="ScalaLF-Regular"/>
          <w:sz w:val="28"/>
          <w:lang w:bidi="fa-IR"/>
        </w:rPr>
        <w:t>bet</w:t>
      </w:r>
      <w:r w:rsidRPr="007B7341">
        <w:rPr>
          <w:rFonts w:ascii="ScalaLF-Regular" w:hAnsi="ScalaLF-Regular" w:hint="cs"/>
          <w:sz w:val="28"/>
          <w:rtl/>
          <w:lang w:bidi="fa-IR"/>
        </w:rPr>
        <w:t xml:space="preserve"> بزرگ بخودی خود متضمن ظرفیت بالا نیست.البته  این نتیجه گیری مهم  برای انواع زیربسترها صحیح می باشد. </w:t>
      </w:r>
    </w:p>
    <w:p w:rsidR="00822997" w:rsidRPr="007B7341" w:rsidRDefault="00822997" w:rsidP="007B7341">
      <w:pPr>
        <w:autoSpaceDE w:val="0"/>
        <w:autoSpaceDN w:val="0"/>
        <w:bidi/>
        <w:adjustRightInd w:val="0"/>
        <w:spacing w:after="0"/>
        <w:jc w:val="both"/>
        <w:rPr>
          <w:rFonts w:ascii="ScalaLF-Regular" w:hAnsi="ScalaLF-Regular"/>
          <w:sz w:val="28"/>
          <w:rtl/>
          <w:lang w:bidi="fa-IR"/>
        </w:rPr>
      </w:pPr>
      <w:r w:rsidRPr="007B7341">
        <w:rPr>
          <w:rFonts w:ascii="ScalaLF-Regular" w:hAnsi="ScalaLF-Regular" w:hint="cs"/>
          <w:sz w:val="28"/>
          <w:rtl/>
          <w:lang w:bidi="fa-IR"/>
        </w:rPr>
        <w:t xml:space="preserve">دیگر موضوعات لازم و مرتبط به تاثیر طراحی سلول بر تعیین ظرفیت ویژه الکترود می پردازند. بخوبی نشان داده شده است که فقط سلولهای دو الکترودی تخمین خوبی از ظرفیت سوپر خازنی داشته اند , زیرا نتایج ترکیب </w:t>
      </w:r>
      <w:r w:rsidRPr="007B7341">
        <w:rPr>
          <w:rFonts w:ascii="ScalaLF-Regular" w:hAnsi="ScalaLF-Regular"/>
          <w:sz w:val="28"/>
          <w:lang w:bidi="fa-IR"/>
        </w:rPr>
        <w:t>ppy</w:t>
      </w:r>
      <w:r w:rsidRPr="007B7341">
        <w:rPr>
          <w:rFonts w:ascii="ScalaLF-Regular" w:hAnsi="ScalaLF-Regular" w:hint="cs"/>
          <w:sz w:val="28"/>
          <w:rtl/>
          <w:lang w:bidi="fa-IR"/>
        </w:rPr>
        <w:t xml:space="preserve"> با </w:t>
      </w:r>
      <w:r w:rsidRPr="007B7341">
        <w:rPr>
          <w:rFonts w:ascii="ScalaLF-Regular" w:hAnsi="ScalaLF-Regular"/>
          <w:sz w:val="28"/>
          <w:lang w:bidi="fa-IR"/>
        </w:rPr>
        <w:t>cnt</w:t>
      </w:r>
      <w:r w:rsidRPr="007B7341">
        <w:rPr>
          <w:rFonts w:ascii="ScalaLF-Regular" w:hAnsi="ScalaLF-Regular" w:hint="cs"/>
          <w:sz w:val="28"/>
          <w:rtl/>
          <w:lang w:bidi="fa-IR"/>
        </w:rPr>
        <w:t xml:space="preserve"> چنددیواره در پیکربندی سه و دو الکترودی 495 و </w:t>
      </w:r>
      <w:r w:rsidRPr="007B7341">
        <w:rPr>
          <w:rFonts w:ascii="ScalaLF-Regular" w:hAnsi="ScalaLF-Regular"/>
          <w:sz w:val="28"/>
          <w:lang w:bidi="fa-IR"/>
        </w:rPr>
        <w:t>200fg-1</w:t>
      </w:r>
      <w:r w:rsidRPr="007B7341">
        <w:rPr>
          <w:rFonts w:ascii="ScalaLF-Regular" w:hAnsi="ScalaLF-Regular" w:hint="cs"/>
          <w:sz w:val="28"/>
          <w:rtl/>
          <w:lang w:bidi="fa-IR"/>
        </w:rPr>
        <w:t xml:space="preserve"> بوده است . این تاثیر , احتمالا توصیف گر </w:t>
      </w:r>
      <w:r w:rsidRPr="007B7341">
        <w:rPr>
          <w:rFonts w:ascii="ScalaLF-Regular" w:hAnsi="ScalaLF-Regular" w:hint="cs"/>
          <w:sz w:val="28"/>
          <w:rtl/>
          <w:lang w:bidi="fa-IR"/>
        </w:rPr>
        <w:lastRenderedPageBreak/>
        <w:t xml:space="preserve">بخش زیادی از تفاوتهای نتایج گزارش شده در نوشتجات می باشد زیرا شرایط آزمایش همیشه بروشنی بیان نمی شوند. </w:t>
      </w:r>
    </w:p>
    <w:p w:rsidR="00956874" w:rsidRPr="007B7341" w:rsidRDefault="00822997" w:rsidP="007B7341">
      <w:pPr>
        <w:autoSpaceDE w:val="0"/>
        <w:autoSpaceDN w:val="0"/>
        <w:bidi/>
        <w:adjustRightInd w:val="0"/>
        <w:spacing w:after="0"/>
        <w:jc w:val="both"/>
        <w:rPr>
          <w:rFonts w:ascii="ScalaLF-Regular" w:hAnsi="ScalaLF-Regular"/>
          <w:sz w:val="28"/>
          <w:rtl/>
          <w:lang w:bidi="fa-IR"/>
        </w:rPr>
      </w:pPr>
      <w:r w:rsidRPr="007B7341">
        <w:rPr>
          <w:rFonts w:ascii="ScalaLF-Regular" w:hAnsi="ScalaLF-Regular" w:hint="cs"/>
          <w:sz w:val="28"/>
          <w:rtl/>
          <w:lang w:bidi="fa-IR"/>
        </w:rPr>
        <w:t xml:space="preserve">کارهای مهم در زمینه پایداری سوپرخازنهای پلیمر رسانا انجام شده است شامل تاثیر منطقه سیکل ولتاژ بر پایداری خازنهای متقارن </w:t>
      </w:r>
      <w:r w:rsidRPr="007B7341">
        <w:rPr>
          <w:rFonts w:ascii="ScalaLF-Regular" w:hAnsi="ScalaLF-Regular"/>
          <w:sz w:val="28"/>
          <w:lang w:bidi="fa-IR"/>
        </w:rPr>
        <w:t>ecp</w:t>
      </w:r>
      <w:r w:rsidRPr="007B7341">
        <w:rPr>
          <w:rFonts w:ascii="ScalaLF-Regular" w:hAnsi="ScalaLF-Regular" w:hint="cs"/>
          <w:sz w:val="28"/>
          <w:rtl/>
          <w:lang w:bidi="fa-IR"/>
        </w:rPr>
        <w:t xml:space="preserve"> و </w:t>
      </w:r>
      <w:r w:rsidRPr="007B7341">
        <w:rPr>
          <w:rFonts w:ascii="ScalaLF-Regular" w:hAnsi="ScalaLF-Regular"/>
          <w:sz w:val="28"/>
          <w:lang w:bidi="fa-IR"/>
        </w:rPr>
        <w:t>cnt</w:t>
      </w:r>
      <w:r w:rsidRPr="007B7341">
        <w:rPr>
          <w:rFonts w:ascii="ScalaLF-Regular" w:hAnsi="ScalaLF-Regular" w:hint="cs"/>
          <w:sz w:val="28"/>
          <w:rtl/>
          <w:lang w:bidi="fa-IR"/>
        </w:rPr>
        <w:t xml:space="preserve">  . نتیجه گرفته شده که پایداری سیکلی </w:t>
      </w:r>
      <w:r w:rsidRPr="007B7341">
        <w:rPr>
          <w:rFonts w:ascii="ScalaLF-Regular" w:hAnsi="ScalaLF-Regular"/>
          <w:sz w:val="28"/>
          <w:lang w:bidi="fa-IR"/>
        </w:rPr>
        <w:t>ppy</w:t>
      </w:r>
      <w:r w:rsidRPr="007B7341">
        <w:rPr>
          <w:rFonts w:ascii="ScalaLF-Regular" w:hAnsi="ScalaLF-Regular" w:hint="cs"/>
          <w:sz w:val="28"/>
          <w:rtl/>
          <w:lang w:bidi="fa-IR"/>
        </w:rPr>
        <w:t xml:space="preserve"> در منطقه </w:t>
      </w:r>
      <w:r w:rsidRPr="007B7341">
        <w:rPr>
          <w:rFonts w:ascii="ScalaLF-Regular" w:hAnsi="ScalaLF-Regular"/>
          <w:sz w:val="28"/>
          <w:lang w:bidi="fa-IR"/>
        </w:rPr>
        <w:t>.4V</w:t>
      </w:r>
      <w:r w:rsidRPr="007B7341">
        <w:rPr>
          <w:rFonts w:ascii="ScalaLF-Regular" w:hAnsi="ScalaLF-Regular" w:hint="cs"/>
          <w:sz w:val="28"/>
          <w:rtl/>
          <w:lang w:bidi="fa-IR"/>
        </w:rPr>
        <w:t xml:space="preserve"> خوب و در مناطق </w:t>
      </w:r>
      <w:r w:rsidRPr="007B7341">
        <w:rPr>
          <w:rFonts w:ascii="ScalaLF-Regular" w:hAnsi="ScalaLF-Regular"/>
          <w:sz w:val="28"/>
          <w:lang w:bidi="fa-IR"/>
        </w:rPr>
        <w:t>.6</w:t>
      </w:r>
      <w:r w:rsidRPr="007B7341">
        <w:rPr>
          <w:rFonts w:ascii="ScalaLF-Regular" w:hAnsi="ScalaLF-Regular" w:hint="cs"/>
          <w:sz w:val="28"/>
          <w:rtl/>
          <w:lang w:bidi="fa-IR"/>
        </w:rPr>
        <w:t xml:space="preserve"> و </w:t>
      </w:r>
      <w:r w:rsidRPr="007B7341">
        <w:rPr>
          <w:rFonts w:ascii="ScalaLF-Regular" w:hAnsi="ScalaLF-Regular"/>
          <w:sz w:val="28"/>
          <w:lang w:bidi="fa-IR"/>
        </w:rPr>
        <w:t>.8V</w:t>
      </w:r>
      <w:r w:rsidRPr="007B7341">
        <w:rPr>
          <w:rFonts w:ascii="ScalaLF-Regular" w:hAnsi="ScalaLF-Regular" w:hint="cs"/>
          <w:sz w:val="28"/>
          <w:rtl/>
          <w:lang w:bidi="fa-IR"/>
        </w:rPr>
        <w:t xml:space="preserve"> ضعیف بوده است. نتایج مشابه نیز برای خازنهای </w:t>
      </w:r>
      <w:r w:rsidRPr="007B7341">
        <w:rPr>
          <w:rFonts w:ascii="ScalaLF-Regular" w:hAnsi="ScalaLF-Regular"/>
          <w:sz w:val="28"/>
          <w:lang w:bidi="fa-IR"/>
        </w:rPr>
        <w:t>pani</w:t>
      </w:r>
      <w:r w:rsidRPr="007B7341">
        <w:rPr>
          <w:rFonts w:ascii="ScalaLF-Regular" w:hAnsi="ScalaLF-Regular" w:hint="cs"/>
          <w:sz w:val="28"/>
          <w:rtl/>
          <w:lang w:bidi="fa-IR"/>
        </w:rPr>
        <w:t xml:space="preserve"> و </w:t>
      </w:r>
      <w:r w:rsidRPr="007B7341">
        <w:rPr>
          <w:rFonts w:ascii="ScalaLF-Regular" w:hAnsi="ScalaLF-Regular"/>
          <w:sz w:val="28"/>
          <w:lang w:bidi="fa-IR"/>
        </w:rPr>
        <w:t>pedot</w:t>
      </w:r>
      <w:r w:rsidRPr="007B7341">
        <w:rPr>
          <w:rFonts w:ascii="ScalaLF-Regular" w:hAnsi="ScalaLF-Regular" w:hint="cs"/>
          <w:sz w:val="28"/>
          <w:rtl/>
          <w:lang w:bidi="fa-IR"/>
        </w:rPr>
        <w:t xml:space="preserve"> بدست آمده است. این پدیده به تغییر پتانسیل یکی از الکترودها به متطقه ناپایداری الکتروشیمیایی نسبت داده شده است. این اثر عموما در آزمایشات سه الکترودی گزارش نشده است  که در آن الکترودها در محدوده پتانسیل کنترل شده کار می کنند. در خازنهای متقارن , افت ظرفیت ویژه به عدم تغلیظ الکترود </w:t>
      </w:r>
      <w:r w:rsidRPr="007B7341">
        <w:rPr>
          <w:rFonts w:ascii="ScalaLF-Regular" w:hAnsi="ScalaLF-Regular"/>
          <w:sz w:val="28"/>
          <w:lang w:bidi="fa-IR"/>
        </w:rPr>
        <w:t>ppy</w:t>
      </w:r>
      <w:r w:rsidRPr="007B7341">
        <w:rPr>
          <w:rFonts w:ascii="ScalaLF-Regular" w:hAnsi="ScalaLF-Regular" w:hint="cs"/>
          <w:sz w:val="28"/>
          <w:rtl/>
          <w:lang w:bidi="fa-IR"/>
        </w:rPr>
        <w:t xml:space="preserve"> منفی نسبت داده شده است تا فرایند  فرسایش </w:t>
      </w:r>
      <w:r w:rsidRPr="007B7341">
        <w:rPr>
          <w:rFonts w:ascii="ScalaLF-Regular" w:hAnsi="ScalaLF-Regular"/>
          <w:sz w:val="28"/>
          <w:lang w:bidi="fa-IR"/>
        </w:rPr>
        <w:t>ecp</w:t>
      </w:r>
      <w:r w:rsidRPr="007B7341">
        <w:rPr>
          <w:rFonts w:ascii="ScalaLF-Regular" w:hAnsi="ScalaLF-Regular" w:hint="cs"/>
          <w:sz w:val="28"/>
          <w:rtl/>
          <w:lang w:bidi="fa-IR"/>
        </w:rPr>
        <w:t xml:space="preserve"> . این یافته های مهم و جالب نشان می دهد که پتانسیل هر الکترود باید طی بررسی</w:t>
      </w:r>
      <w:r w:rsidR="00956874" w:rsidRPr="007B7341">
        <w:rPr>
          <w:rFonts w:ascii="ScalaLF-Regular" w:hAnsi="ScalaLF-Regular" w:hint="cs"/>
          <w:sz w:val="28"/>
          <w:rtl/>
          <w:lang w:bidi="fa-IR"/>
        </w:rPr>
        <w:t xml:space="preserve"> های پایداری سیکلی ارزیابی شود. </w:t>
      </w:r>
    </w:p>
    <w:p w:rsidR="00822997" w:rsidRPr="007B7341" w:rsidRDefault="00822997" w:rsidP="007B7341">
      <w:pPr>
        <w:autoSpaceDE w:val="0"/>
        <w:autoSpaceDN w:val="0"/>
        <w:bidi/>
        <w:adjustRightInd w:val="0"/>
        <w:spacing w:after="0"/>
        <w:jc w:val="both"/>
        <w:rPr>
          <w:rFonts w:ascii="ScalaLF-Regular" w:hAnsi="ScalaLF-Regular"/>
          <w:sz w:val="28"/>
          <w:rtl/>
          <w:lang w:bidi="fa-IR"/>
        </w:rPr>
      </w:pPr>
      <w:r w:rsidRPr="007B7341">
        <w:rPr>
          <w:rFonts w:ascii="ScalaLF-Regular" w:hAnsi="ScalaLF-Regular" w:hint="cs"/>
          <w:sz w:val="28"/>
          <w:rtl/>
          <w:lang w:bidi="fa-IR"/>
        </w:rPr>
        <w:t xml:space="preserve">همچنین , تحقیقاتی در زمینه توسعه </w:t>
      </w:r>
      <w:r w:rsidR="00956874" w:rsidRPr="007B7341">
        <w:rPr>
          <w:rFonts w:ascii="ScalaLF-Regular" w:hAnsi="ScalaLF-Regular" w:hint="cs"/>
          <w:sz w:val="28"/>
          <w:rtl/>
          <w:lang w:bidi="fa-IR"/>
        </w:rPr>
        <w:t xml:space="preserve">مواد کاغذی مرکب از </w:t>
      </w:r>
      <w:r w:rsidR="00956874" w:rsidRPr="007B7341">
        <w:rPr>
          <w:rFonts w:ascii="ScalaLF-Regular" w:hAnsi="ScalaLF-Regular"/>
          <w:sz w:val="28"/>
          <w:lang w:bidi="fa-IR"/>
        </w:rPr>
        <w:t>ecp</w:t>
      </w:r>
      <w:r w:rsidR="00956874" w:rsidRPr="007B7341">
        <w:rPr>
          <w:rFonts w:ascii="ScalaLF-Regular" w:hAnsi="ScalaLF-Regular" w:hint="cs"/>
          <w:sz w:val="28"/>
          <w:rtl/>
          <w:lang w:bidi="fa-IR"/>
        </w:rPr>
        <w:t xml:space="preserve"> و </w:t>
      </w:r>
      <w:r w:rsidR="00956874" w:rsidRPr="007B7341">
        <w:rPr>
          <w:rFonts w:ascii="ScalaLF-Regular" w:hAnsi="ScalaLF-Regular"/>
          <w:sz w:val="28"/>
          <w:lang w:bidi="fa-IR"/>
        </w:rPr>
        <w:t>cnt</w:t>
      </w:r>
      <w:r w:rsidR="00956874" w:rsidRPr="007B7341">
        <w:rPr>
          <w:rFonts w:ascii="ScalaLF-Regular" w:hAnsi="ScalaLF-Regular" w:hint="cs"/>
          <w:sz w:val="28"/>
          <w:rtl/>
          <w:lang w:bidi="fa-IR"/>
        </w:rPr>
        <w:t xml:space="preserve"> انجام شده است. فیلمهای کاغذی مرکب از </w:t>
      </w:r>
      <w:r w:rsidR="00956874" w:rsidRPr="007B7341">
        <w:rPr>
          <w:rFonts w:ascii="ScalaLF-Regular" w:hAnsi="ScalaLF-Regular"/>
          <w:sz w:val="28"/>
          <w:lang w:bidi="fa-IR"/>
        </w:rPr>
        <w:t>pani</w:t>
      </w:r>
      <w:r w:rsidR="00956874" w:rsidRPr="007B7341">
        <w:rPr>
          <w:rFonts w:ascii="ScalaLF-Regular" w:hAnsi="ScalaLF-Regular" w:hint="cs"/>
          <w:sz w:val="28"/>
          <w:rtl/>
          <w:lang w:bidi="fa-IR"/>
        </w:rPr>
        <w:t xml:space="preserve"> و </w:t>
      </w:r>
      <w:r w:rsidR="00956874" w:rsidRPr="007B7341">
        <w:rPr>
          <w:rFonts w:ascii="ScalaLF-Regular" w:hAnsi="ScalaLF-Regular"/>
          <w:sz w:val="28"/>
          <w:lang w:bidi="fa-IR"/>
        </w:rPr>
        <w:t>cnt</w:t>
      </w:r>
      <w:r w:rsidR="00956874" w:rsidRPr="007B7341">
        <w:rPr>
          <w:rFonts w:ascii="ScalaLF-Regular" w:hAnsi="ScalaLF-Regular" w:hint="cs"/>
          <w:sz w:val="28"/>
          <w:rtl/>
          <w:lang w:bidi="fa-IR"/>
        </w:rPr>
        <w:t xml:space="preserve"> نیز بوسیله پلیمرازسیون شیمیایی </w:t>
      </w:r>
      <w:r w:rsidR="00956874" w:rsidRPr="007B7341">
        <w:rPr>
          <w:rFonts w:ascii="ScalaLF-Regular" w:hAnsi="ScalaLF-Regular"/>
          <w:sz w:val="28"/>
          <w:lang w:bidi="fa-IR"/>
        </w:rPr>
        <w:t>pani</w:t>
      </w:r>
      <w:r w:rsidR="00956874" w:rsidRPr="007B7341">
        <w:rPr>
          <w:rFonts w:ascii="ScalaLF-Regular" w:hAnsi="ScalaLF-Regular" w:hint="cs"/>
          <w:sz w:val="28"/>
          <w:rtl/>
          <w:lang w:bidi="fa-IR"/>
        </w:rPr>
        <w:t xml:space="preserve"> بر سطح کاغذ بدست آمده اند. سوپرخازنهای </w:t>
      </w:r>
      <w:r w:rsidR="00956874" w:rsidRPr="007B7341">
        <w:rPr>
          <w:rFonts w:ascii="ScalaLF-Regular" w:hAnsi="ScalaLF-Regular"/>
          <w:sz w:val="28"/>
          <w:lang w:bidi="fa-IR"/>
        </w:rPr>
        <w:t>pani-cnt</w:t>
      </w:r>
      <w:r w:rsidR="00956874" w:rsidRPr="007B7341">
        <w:rPr>
          <w:rFonts w:ascii="ScalaLF-Regular" w:hAnsi="ScalaLF-Regular" w:hint="cs"/>
          <w:sz w:val="28"/>
          <w:rtl/>
          <w:lang w:bidi="fa-IR"/>
        </w:rPr>
        <w:t xml:space="preserve"> کاغذی انعطاف پذیر حاوی الکترولین زل الکل پلی وینیل </w:t>
      </w:r>
      <w:r w:rsidR="00956874" w:rsidRPr="007B7341">
        <w:rPr>
          <w:rFonts w:ascii="ScalaLF-Regular" w:hAnsi="ScalaLF-Regular"/>
          <w:sz w:val="28"/>
          <w:lang w:bidi="fa-IR"/>
        </w:rPr>
        <w:t>h2so4</w:t>
      </w:r>
      <w:r w:rsidR="00956874" w:rsidRPr="007B7341">
        <w:rPr>
          <w:rFonts w:ascii="ScalaLF-Regular" w:hAnsi="ScalaLF-Regular" w:hint="cs"/>
          <w:sz w:val="28"/>
          <w:rtl/>
          <w:lang w:bidi="fa-IR"/>
        </w:rPr>
        <w:t xml:space="preserve"> نیز مورد بررسی قرار گرفته شده اند. در مورد آخر , ظرفیت خاص </w:t>
      </w:r>
      <w:r w:rsidR="00956874" w:rsidRPr="007B7341">
        <w:rPr>
          <w:rFonts w:ascii="ScalaLF-Regular" w:hAnsi="ScalaLF-Regular"/>
          <w:sz w:val="28"/>
          <w:lang w:bidi="fa-IR"/>
        </w:rPr>
        <w:t>350fg-1</w:t>
      </w:r>
      <w:r w:rsidR="00956874" w:rsidRPr="007B7341">
        <w:rPr>
          <w:rFonts w:ascii="ScalaLF-Regular" w:hAnsi="ScalaLF-Regular" w:hint="cs"/>
          <w:sz w:val="28"/>
          <w:rtl/>
          <w:lang w:bidi="fa-IR"/>
        </w:rPr>
        <w:t xml:space="preserve"> برای ماده الکترود گزارش شده است در حالی که مقدار متناظر برای کل دستگاه 31.4</w:t>
      </w:r>
      <w:r w:rsidR="00956874" w:rsidRPr="007B7341">
        <w:rPr>
          <w:rFonts w:ascii="ScalaLF-Regular" w:hAnsi="ScalaLF-Regular"/>
          <w:sz w:val="28"/>
          <w:lang w:bidi="fa-IR"/>
        </w:rPr>
        <w:t>fg-1</w:t>
      </w:r>
      <w:r w:rsidR="00956874" w:rsidRPr="007B7341">
        <w:rPr>
          <w:rFonts w:ascii="ScalaLF-Regular" w:hAnsi="ScalaLF-Regular" w:hint="cs"/>
          <w:sz w:val="28"/>
          <w:rtl/>
          <w:lang w:bidi="fa-IR"/>
        </w:rPr>
        <w:t xml:space="preserve"> بوده است. مورد آخر نشان دهنده افت شاخص در ظرفیت کامل دستگاه در مقایسه با مواد الکرود می باشد مخصوصا وقتی حالت آخر بر اساس جرم </w:t>
      </w:r>
      <w:r w:rsidR="00956874" w:rsidRPr="007B7341">
        <w:rPr>
          <w:rFonts w:ascii="ScalaLF-Regular" w:hAnsi="ScalaLF-Regular"/>
          <w:sz w:val="28"/>
          <w:lang w:bidi="fa-IR"/>
        </w:rPr>
        <w:t>ecp</w:t>
      </w:r>
      <w:r w:rsidR="00956874" w:rsidRPr="007B7341">
        <w:rPr>
          <w:rFonts w:ascii="ScalaLF-Regular" w:hAnsi="ScalaLF-Regular" w:hint="cs"/>
          <w:sz w:val="28"/>
          <w:rtl/>
          <w:lang w:bidi="fa-IR"/>
        </w:rPr>
        <w:t xml:space="preserve"> گزارش شود. دستگاه های نازک </w:t>
      </w:r>
      <w:r w:rsidR="00956874" w:rsidRPr="007B7341">
        <w:rPr>
          <w:rFonts w:ascii="ScalaLF-Regular" w:hAnsi="ScalaLF-Regular"/>
          <w:sz w:val="28"/>
          <w:lang w:bidi="fa-IR"/>
        </w:rPr>
        <w:t>113um</w:t>
      </w:r>
      <w:r w:rsidR="00956874" w:rsidRPr="007B7341">
        <w:rPr>
          <w:rFonts w:ascii="ScalaLF-Regular" w:hAnsi="ScalaLF-Regular" w:hint="cs"/>
          <w:sz w:val="28"/>
          <w:rtl/>
          <w:lang w:bidi="fa-IR"/>
        </w:rPr>
        <w:t xml:space="preserve"> که دارای چگالی انرژی </w:t>
      </w:r>
      <w:r w:rsidR="00956874" w:rsidRPr="007B7341">
        <w:rPr>
          <w:rFonts w:ascii="ScalaLF-Regular" w:hAnsi="ScalaLF-Regular"/>
          <w:sz w:val="28"/>
          <w:lang w:bidi="fa-IR"/>
        </w:rPr>
        <w:t>7.1 whlg-1</w:t>
      </w:r>
      <w:r w:rsidR="00956874" w:rsidRPr="007B7341">
        <w:rPr>
          <w:rFonts w:ascii="ScalaLF-Regular" w:hAnsi="ScalaLF-Regular" w:hint="cs"/>
          <w:sz w:val="28"/>
          <w:rtl/>
          <w:lang w:bidi="fa-IR"/>
        </w:rPr>
        <w:t xml:space="preserve"> و چگالی توان تقریبی </w:t>
      </w:r>
      <w:r w:rsidR="00956874" w:rsidRPr="007B7341">
        <w:rPr>
          <w:rFonts w:ascii="ScalaLF-Regular" w:hAnsi="ScalaLF-Regular"/>
          <w:sz w:val="28"/>
          <w:lang w:bidi="fa-IR"/>
        </w:rPr>
        <w:t>1kwkg-1</w:t>
      </w:r>
      <w:r w:rsidR="00956874" w:rsidRPr="007B7341">
        <w:rPr>
          <w:rFonts w:ascii="ScalaLF-Regular" w:hAnsi="ScalaLF-Regular" w:hint="cs"/>
          <w:sz w:val="28"/>
          <w:rtl/>
          <w:lang w:bidi="fa-IR"/>
        </w:rPr>
        <w:t xml:space="preserve"> نشان دهنده زوال 81% در ظرفیت ویژه طی 1000 سیکل می باشد. افت جریان نشتی از </w:t>
      </w:r>
      <w:r w:rsidR="00956874" w:rsidRPr="007B7341">
        <w:rPr>
          <w:rFonts w:ascii="ScalaLF-Regular" w:hAnsi="ScalaLF-Regular"/>
          <w:sz w:val="28"/>
          <w:lang w:bidi="fa-IR"/>
        </w:rPr>
        <w:t>1mA</w:t>
      </w:r>
      <w:r w:rsidR="00956874" w:rsidRPr="007B7341">
        <w:rPr>
          <w:rFonts w:ascii="ScalaLF-Regular" w:hAnsi="ScalaLF-Regular" w:hint="cs"/>
          <w:sz w:val="28"/>
          <w:rtl/>
          <w:lang w:bidi="fa-IR"/>
        </w:rPr>
        <w:t xml:space="preserve"> تا </w:t>
      </w:r>
      <w:r w:rsidR="00956874" w:rsidRPr="007B7341">
        <w:rPr>
          <w:rFonts w:ascii="ScalaLF-Regular" w:hAnsi="ScalaLF-Regular"/>
          <w:sz w:val="28"/>
          <w:lang w:bidi="fa-IR"/>
        </w:rPr>
        <w:t>52.1uA</w:t>
      </w:r>
      <w:r w:rsidR="00956874" w:rsidRPr="007B7341">
        <w:rPr>
          <w:rFonts w:ascii="ScalaLF-Regular" w:hAnsi="ScalaLF-Regular" w:hint="cs"/>
          <w:sz w:val="28"/>
          <w:rtl/>
          <w:lang w:bidi="fa-IR"/>
        </w:rPr>
        <w:t xml:space="preserve"> طی 15 دقیقه وجود داشته است و افت سریع در ولتاژ مدار باز از </w:t>
      </w:r>
      <w:r w:rsidR="00956874" w:rsidRPr="007B7341">
        <w:rPr>
          <w:rFonts w:ascii="ScalaLF-Regular" w:hAnsi="ScalaLF-Regular"/>
          <w:sz w:val="28"/>
          <w:lang w:bidi="fa-IR"/>
        </w:rPr>
        <w:t>.8V</w:t>
      </w:r>
      <w:r w:rsidR="00956874" w:rsidRPr="007B7341">
        <w:rPr>
          <w:rFonts w:ascii="ScalaLF-Regular" w:hAnsi="ScalaLF-Regular" w:hint="cs"/>
          <w:sz w:val="28"/>
          <w:rtl/>
          <w:lang w:bidi="fa-IR"/>
        </w:rPr>
        <w:t xml:space="preserve"> تا </w:t>
      </w:r>
      <w:r w:rsidR="00956874" w:rsidRPr="007B7341">
        <w:rPr>
          <w:rFonts w:ascii="ScalaLF-Regular" w:hAnsi="ScalaLF-Regular"/>
          <w:sz w:val="28"/>
          <w:lang w:bidi="fa-IR"/>
        </w:rPr>
        <w:t>.6V</w:t>
      </w:r>
      <w:r w:rsidR="00956874" w:rsidRPr="007B7341">
        <w:rPr>
          <w:rFonts w:ascii="ScalaLF-Regular" w:hAnsi="ScalaLF-Regular" w:hint="cs"/>
          <w:sz w:val="28"/>
          <w:rtl/>
          <w:lang w:bidi="fa-IR"/>
        </w:rPr>
        <w:t xml:space="preserve"> طی چند دقیقه دیده شده و پس از 4 ساعت ولتاژ پایدار تقریبی </w:t>
      </w:r>
      <w:r w:rsidR="00956874" w:rsidRPr="007B7341">
        <w:rPr>
          <w:rFonts w:ascii="ScalaLF-Regular" w:hAnsi="ScalaLF-Regular"/>
          <w:sz w:val="28"/>
          <w:lang w:bidi="fa-IR"/>
        </w:rPr>
        <w:t>.5V</w:t>
      </w:r>
      <w:r w:rsidR="00956874" w:rsidRPr="007B7341">
        <w:rPr>
          <w:rFonts w:ascii="ScalaLF-Regular" w:hAnsi="ScalaLF-Regular" w:hint="cs"/>
          <w:sz w:val="28"/>
          <w:rtl/>
          <w:lang w:bidi="fa-IR"/>
        </w:rPr>
        <w:t xml:space="preserve"> بدست آمده است که متناظر با </w:t>
      </w:r>
      <w:r w:rsidR="00956874" w:rsidRPr="007B7341">
        <w:rPr>
          <w:rFonts w:ascii="ScalaLF-Regular" w:hAnsi="ScalaLF-Regular"/>
          <w:sz w:val="28"/>
          <w:lang w:bidi="fa-IR"/>
        </w:rPr>
        <w:t xml:space="preserve">58% </w:t>
      </w:r>
      <w:r w:rsidR="00956874" w:rsidRPr="007B7341">
        <w:rPr>
          <w:rFonts w:ascii="ScalaLF-Regular" w:hAnsi="ScalaLF-Regular" w:hint="cs"/>
          <w:sz w:val="28"/>
          <w:rtl/>
          <w:lang w:bidi="fa-IR"/>
        </w:rPr>
        <w:t xml:space="preserve"> پتانسیل اولیه می باشد. این تاثیرات به تخلیه شارژ ناشی از ناخالصی های مواد الکترود نسبت داده شده است. ولتاژ مدار باز می تواند برای یک روز  حفظ شده و زوال ظرفیت ویژه طی دو ماه , </w:t>
      </w:r>
      <w:r w:rsidR="00956874" w:rsidRPr="007B7341">
        <w:rPr>
          <w:rFonts w:ascii="ScalaLF-Regular" w:hAnsi="ScalaLF-Regular"/>
          <w:sz w:val="28"/>
          <w:lang w:bidi="fa-IR"/>
        </w:rPr>
        <w:t xml:space="preserve">11.4% </w:t>
      </w:r>
      <w:r w:rsidR="00956874" w:rsidRPr="007B7341">
        <w:rPr>
          <w:rFonts w:ascii="ScalaLF-Regular" w:hAnsi="ScalaLF-Regular" w:hint="cs"/>
          <w:sz w:val="28"/>
          <w:rtl/>
          <w:lang w:bidi="fa-IR"/>
        </w:rPr>
        <w:t xml:space="preserve">گزارش شده است که به تبخیر آب الکترولیت نسبت داده شده است. این یافته ها خیلی جالب بوده زیرا گزارشات دیگری در زمینه تحلیه شارژ وجود داشته که بروشنی نشان می دهد تخلیه شارژ مشکلی جدی بوده و تحقیقات بیشتری برای دستیابی به فهم واکنشهای ایجاد کننده این اثرات لازم است. </w:t>
      </w:r>
    </w:p>
    <w:p w:rsidR="00956874" w:rsidRPr="007B7341" w:rsidRDefault="00956874" w:rsidP="007B7341">
      <w:pPr>
        <w:autoSpaceDE w:val="0"/>
        <w:autoSpaceDN w:val="0"/>
        <w:bidi/>
        <w:adjustRightInd w:val="0"/>
        <w:spacing w:after="0"/>
        <w:jc w:val="both"/>
        <w:rPr>
          <w:rFonts w:ascii="ScalaLF-Regular" w:hAnsi="ScalaLF-Regular"/>
          <w:sz w:val="28"/>
          <w:rtl/>
          <w:lang w:bidi="fa-IR"/>
        </w:rPr>
      </w:pPr>
      <w:r w:rsidRPr="007B7341">
        <w:rPr>
          <w:rFonts w:ascii="ScalaLF-Regular" w:hAnsi="ScalaLF-Regular" w:hint="cs"/>
          <w:sz w:val="28"/>
          <w:rtl/>
          <w:lang w:bidi="fa-IR"/>
        </w:rPr>
        <w:lastRenderedPageBreak/>
        <w:t xml:space="preserve">جدا از توسعه سیتسم های مبتنی بر </w:t>
      </w:r>
      <w:r w:rsidRPr="007B7341">
        <w:rPr>
          <w:rFonts w:ascii="ScalaLF-Regular" w:hAnsi="ScalaLF-Regular"/>
          <w:sz w:val="28"/>
          <w:lang w:bidi="fa-IR"/>
        </w:rPr>
        <w:t>cnt</w:t>
      </w:r>
      <w:r w:rsidRPr="007B7341">
        <w:rPr>
          <w:rFonts w:ascii="ScalaLF-Regular" w:hAnsi="ScalaLF-Regular" w:hint="cs"/>
          <w:sz w:val="28"/>
          <w:rtl/>
          <w:lang w:bidi="fa-IR"/>
        </w:rPr>
        <w:t xml:space="preserve"> , تحقیقاتی بر ترکیب </w:t>
      </w:r>
      <w:r w:rsidRPr="007B7341">
        <w:rPr>
          <w:rFonts w:ascii="ScalaLF-Regular" w:hAnsi="ScalaLF-Regular"/>
          <w:sz w:val="28"/>
          <w:lang w:bidi="fa-IR"/>
        </w:rPr>
        <w:t>ecp</w:t>
      </w:r>
      <w:r w:rsidRPr="007B7341">
        <w:rPr>
          <w:rFonts w:ascii="ScalaLF-Regular" w:hAnsi="ScalaLF-Regular" w:hint="cs"/>
          <w:sz w:val="28"/>
          <w:rtl/>
          <w:lang w:bidi="fa-IR"/>
        </w:rPr>
        <w:t xml:space="preserve"> با فیبرهای کربن , کربنهای فعال شده , کاغذهای کربنی و گرافنهای جدید تمرکز داشته اند. در این فرایند , یک سیستم باتری تمام پلیمری مرکب از الکترود از زیربسترهای فیبر گرافینی </w:t>
      </w:r>
      <w:r w:rsidRPr="007B7341">
        <w:rPr>
          <w:rFonts w:ascii="ScalaLF-Regular" w:hAnsi="ScalaLF-Regular"/>
          <w:sz w:val="28"/>
          <w:lang w:bidi="fa-IR"/>
        </w:rPr>
        <w:t>ppy</w:t>
      </w:r>
      <w:r w:rsidRPr="007B7341">
        <w:rPr>
          <w:rFonts w:ascii="ScalaLF-Regular" w:hAnsi="ScalaLF-Regular" w:hint="cs"/>
          <w:sz w:val="28"/>
          <w:rtl/>
          <w:lang w:bidi="fa-IR"/>
        </w:rPr>
        <w:t xml:space="preserve"> و الکترولیت ژل پلیمر رسانای یونی ساخته شده است. هر چند فیبرهای کربنی عموما دارای ظرفیت ذاتی کمتر </w:t>
      </w:r>
      <w:r w:rsidR="00915571" w:rsidRPr="007B7341">
        <w:rPr>
          <w:rFonts w:ascii="ScalaLF-Regular" w:hAnsi="ScalaLF-Regular" w:hint="cs"/>
          <w:sz w:val="28"/>
          <w:rtl/>
          <w:lang w:bidi="fa-IR"/>
        </w:rPr>
        <w:t xml:space="preserve">می باشند , کاربرد فیبرهای کربنی ممکن است از دیدگاه رسانایی مفیدتر باشد زیرا مقاومت فیبرهای  کربنی باید برای </w:t>
      </w:r>
      <w:r w:rsidR="00915571" w:rsidRPr="007B7341">
        <w:rPr>
          <w:rFonts w:ascii="ScalaLF-Regular" w:hAnsi="ScalaLF-Regular"/>
          <w:sz w:val="28"/>
          <w:lang w:bidi="fa-IR"/>
        </w:rPr>
        <w:t>cnt</w:t>
      </w:r>
      <w:r w:rsidR="00915571" w:rsidRPr="007B7341">
        <w:rPr>
          <w:rFonts w:ascii="ScalaLF-Regular" w:hAnsi="ScalaLF-Regular" w:hint="cs"/>
          <w:sz w:val="28"/>
          <w:rtl/>
          <w:lang w:bidi="fa-IR"/>
        </w:rPr>
        <w:t xml:space="preserve"> </w:t>
      </w:r>
      <w:r w:rsidR="00915571" w:rsidRPr="007B7341">
        <w:rPr>
          <w:rFonts w:ascii="ScalaLF-Regular" w:hAnsi="ScalaLF-Regular"/>
          <w:sz w:val="28"/>
          <w:lang w:bidi="fa-IR"/>
        </w:rPr>
        <w:t xml:space="preserve"> </w:t>
      </w:r>
      <w:r w:rsidR="00915571" w:rsidRPr="007B7341">
        <w:rPr>
          <w:rFonts w:ascii="ScalaLF-Regular" w:hAnsi="ScalaLF-Regular" w:hint="cs"/>
          <w:sz w:val="28"/>
          <w:rtl/>
          <w:lang w:bidi="fa-IR"/>
        </w:rPr>
        <w:t xml:space="preserve">پائینتر باشند که ناشی از قطر بزرگتر فیبرهای کربنی می باشد . این جنبه ها بطور جزئی در تحقیقاتی شناسایی شده اند که در آن مشتقات </w:t>
      </w:r>
      <w:r w:rsidR="00915571" w:rsidRPr="007B7341">
        <w:rPr>
          <w:rFonts w:ascii="ScalaLF-Regular" w:hAnsi="ScalaLF-Regular"/>
          <w:sz w:val="28"/>
          <w:lang w:bidi="fa-IR"/>
        </w:rPr>
        <w:t>ptp</w:t>
      </w:r>
      <w:r w:rsidR="00915571" w:rsidRPr="007B7341">
        <w:rPr>
          <w:rFonts w:ascii="ScalaLF-Regular" w:hAnsi="ScalaLF-Regular" w:hint="cs"/>
          <w:sz w:val="28"/>
          <w:rtl/>
          <w:lang w:bidi="fa-IR"/>
        </w:rPr>
        <w:t xml:space="preserve"> و </w:t>
      </w:r>
      <w:r w:rsidR="00915571" w:rsidRPr="007B7341">
        <w:rPr>
          <w:rFonts w:ascii="ScalaLF-Regular" w:hAnsi="ScalaLF-Regular"/>
          <w:sz w:val="28"/>
          <w:lang w:bidi="fa-IR"/>
        </w:rPr>
        <w:t>ptp</w:t>
      </w:r>
      <w:r w:rsidR="00915571" w:rsidRPr="007B7341">
        <w:rPr>
          <w:rFonts w:ascii="ScalaLF-Regular" w:hAnsi="ScalaLF-Regular" w:hint="cs"/>
          <w:sz w:val="28"/>
          <w:rtl/>
          <w:lang w:bidi="fa-IR"/>
        </w:rPr>
        <w:t xml:space="preserve"> با دیگر رساناها مورد استفاده قرار گرفته اند(شامل کربن فعال شده یا گرافیت )  . همچنین پیشنهاد شده است که برگه های نانو گرافن کنجر به تسهیل انتقال الکترونیکی در </w:t>
      </w:r>
      <w:r w:rsidR="00915571" w:rsidRPr="007B7341">
        <w:rPr>
          <w:rFonts w:ascii="ScalaLF-Regular" w:hAnsi="ScalaLF-Regular"/>
          <w:sz w:val="28"/>
          <w:lang w:bidi="fa-IR"/>
        </w:rPr>
        <w:t>ppy</w:t>
      </w:r>
      <w:r w:rsidR="00915571" w:rsidRPr="007B7341">
        <w:rPr>
          <w:rFonts w:ascii="ScalaLF-Regular" w:hAnsi="ScalaLF-Regular" w:hint="cs"/>
          <w:sz w:val="28"/>
          <w:rtl/>
          <w:lang w:bidi="fa-IR"/>
        </w:rPr>
        <w:t xml:space="preserve"> و مواد ترکیبی چندلایه گرافنی می شوند در حالی که شبکه </w:t>
      </w:r>
      <w:r w:rsidR="00915571" w:rsidRPr="007B7341">
        <w:rPr>
          <w:rFonts w:ascii="ScalaLF-Regular" w:hAnsi="ScalaLF-Regular"/>
          <w:sz w:val="28"/>
          <w:lang w:bidi="fa-IR"/>
        </w:rPr>
        <w:t>ppy</w:t>
      </w:r>
      <w:r w:rsidR="00915571" w:rsidRPr="007B7341">
        <w:rPr>
          <w:rFonts w:ascii="ScalaLF-Regular" w:hAnsi="ScalaLF-Regular" w:hint="cs"/>
          <w:sz w:val="28"/>
          <w:rtl/>
          <w:lang w:bidi="fa-IR"/>
        </w:rPr>
        <w:t xml:space="preserve"> فیبری دستیابی یونی خوبی را در الکترودها تضمین می کند. این امر بر نیاز قبلی در زمینه مواد الکترود رسانای الکتریکی منفذ دار تاکید دارد. </w:t>
      </w:r>
    </w:p>
    <w:p w:rsidR="00915571" w:rsidRPr="007B7341" w:rsidRDefault="00915571" w:rsidP="007B7341">
      <w:pPr>
        <w:autoSpaceDE w:val="0"/>
        <w:autoSpaceDN w:val="0"/>
        <w:bidi/>
        <w:adjustRightInd w:val="0"/>
        <w:spacing w:after="0"/>
        <w:jc w:val="both"/>
        <w:rPr>
          <w:rFonts w:ascii="ScalaLF-Regular" w:hAnsi="ScalaLF-Regular"/>
          <w:sz w:val="28"/>
          <w:rtl/>
          <w:lang w:bidi="fa-IR"/>
        </w:rPr>
      </w:pPr>
      <w:r w:rsidRPr="007B7341">
        <w:rPr>
          <w:rFonts w:ascii="ScalaLF-Regular" w:hAnsi="ScalaLF-Regular" w:hint="cs"/>
          <w:sz w:val="28"/>
          <w:rtl/>
          <w:lang w:bidi="fa-IR"/>
        </w:rPr>
        <w:t xml:space="preserve">اهمیت تعادل مناسب بین جرمهای الکترود مثبت و منفی نیز بحث شده است. چونکه  نسبت دومی , پتانسیل مطلق بدست آمده توسط هر الکترود را تعیین می کند , باید بتوان این نسبت را طوری تنظیم کرد که از اکسیداسیون زیاد از حد الکترود جلوگیری شود. مطالعات شامل پوششهای پلیمری با ضخامت های مختلف بر فیبرهای کربن نیز نشان داده اند که  برخی اجزاء لایه </w:t>
      </w:r>
      <w:r w:rsidRPr="007B7341">
        <w:rPr>
          <w:rFonts w:ascii="ScalaLF-Regular" w:hAnsi="ScalaLF-Regular"/>
          <w:sz w:val="28"/>
          <w:lang w:bidi="fa-IR"/>
        </w:rPr>
        <w:t>ppy</w:t>
      </w:r>
      <w:r w:rsidRPr="007B7341">
        <w:rPr>
          <w:rFonts w:ascii="ScalaLF-Regular" w:hAnsi="ScalaLF-Regular" w:hint="cs"/>
          <w:sz w:val="28"/>
          <w:rtl/>
          <w:lang w:bidi="fa-IR"/>
        </w:rPr>
        <w:t xml:space="preserve">  در ضخامتهای بیش از </w:t>
      </w:r>
      <w:r w:rsidRPr="007B7341">
        <w:rPr>
          <w:rFonts w:ascii="ScalaLF-Regular" w:hAnsi="ScalaLF-Regular"/>
          <w:sz w:val="28"/>
          <w:lang w:bidi="fa-IR"/>
        </w:rPr>
        <w:t>10nm</w:t>
      </w:r>
      <w:r w:rsidRPr="007B7341">
        <w:rPr>
          <w:rFonts w:ascii="ScalaLF-Regular" w:hAnsi="ScalaLF-Regular" w:hint="cs"/>
          <w:sz w:val="28"/>
          <w:rtl/>
          <w:lang w:bidi="fa-IR"/>
        </w:rPr>
        <w:t xml:space="preserve">  و نرخ اسکن ولتامتری سیکلی تا </w:t>
      </w:r>
      <w:r w:rsidRPr="007B7341">
        <w:rPr>
          <w:rFonts w:ascii="ScalaLF-Regular" w:hAnsi="ScalaLF-Regular"/>
          <w:sz w:val="28"/>
          <w:lang w:bidi="fa-IR"/>
        </w:rPr>
        <w:t>200mv s-1</w:t>
      </w:r>
      <w:r w:rsidRPr="007B7341">
        <w:rPr>
          <w:rFonts w:ascii="ScalaLF-Regular" w:hAnsi="ScalaLF-Regular" w:hint="cs"/>
          <w:sz w:val="28"/>
          <w:rtl/>
          <w:lang w:bidi="fa-IR"/>
        </w:rPr>
        <w:t xml:space="preserve">   قابل دستیابی نمی باشد ولیظرفیت به مقدار تئوری برای نازک ترین فیلم بررسی شده  نزدیک بوده است(یعنی </w:t>
      </w:r>
      <w:r w:rsidRPr="007B7341">
        <w:rPr>
          <w:rFonts w:ascii="ScalaLF-Regular" w:hAnsi="ScalaLF-Regular"/>
          <w:sz w:val="28"/>
          <w:lang w:bidi="fa-IR"/>
        </w:rPr>
        <w:t>620 Fg-1</w:t>
      </w:r>
      <w:r w:rsidRPr="007B7341">
        <w:rPr>
          <w:rFonts w:ascii="ScalaLF-Regular" w:hAnsi="ScalaLF-Regular" w:hint="cs"/>
          <w:sz w:val="28"/>
          <w:rtl/>
          <w:lang w:bidi="fa-IR"/>
        </w:rPr>
        <w:t xml:space="preserve"> ) . ازآنجایی که ساختار فیلم پلیمری وابستگی شاخصی به شرایط رسوب دارد , این نتیجه گیری به احتمال زیاد برای دیگر فیلمها یا دیگر شرایط رسوب معتبر نیست. نویسندگان دیگری بطور نمونه گزارش کرده اند که فیلمهای </w:t>
      </w:r>
      <w:r w:rsidRPr="007B7341">
        <w:rPr>
          <w:rFonts w:ascii="ScalaLF-Regular" w:hAnsi="ScalaLF-Regular"/>
          <w:sz w:val="28"/>
          <w:lang w:bidi="fa-IR"/>
        </w:rPr>
        <w:t>ppy</w:t>
      </w:r>
      <w:r w:rsidRPr="007B7341">
        <w:rPr>
          <w:rFonts w:ascii="ScalaLF-Regular" w:hAnsi="ScalaLF-Regular" w:hint="cs"/>
          <w:sz w:val="28"/>
          <w:rtl/>
          <w:lang w:bidi="fa-IR"/>
        </w:rPr>
        <w:t xml:space="preserve"> نازک ریز میکرومتری  برای بدست آوردن زمان تغییر کوتاه مورد نیاز می باشند. </w:t>
      </w:r>
    </w:p>
    <w:p w:rsidR="00915571" w:rsidRPr="007B7341" w:rsidRDefault="00915571" w:rsidP="007B7341">
      <w:pPr>
        <w:autoSpaceDE w:val="0"/>
        <w:autoSpaceDN w:val="0"/>
        <w:bidi/>
        <w:adjustRightInd w:val="0"/>
        <w:spacing w:after="0"/>
        <w:jc w:val="both"/>
        <w:rPr>
          <w:rFonts w:ascii="ScalaLF-Regular" w:hAnsi="ScalaLF-Regular"/>
          <w:sz w:val="28"/>
          <w:rtl/>
          <w:lang w:bidi="fa-IR"/>
        </w:rPr>
      </w:pPr>
      <w:r w:rsidRPr="007B7341">
        <w:rPr>
          <w:rFonts w:ascii="ScalaLF-Regular" w:hAnsi="ScalaLF-Regular" w:hint="cs"/>
          <w:sz w:val="28"/>
          <w:rtl/>
          <w:lang w:bidi="fa-IR"/>
        </w:rPr>
        <w:t xml:space="preserve">مشخص شد ه که نرخ تخلیه شارژ سلول حاوی </w:t>
      </w:r>
      <w:r w:rsidRPr="007B7341">
        <w:rPr>
          <w:rFonts w:ascii="ScalaLF-Regular" w:hAnsi="ScalaLF-Regular"/>
          <w:sz w:val="28"/>
          <w:lang w:bidi="fa-IR"/>
        </w:rPr>
        <w:t>ptp</w:t>
      </w:r>
      <w:r w:rsidRPr="007B7341">
        <w:rPr>
          <w:rFonts w:ascii="ScalaLF-Regular" w:hAnsi="ScalaLF-Regular" w:hint="cs"/>
          <w:sz w:val="28"/>
          <w:rtl/>
          <w:lang w:bidi="fa-IR"/>
        </w:rPr>
        <w:t xml:space="preserve"> در زیربستر فیبر گرافیتی به پیشینه سیکلینگ سیستم بستگی دارد. اگر چه هیچ توصیفی برای این اثر داده نشده است ,این پدیده قطعا مورد توجه است و پیشنهاد می کند که فرایندهای تخلیه شارژ به پیشینه سلول بستگی دارد. </w:t>
      </w:r>
    </w:p>
    <w:p w:rsidR="00915571" w:rsidRPr="007B7341" w:rsidRDefault="00915571" w:rsidP="007B7341">
      <w:pPr>
        <w:pStyle w:val="ListParagraph"/>
        <w:numPr>
          <w:ilvl w:val="1"/>
          <w:numId w:val="1"/>
        </w:numPr>
        <w:autoSpaceDE w:val="0"/>
        <w:autoSpaceDN w:val="0"/>
        <w:bidi/>
        <w:adjustRightInd w:val="0"/>
        <w:spacing w:after="0"/>
        <w:jc w:val="both"/>
        <w:rPr>
          <w:rFonts w:ascii="ScalaLF-Regular" w:hAnsi="ScalaLF-Regular"/>
          <w:sz w:val="28"/>
          <w:rtl/>
          <w:lang w:bidi="fa-IR"/>
        </w:rPr>
      </w:pPr>
      <w:r w:rsidRPr="007B7341">
        <w:rPr>
          <w:rFonts w:ascii="ScalaLF-Regular" w:hAnsi="ScalaLF-Regular" w:hint="cs"/>
          <w:sz w:val="28"/>
          <w:rtl/>
          <w:lang w:bidi="fa-IR"/>
        </w:rPr>
        <w:t xml:space="preserve">نمونه اولیه های بر پایه ترکیب با پوشش سلولز </w:t>
      </w:r>
    </w:p>
    <w:p w:rsidR="0032738C" w:rsidRPr="007B7341" w:rsidRDefault="00915571" w:rsidP="007B7341">
      <w:pPr>
        <w:autoSpaceDE w:val="0"/>
        <w:autoSpaceDN w:val="0"/>
        <w:bidi/>
        <w:adjustRightInd w:val="0"/>
        <w:spacing w:after="0"/>
        <w:jc w:val="both"/>
        <w:rPr>
          <w:rFonts w:ascii="ScalaLF-Regular" w:hAnsi="ScalaLF-Regular"/>
          <w:sz w:val="28"/>
          <w:rtl/>
          <w:lang w:bidi="fa-IR"/>
        </w:rPr>
      </w:pPr>
      <w:r w:rsidRPr="007B7341">
        <w:rPr>
          <w:rFonts w:ascii="ScalaLF-Regular" w:hAnsi="ScalaLF-Regular" w:hint="cs"/>
          <w:sz w:val="28"/>
          <w:rtl/>
          <w:lang w:bidi="fa-IR"/>
        </w:rPr>
        <w:t xml:space="preserve">در حال حاضر , توجه شاخصی بسمت توسعه ابزار ذخیره سازی کاغذی انعطاف پذیر جلب شده است. در این توسعه , ترکیبات حاوی سلولز و </w:t>
      </w:r>
      <w:r w:rsidRPr="007B7341">
        <w:rPr>
          <w:rFonts w:ascii="ScalaLF-Regular" w:hAnsi="ScalaLF-Regular"/>
          <w:sz w:val="28"/>
          <w:lang w:bidi="fa-IR"/>
        </w:rPr>
        <w:t>cnt</w:t>
      </w:r>
      <w:r w:rsidRPr="007B7341">
        <w:rPr>
          <w:rFonts w:ascii="ScalaLF-Regular" w:hAnsi="ScalaLF-Regular" w:hint="cs"/>
          <w:sz w:val="28"/>
          <w:rtl/>
          <w:lang w:bidi="fa-IR"/>
        </w:rPr>
        <w:t xml:space="preserve"> و ترکیبات شامل سلولز و پلیمرهای رسانا </w:t>
      </w:r>
      <w:r w:rsidR="0032738C" w:rsidRPr="007B7341">
        <w:rPr>
          <w:rFonts w:ascii="ScalaLF-Regular" w:hAnsi="ScalaLF-Regular" w:hint="cs"/>
          <w:sz w:val="28"/>
          <w:rtl/>
          <w:lang w:bidi="fa-IR"/>
        </w:rPr>
        <w:t xml:space="preserve">بعنوان دو ماده الکترود امیدبخش </w:t>
      </w:r>
      <w:r w:rsidR="0032738C" w:rsidRPr="007B7341">
        <w:rPr>
          <w:rFonts w:ascii="ScalaLF-Regular" w:hAnsi="ScalaLF-Regular" w:hint="cs"/>
          <w:sz w:val="28"/>
          <w:rtl/>
          <w:lang w:bidi="fa-IR"/>
        </w:rPr>
        <w:lastRenderedPageBreak/>
        <w:t xml:space="preserve">ظاهر شده اند. از آنجایی که ترکیبات بر پایه </w:t>
      </w:r>
      <w:r w:rsidR="0032738C" w:rsidRPr="007B7341">
        <w:rPr>
          <w:rFonts w:ascii="ScalaLF-Regular" w:hAnsi="ScalaLF-Regular"/>
          <w:sz w:val="28"/>
          <w:lang w:bidi="fa-IR"/>
        </w:rPr>
        <w:t>cnt</w:t>
      </w:r>
      <w:r w:rsidR="0032738C" w:rsidRPr="007B7341">
        <w:rPr>
          <w:rFonts w:ascii="ScalaLF-Regular" w:hAnsi="ScalaLF-Regular" w:hint="cs"/>
          <w:sz w:val="28"/>
          <w:rtl/>
          <w:lang w:bidi="fa-IR"/>
        </w:rPr>
        <w:t xml:space="preserve"> اصولا بر ظرفیت دولایه ای ماده کربنی  تکیه دارند , ظرفیت نظری پلیمر رسانای ترکیب پوشش عموما بالاتر است  که ناشی از حضور دو واکنش فارادی و شارژ دولایه ای می باشد.با اینحال ,  این مزیت باید بر اساس پایداری سیکل بالاتر ترکیب </w:t>
      </w:r>
      <w:r w:rsidR="0032738C" w:rsidRPr="007B7341">
        <w:rPr>
          <w:rFonts w:ascii="ScalaLF-Regular" w:hAnsi="ScalaLF-Regular"/>
          <w:sz w:val="28"/>
          <w:lang w:bidi="fa-IR"/>
        </w:rPr>
        <w:t>cnt</w:t>
      </w:r>
      <w:r w:rsidR="0032738C" w:rsidRPr="007B7341">
        <w:rPr>
          <w:rFonts w:ascii="ScalaLF-Regular" w:hAnsi="ScalaLF-Regular" w:hint="cs"/>
          <w:sz w:val="28"/>
          <w:rtl/>
          <w:lang w:bidi="fa-IR"/>
        </w:rPr>
        <w:t xml:space="preserve"> وزن دهی شود و در بخش بعدی به بحث در زمینه پیشرفتهای اخیر در هر دو روش خواهیم پرداخت . </w:t>
      </w:r>
    </w:p>
    <w:p w:rsidR="0032738C" w:rsidRPr="007B7341" w:rsidRDefault="0032738C" w:rsidP="007B7341">
      <w:pPr>
        <w:pStyle w:val="ListParagraph"/>
        <w:numPr>
          <w:ilvl w:val="2"/>
          <w:numId w:val="1"/>
        </w:numPr>
        <w:autoSpaceDE w:val="0"/>
        <w:autoSpaceDN w:val="0"/>
        <w:bidi/>
        <w:adjustRightInd w:val="0"/>
        <w:spacing w:after="0"/>
        <w:jc w:val="both"/>
        <w:rPr>
          <w:rFonts w:ascii="ScalaLF-Regular" w:hAnsi="ScalaLF-Regular"/>
          <w:sz w:val="28"/>
          <w:rtl/>
          <w:lang w:bidi="fa-IR"/>
        </w:rPr>
      </w:pPr>
      <w:r w:rsidRPr="007B7341">
        <w:rPr>
          <w:rFonts w:ascii="ScalaLF-Regular" w:hAnsi="ScalaLF-Regular" w:hint="cs"/>
          <w:sz w:val="28"/>
          <w:rtl/>
          <w:lang w:bidi="fa-IR"/>
        </w:rPr>
        <w:t xml:space="preserve">نمونه اولیه مبتنی بر ترکیبات </w:t>
      </w:r>
      <w:r w:rsidRPr="007B7341">
        <w:rPr>
          <w:rFonts w:ascii="ScalaLF-Regular" w:hAnsi="ScalaLF-Regular"/>
          <w:sz w:val="28"/>
          <w:lang w:bidi="fa-IR"/>
        </w:rPr>
        <w:t>cnt</w:t>
      </w:r>
      <w:r w:rsidRPr="007B7341">
        <w:rPr>
          <w:rFonts w:ascii="ScalaLF-Regular" w:hAnsi="ScalaLF-Regular" w:hint="cs"/>
          <w:sz w:val="28"/>
          <w:rtl/>
          <w:lang w:bidi="fa-IR"/>
        </w:rPr>
        <w:t xml:space="preserve"> و سلولز </w:t>
      </w:r>
    </w:p>
    <w:p w:rsidR="0032738C" w:rsidRPr="007B7341" w:rsidRDefault="0032738C" w:rsidP="007B7341">
      <w:pPr>
        <w:autoSpaceDE w:val="0"/>
        <w:autoSpaceDN w:val="0"/>
        <w:bidi/>
        <w:adjustRightInd w:val="0"/>
        <w:spacing w:after="0"/>
        <w:jc w:val="both"/>
        <w:rPr>
          <w:rFonts w:ascii="ScalaLF-Regular" w:hAnsi="ScalaLF-Regular"/>
          <w:sz w:val="28"/>
          <w:rtl/>
          <w:lang w:bidi="fa-IR"/>
        </w:rPr>
      </w:pPr>
      <w:r w:rsidRPr="007B7341">
        <w:rPr>
          <w:rFonts w:ascii="ScalaLF-Regular" w:hAnsi="ScalaLF-Regular" w:hint="cs"/>
          <w:sz w:val="28"/>
          <w:rtl/>
          <w:lang w:bidi="fa-IR"/>
        </w:rPr>
        <w:t xml:space="preserve">یم ورقه سلولزی با منفذ نانو قابل پیوند با </w:t>
      </w:r>
      <w:r w:rsidRPr="007B7341">
        <w:rPr>
          <w:rFonts w:ascii="ScalaLF-Regular" w:hAnsi="ScalaLF-Regular"/>
          <w:sz w:val="28"/>
          <w:lang w:bidi="fa-IR"/>
        </w:rPr>
        <w:t>cnt</w:t>
      </w:r>
      <w:r w:rsidRPr="007B7341">
        <w:rPr>
          <w:rFonts w:ascii="ScalaLF-Regular" w:hAnsi="ScalaLF-Regular" w:hint="cs"/>
          <w:sz w:val="28"/>
          <w:rtl/>
          <w:lang w:bidi="fa-IR"/>
        </w:rPr>
        <w:t xml:space="preserve"> های چتددیواره ای تنظیم شده بعنوان ماده الکترود در سوپر خازن و باتری  پیشنهاد  شده است که در آن سلولز بعنوان جداکننده الکترولیت حامل ماده نیز عمل می کند. در سوپرخازنها , الکترولیتهای آبی و غیر آبی استفاده شده و ظرفیت ویژه تا </w:t>
      </w:r>
      <w:r w:rsidRPr="007B7341">
        <w:rPr>
          <w:rFonts w:ascii="ScalaLF-Regular" w:hAnsi="ScalaLF-Regular"/>
          <w:sz w:val="28"/>
          <w:lang w:bidi="fa-IR"/>
        </w:rPr>
        <w:t>36fg-1</w:t>
      </w:r>
      <w:r w:rsidRPr="007B7341">
        <w:rPr>
          <w:rFonts w:ascii="ScalaLF-Regular" w:hAnsi="ScalaLF-Regular" w:hint="cs"/>
          <w:sz w:val="28"/>
          <w:rtl/>
          <w:lang w:bidi="fa-IR"/>
        </w:rPr>
        <w:t xml:space="preserve"> ( و چگالی انرژی و توان بترتیب  13</w:t>
      </w:r>
      <w:r w:rsidRPr="007B7341">
        <w:rPr>
          <w:rFonts w:ascii="ScalaLF-Regular" w:hAnsi="ScalaLF-Regular"/>
          <w:sz w:val="28"/>
          <w:lang w:bidi="fa-IR"/>
        </w:rPr>
        <w:t>whkg-1</w:t>
      </w:r>
      <w:r w:rsidRPr="007B7341">
        <w:rPr>
          <w:rFonts w:ascii="ScalaLF-Regular" w:hAnsi="ScalaLF-Regular" w:hint="cs"/>
          <w:sz w:val="28"/>
          <w:rtl/>
          <w:lang w:bidi="fa-IR"/>
        </w:rPr>
        <w:t xml:space="preserve"> و </w:t>
      </w:r>
      <w:r w:rsidRPr="007B7341">
        <w:rPr>
          <w:rFonts w:ascii="ScalaLF-Regular" w:hAnsi="ScalaLF-Regular"/>
          <w:sz w:val="28"/>
          <w:lang w:bidi="fa-IR"/>
        </w:rPr>
        <w:t>1.5kwkg-1</w:t>
      </w:r>
      <w:r w:rsidRPr="007B7341">
        <w:rPr>
          <w:rFonts w:ascii="ScalaLF-Regular" w:hAnsi="ScalaLF-Regular" w:hint="cs"/>
          <w:sz w:val="28"/>
          <w:rtl/>
          <w:lang w:bidi="fa-IR"/>
        </w:rPr>
        <w:t xml:space="preserve"> ) </w:t>
      </w:r>
      <w:r w:rsidR="00EE21CA" w:rsidRPr="007B7341">
        <w:rPr>
          <w:rFonts w:ascii="ScalaLF-Regular" w:hAnsi="ScalaLF-Regular" w:hint="cs"/>
          <w:sz w:val="28"/>
          <w:rtl/>
          <w:lang w:bidi="fa-IR"/>
        </w:rPr>
        <w:t xml:space="preserve">بدست آمده است. این نتایج بروشنی نشان می دهد که عناصر اصلی سوپرخازنها را می توان از ترکیبات </w:t>
      </w:r>
      <w:r w:rsidR="00EE21CA" w:rsidRPr="007B7341">
        <w:rPr>
          <w:rFonts w:ascii="ScalaLF-Regular" w:hAnsi="ScalaLF-Regular"/>
          <w:sz w:val="28"/>
          <w:lang w:bidi="fa-IR"/>
        </w:rPr>
        <w:t>cnt</w:t>
      </w:r>
      <w:r w:rsidR="00EE21CA" w:rsidRPr="007B7341">
        <w:rPr>
          <w:rFonts w:ascii="ScalaLF-Regular" w:hAnsi="ScalaLF-Regular" w:hint="cs"/>
          <w:sz w:val="28"/>
          <w:rtl/>
          <w:lang w:bidi="fa-IR"/>
        </w:rPr>
        <w:t xml:space="preserve"> و سلولز ساخت و این ترکیبات می توانند در ابزار انعطاف پذیر مکانیکی قرار گیرند. این ترکیب  در باتری </w:t>
      </w:r>
      <w:r w:rsidR="00EE21CA" w:rsidRPr="007B7341">
        <w:rPr>
          <w:rFonts w:ascii="ScalaLF-Regular" w:hAnsi="ScalaLF-Regular"/>
          <w:sz w:val="28"/>
          <w:lang w:bidi="fa-IR"/>
        </w:rPr>
        <w:t>li-ion</w:t>
      </w:r>
      <w:r w:rsidR="00EE21CA" w:rsidRPr="007B7341">
        <w:rPr>
          <w:rFonts w:ascii="ScalaLF-Regular" w:hAnsi="ScalaLF-Regular" w:hint="cs"/>
          <w:sz w:val="28"/>
          <w:rtl/>
          <w:lang w:bidi="fa-IR"/>
        </w:rPr>
        <w:t xml:space="preserve"> نیز بکار گرفته شده است که ظرفیت </w:t>
      </w:r>
      <w:r w:rsidR="00EE21CA" w:rsidRPr="007B7341">
        <w:rPr>
          <w:rFonts w:ascii="ScalaLF-Regular" w:hAnsi="ScalaLF-Regular"/>
          <w:sz w:val="28"/>
          <w:lang w:bidi="fa-IR"/>
        </w:rPr>
        <w:t>1110mahg-1</w:t>
      </w:r>
      <w:r w:rsidR="00EE21CA" w:rsidRPr="007B7341">
        <w:rPr>
          <w:rFonts w:ascii="ScalaLF-Regular" w:hAnsi="ScalaLF-Regular" w:hint="cs"/>
          <w:sz w:val="28"/>
          <w:rtl/>
          <w:lang w:bidi="fa-IR"/>
        </w:rPr>
        <w:t xml:space="preserve"> طی 10 سیکل با جریان </w:t>
      </w:r>
      <w:r w:rsidR="00EE21CA" w:rsidRPr="007B7341">
        <w:rPr>
          <w:rFonts w:ascii="ScalaLF-Regular" w:hAnsi="ScalaLF-Regular"/>
          <w:sz w:val="28"/>
          <w:lang w:bidi="fa-IR"/>
        </w:rPr>
        <w:t>10mAg-1</w:t>
      </w:r>
      <w:r w:rsidR="00EE21CA" w:rsidRPr="007B7341">
        <w:rPr>
          <w:rFonts w:ascii="ScalaLF-Regular" w:hAnsi="ScalaLF-Regular" w:hint="cs"/>
          <w:sz w:val="28"/>
          <w:rtl/>
          <w:lang w:bidi="fa-IR"/>
        </w:rPr>
        <w:t xml:space="preserve"> و </w:t>
      </w:r>
      <w:r w:rsidR="00EE21CA" w:rsidRPr="007B7341">
        <w:rPr>
          <w:rFonts w:ascii="ScalaLF-Regular" w:hAnsi="ScalaLF-Regular"/>
          <w:sz w:val="28"/>
          <w:lang w:bidi="fa-IR"/>
        </w:rPr>
        <w:t>1mlipf6</w:t>
      </w:r>
      <w:r w:rsidR="00EE21CA" w:rsidRPr="007B7341">
        <w:rPr>
          <w:rFonts w:ascii="ScalaLF-Regular" w:hAnsi="ScalaLF-Regular" w:hint="cs"/>
          <w:sz w:val="28"/>
          <w:rtl/>
          <w:lang w:bidi="fa-IR"/>
        </w:rPr>
        <w:t xml:space="preserve"> در</w:t>
      </w:r>
      <w:r w:rsidR="00EE21CA" w:rsidRPr="007B7341">
        <w:rPr>
          <w:rFonts w:ascii="ScalaLF-Regular" w:hAnsi="ScalaLF-Regular"/>
          <w:sz w:val="28"/>
          <w:lang w:bidi="fa-IR"/>
        </w:rPr>
        <w:t xml:space="preserve"> ec/dmc</w:t>
      </w:r>
      <w:r w:rsidR="00EE21CA" w:rsidRPr="007B7341">
        <w:rPr>
          <w:rFonts w:ascii="ScalaLF-Regular" w:hAnsi="ScalaLF-Regular" w:hint="cs"/>
          <w:sz w:val="28"/>
          <w:rtl/>
          <w:lang w:bidi="fa-IR"/>
        </w:rPr>
        <w:t xml:space="preserve"> بعنوان الکترولیت بدست آمده است. در باتری , لایه تبخیر شده نازک لیتیمی بر روی کاغذ بعنوان آند عمل کرده و کاغذ ترکیب نانو بعنوان کاتد مورد استفاده قرار گرفته شده است. یک  دستگاه هیبرید سوپرخازن-باتری  نیز توصیف شده که در آن باتری برای شارژ سوپرخازنهای بهم پیوسته مورد استفاده قرار گرفته شده است. این نتایج برای  توسعه ابزاری که دارای چگالی انرژی و توان بالا باشند نیز امید بخش می باشد. </w:t>
      </w:r>
    </w:p>
    <w:p w:rsidR="00923852" w:rsidRPr="007B7341" w:rsidRDefault="00EE21CA" w:rsidP="007B7341">
      <w:pPr>
        <w:autoSpaceDE w:val="0"/>
        <w:autoSpaceDN w:val="0"/>
        <w:bidi/>
        <w:adjustRightInd w:val="0"/>
        <w:spacing w:after="0"/>
        <w:jc w:val="both"/>
        <w:rPr>
          <w:rFonts w:ascii="ScalaLF-Regular" w:hAnsi="ScalaLF-Regular"/>
          <w:sz w:val="28"/>
          <w:rtl/>
          <w:lang w:bidi="fa-IR"/>
        </w:rPr>
      </w:pPr>
      <w:r w:rsidRPr="007B7341">
        <w:rPr>
          <w:rFonts w:ascii="ScalaLF-Regular" w:hAnsi="ScalaLF-Regular" w:hint="cs"/>
          <w:sz w:val="28"/>
          <w:rtl/>
          <w:lang w:bidi="fa-IR"/>
        </w:rPr>
        <w:t xml:space="preserve">در تحقیق دیگری , کاغذ پرینتر منظم براحتی با </w:t>
      </w:r>
      <w:r w:rsidRPr="007B7341">
        <w:rPr>
          <w:rFonts w:ascii="ScalaLF-Regular" w:hAnsi="ScalaLF-Regular"/>
          <w:sz w:val="28"/>
          <w:lang w:bidi="fa-IR"/>
        </w:rPr>
        <w:t>cnt</w:t>
      </w:r>
      <w:r w:rsidRPr="007B7341">
        <w:rPr>
          <w:rFonts w:ascii="ScalaLF-Regular" w:hAnsi="ScalaLF-Regular" w:hint="cs"/>
          <w:sz w:val="28"/>
          <w:rtl/>
          <w:lang w:bidi="fa-IR"/>
        </w:rPr>
        <w:t xml:space="preserve"> پوشش داده شده و بعنوان ماده سوپرخازن و کلکتور جریان وزن سبک در باتری لیتیم مورد استفاده قرار گرفته شده است. ظرفیتهای ویژه مهم </w:t>
      </w:r>
      <w:r w:rsidRPr="007B7341">
        <w:rPr>
          <w:rFonts w:ascii="ScalaLF-Regular" w:hAnsi="ScalaLF-Regular"/>
          <w:sz w:val="28"/>
          <w:lang w:bidi="fa-IR"/>
        </w:rPr>
        <w:t>200fg-1</w:t>
      </w:r>
      <w:r w:rsidRPr="007B7341">
        <w:rPr>
          <w:rFonts w:ascii="ScalaLF-Regular" w:hAnsi="ScalaLF-Regular" w:hint="cs"/>
          <w:sz w:val="28"/>
          <w:rtl/>
          <w:lang w:bidi="fa-IR"/>
        </w:rPr>
        <w:t xml:space="preserve"> , چگالی انرژی ویژه </w:t>
      </w:r>
      <w:r w:rsidRPr="007B7341">
        <w:rPr>
          <w:rFonts w:ascii="ScalaLF-Regular" w:hAnsi="ScalaLF-Regular"/>
          <w:sz w:val="28"/>
          <w:lang w:bidi="fa-IR"/>
        </w:rPr>
        <w:t>34-47whkg-1</w:t>
      </w:r>
      <w:r w:rsidRPr="007B7341">
        <w:rPr>
          <w:rFonts w:ascii="ScalaLF-Regular" w:hAnsi="ScalaLF-Regular" w:hint="cs"/>
          <w:sz w:val="28"/>
          <w:rtl/>
          <w:lang w:bidi="fa-IR"/>
        </w:rPr>
        <w:t xml:space="preserve"> و توان ویژه </w:t>
      </w:r>
      <w:r w:rsidRPr="007B7341">
        <w:rPr>
          <w:rFonts w:ascii="ScalaLF-Regular" w:hAnsi="ScalaLF-Regular"/>
          <w:sz w:val="28"/>
          <w:lang w:bidi="fa-IR"/>
        </w:rPr>
        <w:t>200kwkg-1</w:t>
      </w:r>
      <w:r w:rsidRPr="007B7341">
        <w:rPr>
          <w:rFonts w:ascii="ScalaLF-Regular" w:hAnsi="ScalaLF-Regular" w:hint="cs"/>
          <w:sz w:val="28"/>
          <w:rtl/>
          <w:lang w:bidi="fa-IR"/>
        </w:rPr>
        <w:t xml:space="preserve"> در  ولتاژ عملیاتی </w:t>
      </w:r>
      <w:r w:rsidRPr="007B7341">
        <w:rPr>
          <w:rFonts w:ascii="ScalaLF-Regular" w:hAnsi="ScalaLF-Regular"/>
          <w:sz w:val="28"/>
          <w:lang w:bidi="fa-IR"/>
        </w:rPr>
        <w:t>3V</w:t>
      </w:r>
      <w:r w:rsidRPr="007B7341">
        <w:rPr>
          <w:rFonts w:ascii="ScalaLF-Regular" w:hAnsi="ScalaLF-Regular" w:hint="cs"/>
          <w:sz w:val="28"/>
          <w:rtl/>
          <w:lang w:bidi="fa-IR"/>
        </w:rPr>
        <w:t xml:space="preserve"> در حلال آلی گزارش شده است , شکل 5 حاوی نمونه ایست که فقط از </w:t>
      </w:r>
      <w:r w:rsidRPr="007B7341">
        <w:rPr>
          <w:rFonts w:ascii="ScalaLF-Regular" w:hAnsi="ScalaLF-Regular"/>
          <w:sz w:val="28"/>
          <w:lang w:bidi="fa-IR"/>
        </w:rPr>
        <w:t xml:space="preserve">cnt </w:t>
      </w:r>
      <w:r w:rsidRPr="007B7341">
        <w:rPr>
          <w:rFonts w:ascii="ScalaLF-Regular" w:hAnsi="ScalaLF-Regular" w:hint="cs"/>
          <w:sz w:val="28"/>
          <w:rtl/>
          <w:lang w:bidi="fa-IR"/>
        </w:rPr>
        <w:t xml:space="preserve"> تشکیل شده . انرژه ویژه </w:t>
      </w:r>
      <w:r w:rsidRPr="007B7341">
        <w:rPr>
          <w:rFonts w:ascii="ScalaLF-Regular" w:hAnsi="ScalaLF-Regular"/>
          <w:sz w:val="28"/>
          <w:lang w:bidi="fa-IR"/>
        </w:rPr>
        <w:t>7.5 whkg-1</w:t>
      </w:r>
      <w:r w:rsidRPr="007B7341">
        <w:rPr>
          <w:rFonts w:ascii="ScalaLF-Regular" w:hAnsi="ScalaLF-Regular" w:hint="cs"/>
          <w:sz w:val="28"/>
          <w:rtl/>
          <w:lang w:bidi="fa-IR"/>
        </w:rPr>
        <w:t xml:space="preserve"> نیز از سوی دیگر با استفاده از وزن دستگاه کامل بدست آمده که بر اهمیت کاهش وزن همه عناصر غیر از ماده فعال در دستگاه ها تاکید می کند. افت </w:t>
      </w:r>
      <w:r w:rsidR="00923852" w:rsidRPr="007B7341">
        <w:rPr>
          <w:rFonts w:ascii="ScalaLF-Regular" w:hAnsi="ScalaLF-Regular" w:hint="cs"/>
          <w:sz w:val="28"/>
          <w:rtl/>
          <w:lang w:bidi="fa-IR"/>
        </w:rPr>
        <w:t xml:space="preserve">ظرفیت 3% در الکترولیت اسید سولفوریک پس از 40000 سیکل شارژ و دشارژ بدست آمده و افت متناظر در الکترولیت آلی فقط .6% بوده که نشان د هنده پایداری خیلی خوب می باشد. روش پوشش دهی </w:t>
      </w:r>
      <w:r w:rsidR="00923852" w:rsidRPr="007B7341">
        <w:rPr>
          <w:rFonts w:ascii="ScalaLF-Regular" w:hAnsi="ScalaLF-Regular"/>
          <w:sz w:val="28"/>
          <w:lang w:bidi="fa-IR"/>
        </w:rPr>
        <w:t>cnt</w:t>
      </w:r>
      <w:r w:rsidR="00923852" w:rsidRPr="007B7341">
        <w:rPr>
          <w:rFonts w:ascii="ScalaLF-Regular" w:hAnsi="ScalaLF-Regular" w:hint="cs"/>
          <w:sz w:val="28"/>
          <w:rtl/>
          <w:lang w:bidi="fa-IR"/>
        </w:rPr>
        <w:t xml:space="preserve"> مشابهی نیز برای ساخت سوپرخازنهای فیلم نازک قابل چاپ بر زیربستر پلاستیک (یعنی </w:t>
      </w:r>
      <w:r w:rsidR="00923852" w:rsidRPr="007B7341">
        <w:rPr>
          <w:rFonts w:ascii="ScalaLF-Regular" w:hAnsi="ScalaLF-Regular"/>
          <w:sz w:val="28"/>
          <w:lang w:bidi="fa-IR"/>
        </w:rPr>
        <w:t>pet</w:t>
      </w:r>
      <w:r w:rsidR="00923852" w:rsidRPr="007B7341">
        <w:rPr>
          <w:rFonts w:ascii="ScalaLF-Regular" w:hAnsi="ScalaLF-Regular" w:hint="cs"/>
          <w:sz w:val="28"/>
          <w:rtl/>
          <w:lang w:bidi="fa-IR"/>
        </w:rPr>
        <w:t xml:space="preserve">) بکار گرفته شده است. چگالی انرژی و توان </w:t>
      </w:r>
      <w:r w:rsidR="00923852" w:rsidRPr="007B7341">
        <w:rPr>
          <w:rFonts w:ascii="ScalaLF-Regular" w:hAnsi="ScalaLF-Regular"/>
          <w:sz w:val="28"/>
          <w:lang w:bidi="fa-IR"/>
        </w:rPr>
        <w:t>6whlg-1</w:t>
      </w:r>
      <w:r w:rsidR="00923852" w:rsidRPr="007B7341">
        <w:rPr>
          <w:rFonts w:ascii="ScalaLF-Regular" w:hAnsi="ScalaLF-Regular" w:hint="cs"/>
          <w:sz w:val="28"/>
          <w:rtl/>
          <w:lang w:bidi="fa-IR"/>
        </w:rPr>
        <w:t xml:space="preserve"> و </w:t>
      </w:r>
      <w:r w:rsidR="00923852" w:rsidRPr="007B7341">
        <w:rPr>
          <w:rFonts w:ascii="ScalaLF-Regular" w:hAnsi="ScalaLF-Regular"/>
          <w:sz w:val="28"/>
          <w:lang w:bidi="fa-IR"/>
        </w:rPr>
        <w:t>70kwkg-1</w:t>
      </w:r>
      <w:r w:rsidR="00923852" w:rsidRPr="007B7341">
        <w:rPr>
          <w:rFonts w:ascii="ScalaLF-Regular" w:hAnsi="ScalaLF-Regular" w:hint="cs"/>
          <w:sz w:val="28"/>
          <w:rtl/>
          <w:lang w:bidi="fa-IR"/>
        </w:rPr>
        <w:t xml:space="preserve"> بترتیب با بکارگیری الکترولیتهای ارگانیک گزارش شده اند. کتانهای </w:t>
      </w:r>
      <w:r w:rsidR="00923852" w:rsidRPr="007B7341">
        <w:rPr>
          <w:rFonts w:ascii="ScalaLF-Regular" w:hAnsi="ScalaLF-Regular" w:hint="cs"/>
          <w:sz w:val="28"/>
          <w:rtl/>
          <w:lang w:bidi="fa-IR"/>
        </w:rPr>
        <w:lastRenderedPageBreak/>
        <w:t xml:space="preserve">قابل کشش , رسانا و منفذدار و فیبرهای پلی استر نیز بر اساس فرایندهای نفوذ و خشک کردن  و جوهر </w:t>
      </w:r>
      <w:r w:rsidR="00923852" w:rsidRPr="007B7341">
        <w:rPr>
          <w:rFonts w:ascii="ScalaLF-Regular" w:hAnsi="ScalaLF-Regular"/>
          <w:sz w:val="28"/>
          <w:lang w:bidi="fa-IR"/>
        </w:rPr>
        <w:t>cnt</w:t>
      </w:r>
      <w:r w:rsidR="00923852" w:rsidRPr="007B7341">
        <w:rPr>
          <w:rFonts w:ascii="ScalaLF-Regular" w:hAnsi="ScalaLF-Regular" w:hint="cs"/>
          <w:sz w:val="28"/>
          <w:rtl/>
          <w:lang w:bidi="fa-IR"/>
        </w:rPr>
        <w:t xml:space="preserve"> تک دیواره تولید شده است. فرایند آخر منجر به ایجاد رسانایی بالا (در حدود </w:t>
      </w:r>
      <w:r w:rsidR="00923852" w:rsidRPr="007B7341">
        <w:rPr>
          <w:rFonts w:ascii="ScalaLF-Regular" w:hAnsi="ScalaLF-Regular"/>
          <w:sz w:val="28"/>
          <w:lang w:bidi="fa-IR"/>
        </w:rPr>
        <w:t>125S cm-1</w:t>
      </w:r>
      <w:r w:rsidR="00923852" w:rsidRPr="007B7341">
        <w:rPr>
          <w:rFonts w:ascii="ScalaLF-Regular" w:hAnsi="ScalaLF-Regular" w:hint="cs"/>
          <w:sz w:val="28"/>
          <w:rtl/>
          <w:lang w:bidi="fa-IR"/>
        </w:rPr>
        <w:t xml:space="preserve"> ) شده که می توان برای ساخت سوپرخازن بعنوان ماده فعال و کلکتورجریان استفاده نمود. ظرفیت ویژه تا </w:t>
      </w:r>
      <w:r w:rsidR="00923852" w:rsidRPr="007B7341">
        <w:rPr>
          <w:rFonts w:ascii="ScalaLF-Regular" w:hAnsi="ScalaLF-Regular"/>
          <w:sz w:val="28"/>
          <w:lang w:bidi="fa-IR"/>
        </w:rPr>
        <w:t>140 Fg-1</w:t>
      </w:r>
      <w:r w:rsidR="00923852" w:rsidRPr="007B7341">
        <w:rPr>
          <w:rFonts w:ascii="ScalaLF-Regular" w:hAnsi="ScalaLF-Regular" w:hint="cs"/>
          <w:sz w:val="28"/>
          <w:rtl/>
          <w:lang w:bidi="fa-IR"/>
        </w:rPr>
        <w:t xml:space="preserve"> بدست آمده است که 2 تا 3 برابر بهتر از زیربسترهای </w:t>
      </w:r>
      <w:r w:rsidR="00923852" w:rsidRPr="007B7341">
        <w:rPr>
          <w:rFonts w:ascii="ScalaLF-Regular" w:hAnsi="ScalaLF-Regular"/>
          <w:sz w:val="28"/>
          <w:lang w:bidi="fa-IR"/>
        </w:rPr>
        <w:t>pet</w:t>
      </w:r>
      <w:r w:rsidR="00923852" w:rsidRPr="007B7341">
        <w:rPr>
          <w:rFonts w:ascii="ScalaLF-Regular" w:hAnsi="ScalaLF-Regular" w:hint="cs"/>
          <w:sz w:val="28"/>
          <w:rtl/>
          <w:lang w:bidi="fa-IR"/>
        </w:rPr>
        <w:t xml:space="preserve"> می باشد. این ابزار که با الکترولیتهای آلی کار می کنند , ولتاژ سلولی در حدود </w:t>
      </w:r>
      <w:r w:rsidR="00923852" w:rsidRPr="007B7341">
        <w:rPr>
          <w:rFonts w:ascii="ScalaLF-Regular" w:hAnsi="ScalaLF-Regular"/>
          <w:sz w:val="28"/>
          <w:lang w:bidi="fa-IR"/>
        </w:rPr>
        <w:t>3v</w:t>
      </w:r>
      <w:r w:rsidR="00923852" w:rsidRPr="007B7341">
        <w:rPr>
          <w:rFonts w:ascii="ScalaLF-Regular" w:hAnsi="ScalaLF-Regular" w:hint="cs"/>
          <w:sz w:val="28"/>
          <w:rtl/>
          <w:lang w:bidi="fa-IR"/>
        </w:rPr>
        <w:t xml:space="preserve"> از خود نشان داده و فقط با 2% شارژ خازن قابل سیکل بندی می باشد (در </w:t>
      </w:r>
      <w:r w:rsidR="00923852" w:rsidRPr="007B7341">
        <w:rPr>
          <w:rFonts w:ascii="ScalaLF-Regular" w:hAnsi="ScalaLF-Regular"/>
          <w:sz w:val="28"/>
          <w:lang w:bidi="fa-IR"/>
        </w:rPr>
        <w:t>200mA cm-2</w:t>
      </w:r>
      <w:r w:rsidR="00923852" w:rsidRPr="007B7341">
        <w:rPr>
          <w:rFonts w:ascii="ScalaLF-Regular" w:hAnsi="ScalaLF-Regular" w:hint="cs"/>
          <w:sz w:val="28"/>
          <w:rtl/>
          <w:lang w:bidi="fa-IR"/>
        </w:rPr>
        <w:t xml:space="preserve">) . چگالی انرژی ویژه و توان  خاص گزارش شده  تقریبا </w:t>
      </w:r>
      <w:r w:rsidR="00923852" w:rsidRPr="007B7341">
        <w:rPr>
          <w:rFonts w:ascii="ScalaLF-Regular" w:hAnsi="ScalaLF-Regular"/>
          <w:sz w:val="28"/>
          <w:lang w:bidi="fa-IR"/>
        </w:rPr>
        <w:t>20whkg-1</w:t>
      </w:r>
      <w:r w:rsidR="00923852" w:rsidRPr="007B7341">
        <w:rPr>
          <w:rFonts w:ascii="ScalaLF-Regular" w:hAnsi="ScalaLF-Regular" w:hint="cs"/>
          <w:sz w:val="28"/>
          <w:rtl/>
          <w:lang w:bidi="fa-IR"/>
        </w:rPr>
        <w:t xml:space="preserve"> و </w:t>
      </w:r>
      <w:r w:rsidR="00923852" w:rsidRPr="007B7341">
        <w:rPr>
          <w:rFonts w:ascii="ScalaLF-Regular" w:hAnsi="ScalaLF-Regular"/>
          <w:sz w:val="28"/>
          <w:lang w:bidi="fa-IR"/>
        </w:rPr>
        <w:t>10kWkg-1</w:t>
      </w:r>
      <w:r w:rsidR="00923852" w:rsidRPr="007B7341">
        <w:rPr>
          <w:rFonts w:ascii="ScalaLF-Regular" w:hAnsi="ScalaLF-Regular" w:hint="cs"/>
          <w:sz w:val="28"/>
          <w:rtl/>
          <w:lang w:bidi="fa-IR"/>
        </w:rPr>
        <w:t xml:space="preserve"> می باشد. همچنین اشاره شده که سهم </w:t>
      </w:r>
      <w:r w:rsidR="00923852" w:rsidRPr="007B7341">
        <w:rPr>
          <w:rFonts w:ascii="ScalaLF-Regular" w:hAnsi="ScalaLF-Regular"/>
          <w:sz w:val="28"/>
          <w:lang w:bidi="fa-IR"/>
        </w:rPr>
        <w:t>cnt</w:t>
      </w:r>
      <w:r w:rsidR="00923852" w:rsidRPr="007B7341">
        <w:rPr>
          <w:rFonts w:ascii="ScalaLF-Regular" w:hAnsi="ScalaLF-Regular" w:hint="cs"/>
          <w:sz w:val="28"/>
          <w:rtl/>
          <w:lang w:bidi="fa-IR"/>
        </w:rPr>
        <w:t xml:space="preserve"> تک دیواره  در وزن کل ابزار سوپرخازنی حدود 4 تا 10% می باشد ولی درصد وزنی در کتان حدود 30% است. این امر بخوبی نشان می دهد که کاربرد ترکیبات سلولزی می تواند بهبود شاخصی در سطح دستگاه ایجادکند. </w:t>
      </w:r>
    </w:p>
    <w:p w:rsidR="00923852" w:rsidRPr="007B7341" w:rsidRDefault="00923852" w:rsidP="007B7341">
      <w:pPr>
        <w:autoSpaceDE w:val="0"/>
        <w:autoSpaceDN w:val="0"/>
        <w:bidi/>
        <w:adjustRightInd w:val="0"/>
        <w:spacing w:after="0"/>
        <w:jc w:val="both"/>
        <w:rPr>
          <w:rFonts w:ascii="ScalaLF-Regular" w:hAnsi="ScalaLF-Regular"/>
          <w:sz w:val="28"/>
          <w:rtl/>
          <w:lang w:bidi="fa-IR"/>
        </w:rPr>
      </w:pPr>
    </w:p>
    <w:p w:rsidR="00923852" w:rsidRPr="007B7341" w:rsidRDefault="00BC520E" w:rsidP="007B7341">
      <w:pPr>
        <w:autoSpaceDE w:val="0"/>
        <w:autoSpaceDN w:val="0"/>
        <w:bidi/>
        <w:adjustRightInd w:val="0"/>
        <w:spacing w:after="0"/>
        <w:jc w:val="both"/>
        <w:rPr>
          <w:rFonts w:ascii="ScalaLF-Regular" w:hAnsi="ScalaLF-Regular"/>
          <w:sz w:val="28"/>
          <w:rtl/>
          <w:lang w:bidi="fa-IR"/>
        </w:rPr>
      </w:pPr>
      <w:r w:rsidRPr="007B7341">
        <w:rPr>
          <w:rFonts w:ascii="ScalaLF-Regular" w:hAnsi="ScalaLF-Regular" w:hint="cs"/>
          <w:sz w:val="28"/>
          <w:rtl/>
          <w:lang w:bidi="fa-IR"/>
        </w:rPr>
        <w:t xml:space="preserve">توسعه سریع ترکیبات امیدبخش حاوی </w:t>
      </w:r>
      <w:r w:rsidRPr="007B7341">
        <w:rPr>
          <w:rFonts w:ascii="ScalaLF-Regular" w:hAnsi="ScalaLF-Regular"/>
          <w:sz w:val="28"/>
          <w:lang w:bidi="fa-IR"/>
        </w:rPr>
        <w:t>cnt</w:t>
      </w:r>
      <w:r w:rsidRPr="007B7341">
        <w:rPr>
          <w:rFonts w:ascii="ScalaLF-Regular" w:hAnsi="ScalaLF-Regular" w:hint="cs"/>
          <w:sz w:val="28"/>
          <w:rtl/>
          <w:lang w:bidi="fa-IR"/>
        </w:rPr>
        <w:t xml:space="preserve"> و سلولز برای ساخت ابزار ذخیره سازی انعطاف پذیر جدید نیز قابل توجه می باشد . برای افزایش بیشتر چگالی انرژی خاص سوپرخازنها , پیشهاد شده از موادی مانند اکسید فلز یا پلیمر رسانا استفاده شود.  این امر باعث ذخیره شارژ بوسیله واکنشهای سطحی فارادی شده که شبه خازن جدیدی را معرفی می کند و باعث افزایش ظرفیت انرژی کل  ابزار می شود. در نتیجه همپوشانی احتمالی بین این تحقیق و تحقیقات مربوط به ترکیب انعطاف پذیر سلولز و </w:t>
      </w:r>
      <w:r w:rsidRPr="007B7341">
        <w:rPr>
          <w:rFonts w:ascii="ScalaLF-Regular" w:hAnsi="ScalaLF-Regular"/>
          <w:sz w:val="28"/>
          <w:lang w:bidi="fa-IR"/>
        </w:rPr>
        <w:t>ecp</w:t>
      </w:r>
      <w:r w:rsidRPr="007B7341">
        <w:rPr>
          <w:rFonts w:ascii="ScalaLF-Regular" w:hAnsi="ScalaLF-Regular" w:hint="cs"/>
          <w:sz w:val="28"/>
          <w:rtl/>
          <w:lang w:bidi="fa-IR"/>
        </w:rPr>
        <w:t xml:space="preserve"> بحث شده در بخش بعدی ایجاد خواهد شد. </w:t>
      </w:r>
    </w:p>
    <w:p w:rsidR="00BC520E" w:rsidRPr="007B7341" w:rsidRDefault="00BC520E" w:rsidP="007B7341">
      <w:pPr>
        <w:pStyle w:val="ListParagraph"/>
        <w:numPr>
          <w:ilvl w:val="2"/>
          <w:numId w:val="1"/>
        </w:numPr>
        <w:autoSpaceDE w:val="0"/>
        <w:autoSpaceDN w:val="0"/>
        <w:bidi/>
        <w:adjustRightInd w:val="0"/>
        <w:spacing w:after="0"/>
        <w:jc w:val="both"/>
        <w:rPr>
          <w:rFonts w:ascii="ScalaLF-Regular" w:hAnsi="ScalaLF-Regular"/>
          <w:sz w:val="28"/>
          <w:rtl/>
          <w:lang w:bidi="fa-IR"/>
        </w:rPr>
      </w:pPr>
      <w:r w:rsidRPr="007B7341">
        <w:rPr>
          <w:rFonts w:ascii="ScalaLF-Regular" w:hAnsi="ScalaLF-Regular" w:hint="cs"/>
          <w:sz w:val="28"/>
          <w:rtl/>
          <w:lang w:bidi="fa-IR"/>
        </w:rPr>
        <w:t xml:space="preserve">نمونه اولیه های مبتنی بر ترکیب پلیمر رسانا و سلولز </w:t>
      </w:r>
    </w:p>
    <w:p w:rsidR="00BC520E" w:rsidRPr="007B7341" w:rsidRDefault="00BC520E" w:rsidP="007B7341">
      <w:pPr>
        <w:autoSpaceDE w:val="0"/>
        <w:autoSpaceDN w:val="0"/>
        <w:bidi/>
        <w:adjustRightInd w:val="0"/>
        <w:spacing w:after="0"/>
        <w:jc w:val="both"/>
        <w:rPr>
          <w:rFonts w:ascii="ScalaLF-Regular" w:hAnsi="ScalaLF-Regular"/>
          <w:sz w:val="28"/>
          <w:rtl/>
          <w:lang w:bidi="fa-IR"/>
        </w:rPr>
      </w:pPr>
      <w:r w:rsidRPr="007B7341">
        <w:rPr>
          <w:rFonts w:ascii="ScalaLF-Regular" w:hAnsi="ScalaLF-Regular" w:hint="cs"/>
          <w:sz w:val="28"/>
          <w:rtl/>
          <w:lang w:bidi="fa-IR"/>
        </w:rPr>
        <w:t xml:space="preserve">یک روش دیگر برای توسعه مواد الکترود سلولزی انعطاف پذیر شامل استفاده از سلولز نانو و </w:t>
      </w:r>
      <w:r w:rsidRPr="007B7341">
        <w:rPr>
          <w:rFonts w:ascii="ScalaLF-Regular" w:hAnsi="ScalaLF-Regular"/>
          <w:sz w:val="28"/>
          <w:lang w:bidi="fa-IR"/>
        </w:rPr>
        <w:t>ppy</w:t>
      </w:r>
      <w:r w:rsidRPr="007B7341">
        <w:rPr>
          <w:rFonts w:ascii="ScalaLF-Regular" w:hAnsi="ScalaLF-Regular" w:hint="cs"/>
          <w:sz w:val="28"/>
          <w:rtl/>
          <w:lang w:bidi="fa-IR"/>
        </w:rPr>
        <w:t xml:space="preserve"> آماده شده با اکسایش شیمیایی پیرول در حضور سلولز استخراج شده از </w:t>
      </w:r>
      <w:r w:rsidRPr="007B7341">
        <w:rPr>
          <w:rFonts w:ascii="ScalaLF-Regular" w:hAnsi="ScalaLF-Regular"/>
          <w:sz w:val="28"/>
          <w:lang w:bidi="fa-IR"/>
        </w:rPr>
        <w:t>cladophora</w:t>
      </w:r>
      <w:r w:rsidRPr="007B7341">
        <w:rPr>
          <w:rFonts w:ascii="ScalaLF-Regular" w:hAnsi="ScalaLF-Regular" w:hint="cs"/>
          <w:sz w:val="28"/>
          <w:rtl/>
          <w:lang w:bidi="fa-IR"/>
        </w:rPr>
        <w:t xml:space="preserve"> می باشد </w:t>
      </w:r>
      <w:r w:rsidR="00132406" w:rsidRPr="007B7341">
        <w:rPr>
          <w:rFonts w:ascii="ScalaLF-Regular" w:hAnsi="ScalaLF-Regular" w:hint="cs"/>
          <w:sz w:val="28"/>
          <w:rtl/>
          <w:lang w:bidi="fa-IR"/>
        </w:rPr>
        <w:t xml:space="preserve">. </w:t>
      </w:r>
      <w:r w:rsidR="001E57C4" w:rsidRPr="007B7341">
        <w:rPr>
          <w:rFonts w:ascii="ScalaLF-Regular" w:hAnsi="ScalaLF-Regular" w:hint="cs"/>
          <w:sz w:val="28"/>
          <w:rtl/>
          <w:lang w:bidi="fa-IR"/>
        </w:rPr>
        <w:t xml:space="preserve">نشان داده شده که مساحت سطحی </w:t>
      </w:r>
      <w:r w:rsidR="001E57C4" w:rsidRPr="007B7341">
        <w:rPr>
          <w:rFonts w:ascii="ScalaLF-Regular" w:hAnsi="ScalaLF-Regular"/>
          <w:sz w:val="28"/>
          <w:lang w:bidi="fa-IR"/>
        </w:rPr>
        <w:t>bet</w:t>
      </w:r>
      <w:r w:rsidR="001E57C4" w:rsidRPr="007B7341">
        <w:rPr>
          <w:rFonts w:ascii="ScalaLF-Regular" w:hAnsi="ScalaLF-Regular" w:hint="cs"/>
          <w:sz w:val="28"/>
          <w:rtl/>
          <w:lang w:bidi="fa-IR"/>
        </w:rPr>
        <w:t xml:space="preserve"> بالای سلولز در حدود </w:t>
      </w:r>
      <w:r w:rsidR="001E57C4" w:rsidRPr="007B7341">
        <w:rPr>
          <w:rFonts w:ascii="ScalaLF-Regular" w:hAnsi="ScalaLF-Regular"/>
          <w:sz w:val="28"/>
          <w:lang w:bidi="fa-IR"/>
        </w:rPr>
        <w:t>100m2g-1</w:t>
      </w:r>
      <w:r w:rsidR="001E57C4" w:rsidRPr="007B7341">
        <w:rPr>
          <w:rFonts w:ascii="ScalaLF-Regular" w:hAnsi="ScalaLF-Regular" w:hint="cs"/>
          <w:sz w:val="28"/>
          <w:rtl/>
          <w:lang w:bidi="fa-IR"/>
        </w:rPr>
        <w:t xml:space="preserve"> در ترکیب همیشه وجود داشته که در شکل 4 هم دیده شده و مرکب از فیبرهای سلولز پوشیده شده با لایه نازک</w:t>
      </w:r>
      <w:r w:rsidR="001E57C4" w:rsidRPr="007B7341">
        <w:rPr>
          <w:rFonts w:ascii="ScalaLF-Regular" w:hAnsi="ScalaLF-Regular"/>
          <w:sz w:val="28"/>
          <w:lang w:bidi="fa-IR"/>
        </w:rPr>
        <w:t>ppy</w:t>
      </w:r>
      <w:r w:rsidR="001E57C4" w:rsidRPr="007B7341">
        <w:rPr>
          <w:rFonts w:ascii="ScalaLF-Regular" w:hAnsi="ScalaLF-Regular" w:hint="cs"/>
          <w:sz w:val="28"/>
          <w:rtl/>
          <w:lang w:bidi="fa-IR"/>
        </w:rPr>
        <w:t xml:space="preserve"> می باشد (یعنی </w:t>
      </w:r>
      <w:r w:rsidR="001E57C4" w:rsidRPr="007B7341">
        <w:rPr>
          <w:rFonts w:ascii="ScalaLF-Regular" w:hAnsi="ScalaLF-Regular"/>
          <w:sz w:val="28"/>
          <w:lang w:bidi="fa-IR"/>
        </w:rPr>
        <w:t>30-50nm</w:t>
      </w:r>
      <w:r w:rsidR="001E57C4" w:rsidRPr="007B7341">
        <w:rPr>
          <w:rFonts w:ascii="ScalaLF-Regular" w:hAnsi="ScalaLF-Regular" w:hint="cs"/>
          <w:sz w:val="28"/>
          <w:rtl/>
          <w:lang w:bidi="fa-IR"/>
        </w:rPr>
        <w:t xml:space="preserve">) . ایده صالی این کار استفاده از سلولز بزرگ بعنوان قالب تولید لایه نازک </w:t>
      </w:r>
      <w:r w:rsidR="001E57C4" w:rsidRPr="007B7341">
        <w:rPr>
          <w:rFonts w:ascii="ScalaLF-Regular" w:hAnsi="ScalaLF-Regular"/>
          <w:sz w:val="28"/>
          <w:lang w:bidi="fa-IR"/>
        </w:rPr>
        <w:t>ppy</w:t>
      </w:r>
      <w:r w:rsidR="001E57C4" w:rsidRPr="007B7341">
        <w:rPr>
          <w:rFonts w:ascii="ScalaLF-Regular" w:hAnsi="ScalaLF-Regular" w:hint="cs"/>
          <w:sz w:val="28"/>
          <w:rtl/>
          <w:lang w:bidi="fa-IR"/>
        </w:rPr>
        <w:t xml:space="preserve"> می باشد که بعنوان ماده فعال الکتریکی در دستگاه ذخیره سازی بار بکار گرفته می شود. ساختار منفذدار ترکیب (که حدودا حاوی 67% </w:t>
      </w:r>
      <w:r w:rsidR="001E57C4" w:rsidRPr="007B7341">
        <w:rPr>
          <w:rFonts w:ascii="ScalaLF-Regular" w:hAnsi="ScalaLF-Regular"/>
          <w:sz w:val="28"/>
          <w:lang w:bidi="fa-IR"/>
        </w:rPr>
        <w:t>ppy</w:t>
      </w:r>
      <w:r w:rsidR="001E57C4" w:rsidRPr="007B7341">
        <w:rPr>
          <w:rFonts w:ascii="ScalaLF-Regular" w:hAnsi="ScalaLF-Regular" w:hint="cs"/>
          <w:sz w:val="28"/>
          <w:rtl/>
          <w:lang w:bidi="fa-IR"/>
        </w:rPr>
        <w:t xml:space="preserve"> می باشد ) و فیلم نازک </w:t>
      </w:r>
      <w:r w:rsidR="001E57C4" w:rsidRPr="007B7341">
        <w:rPr>
          <w:rFonts w:ascii="ScalaLF-Regular" w:hAnsi="ScalaLF-Regular"/>
          <w:sz w:val="28"/>
          <w:lang w:bidi="fa-IR"/>
        </w:rPr>
        <w:t>ppy</w:t>
      </w:r>
      <w:r w:rsidR="001E57C4" w:rsidRPr="007B7341">
        <w:rPr>
          <w:rFonts w:ascii="ScalaLF-Regular" w:hAnsi="ScalaLF-Regular" w:hint="cs"/>
          <w:sz w:val="28"/>
          <w:rtl/>
          <w:lang w:bidi="fa-IR"/>
        </w:rPr>
        <w:t xml:space="preserve"> تضمین کننده انتقال سریع جرم یونهای مورد نیاز در زمان اکسایش و کاهش </w:t>
      </w:r>
      <w:r w:rsidR="001E57C4" w:rsidRPr="007B7341">
        <w:rPr>
          <w:rFonts w:ascii="ScalaLF-Regular" w:hAnsi="ScalaLF-Regular"/>
          <w:sz w:val="28"/>
          <w:lang w:bidi="fa-IR"/>
        </w:rPr>
        <w:t>ppy</w:t>
      </w:r>
      <w:r w:rsidR="001E57C4" w:rsidRPr="007B7341">
        <w:rPr>
          <w:rFonts w:ascii="ScalaLF-Regular" w:hAnsi="ScalaLF-Regular" w:hint="cs"/>
          <w:sz w:val="28"/>
          <w:rtl/>
          <w:lang w:bidi="fa-IR"/>
        </w:rPr>
        <w:t xml:space="preserve"> می باشد و انعطاف کل خوب ماده با زیربستر سلولز ایجاد می شود. </w:t>
      </w:r>
    </w:p>
    <w:p w:rsidR="001E57C4" w:rsidRPr="007B7341" w:rsidRDefault="001E57C4" w:rsidP="007B7341">
      <w:pPr>
        <w:autoSpaceDE w:val="0"/>
        <w:autoSpaceDN w:val="0"/>
        <w:bidi/>
        <w:adjustRightInd w:val="0"/>
        <w:spacing w:after="0"/>
        <w:jc w:val="both"/>
        <w:rPr>
          <w:rFonts w:ascii="ScalaLF-Regular" w:hAnsi="ScalaLF-Regular"/>
          <w:sz w:val="28"/>
          <w:rtl/>
          <w:lang w:bidi="fa-IR"/>
        </w:rPr>
      </w:pPr>
      <w:r w:rsidRPr="007B7341">
        <w:rPr>
          <w:rFonts w:ascii="ScalaLF-Regular" w:hAnsi="ScalaLF-Regular" w:hint="cs"/>
          <w:sz w:val="28"/>
          <w:rtl/>
          <w:lang w:bidi="fa-IR"/>
        </w:rPr>
        <w:lastRenderedPageBreak/>
        <w:t xml:space="preserve">باتری حاوی دو ترکیب سلولز </w:t>
      </w:r>
      <w:r w:rsidRPr="007B7341">
        <w:rPr>
          <w:rFonts w:ascii="ScalaLF-Regular" w:hAnsi="ScalaLF-Regular"/>
          <w:sz w:val="28"/>
          <w:lang w:bidi="fa-IR"/>
        </w:rPr>
        <w:t>ppy-cladophora</w:t>
      </w:r>
      <w:r w:rsidRPr="007B7341">
        <w:rPr>
          <w:rFonts w:ascii="ScalaLF-Regular" w:hAnsi="ScalaLF-Regular" w:hint="cs"/>
          <w:sz w:val="28"/>
          <w:rtl/>
          <w:lang w:bidi="fa-IR"/>
        </w:rPr>
        <w:t xml:space="preserve"> بعنوان دو الکترود آن , و جداکننده سلولزی مرکب از </w:t>
      </w:r>
      <w:r w:rsidRPr="007B7341">
        <w:rPr>
          <w:rFonts w:ascii="ScalaLF-Regular" w:hAnsi="ScalaLF-Regular"/>
          <w:sz w:val="28"/>
          <w:lang w:bidi="fa-IR"/>
        </w:rPr>
        <w:t>1M NaCl</w:t>
      </w:r>
      <w:r w:rsidRPr="007B7341">
        <w:rPr>
          <w:rFonts w:ascii="ScalaLF-Regular" w:hAnsi="ScalaLF-Regular" w:hint="cs"/>
          <w:sz w:val="28"/>
          <w:rtl/>
          <w:lang w:bidi="fa-IR"/>
        </w:rPr>
        <w:t xml:space="preserve"> بعنوان الکترولیت (شکل 6) دارای  ظرفیت بار </w:t>
      </w:r>
      <w:r w:rsidRPr="007B7341">
        <w:rPr>
          <w:rFonts w:ascii="ScalaLF-Regular" w:hAnsi="ScalaLF-Regular"/>
          <w:sz w:val="28"/>
          <w:lang w:bidi="fa-IR"/>
        </w:rPr>
        <w:t>48mAhg-1</w:t>
      </w:r>
      <w:r w:rsidRPr="007B7341">
        <w:rPr>
          <w:rFonts w:ascii="ScalaLF-Regular" w:hAnsi="ScalaLF-Regular" w:hint="cs"/>
          <w:sz w:val="28"/>
          <w:rtl/>
          <w:lang w:bidi="fa-IR"/>
        </w:rPr>
        <w:t xml:space="preserve"> در وزن کل </w:t>
      </w:r>
      <w:r w:rsidRPr="007B7341">
        <w:rPr>
          <w:rFonts w:ascii="ScalaLF-Regular" w:hAnsi="ScalaLF-Regular"/>
          <w:sz w:val="28"/>
          <w:lang w:bidi="fa-IR"/>
        </w:rPr>
        <w:t>ppy</w:t>
      </w:r>
      <w:r w:rsidRPr="007B7341">
        <w:rPr>
          <w:rFonts w:ascii="ScalaLF-Regular" w:hAnsi="ScalaLF-Regular" w:hint="cs"/>
          <w:sz w:val="28"/>
          <w:rtl/>
          <w:lang w:bidi="fa-IR"/>
        </w:rPr>
        <w:t xml:space="preserve">  بوده است ( یا ظرفیت دستگاه </w:t>
      </w:r>
      <w:r w:rsidRPr="007B7341">
        <w:rPr>
          <w:rFonts w:ascii="ScalaLF-Regular" w:hAnsi="ScalaLF-Regular"/>
          <w:sz w:val="28"/>
          <w:lang w:bidi="fa-IR"/>
        </w:rPr>
        <w:t>96Fg-1</w:t>
      </w:r>
      <w:r w:rsidRPr="007B7341">
        <w:rPr>
          <w:rFonts w:ascii="ScalaLF-Regular" w:hAnsi="ScalaLF-Regular" w:hint="cs"/>
          <w:sz w:val="28"/>
          <w:rtl/>
          <w:lang w:bidi="fa-IR"/>
        </w:rPr>
        <w:t xml:space="preserve">) که </w:t>
      </w:r>
      <w:r w:rsidR="007B7341" w:rsidRPr="007B7341">
        <w:rPr>
          <w:rFonts w:ascii="ScalaLF-Regular" w:hAnsi="ScalaLF-Regular" w:hint="cs"/>
          <w:sz w:val="28"/>
          <w:rtl/>
          <w:lang w:bidi="fa-IR"/>
        </w:rPr>
        <w:t xml:space="preserve">بین سیکل -1 و 1 ولت اندازه گیری شده است. ولتاژ سلولی تقریبا </w:t>
      </w:r>
      <w:r w:rsidR="007B7341" w:rsidRPr="007B7341">
        <w:rPr>
          <w:rFonts w:ascii="ScalaLF-Regular" w:hAnsi="ScalaLF-Regular"/>
          <w:sz w:val="28"/>
          <w:lang w:bidi="fa-IR"/>
        </w:rPr>
        <w:t xml:space="preserve">1v </w:t>
      </w:r>
      <w:r w:rsidR="007B7341" w:rsidRPr="007B7341">
        <w:rPr>
          <w:rFonts w:ascii="ScalaLF-Regular" w:hAnsi="ScalaLF-Regular" w:hint="cs"/>
          <w:sz w:val="28"/>
          <w:rtl/>
          <w:lang w:bidi="fa-IR"/>
        </w:rPr>
        <w:t xml:space="preserve"> و 94% ظرفیت پس از 100 سیکل با چگالی جریان  </w:t>
      </w:r>
      <w:r w:rsidR="007B7341" w:rsidRPr="007B7341">
        <w:rPr>
          <w:rFonts w:ascii="ScalaLF-Regular" w:hAnsi="ScalaLF-Regular"/>
          <w:sz w:val="28"/>
          <w:lang w:bidi="fa-IR"/>
        </w:rPr>
        <w:t>600mAcm-2</w:t>
      </w:r>
      <w:r w:rsidR="007B7341" w:rsidRPr="007B7341">
        <w:rPr>
          <w:rFonts w:ascii="ScalaLF-Regular" w:hAnsi="ScalaLF-Regular" w:hint="cs"/>
          <w:sz w:val="28"/>
          <w:rtl/>
          <w:lang w:bidi="fa-IR"/>
        </w:rPr>
        <w:t xml:space="preserve"> بوده است. این حقیقت که باتری بر پایه  سلولز , </w:t>
      </w:r>
      <w:r w:rsidR="007B7341" w:rsidRPr="007B7341">
        <w:rPr>
          <w:rFonts w:ascii="ScalaLF-Regular" w:hAnsi="ScalaLF-Regular"/>
          <w:sz w:val="28"/>
          <w:lang w:bidi="fa-IR"/>
        </w:rPr>
        <w:t>ppy</w:t>
      </w:r>
      <w:r w:rsidR="007B7341" w:rsidRPr="007B7341">
        <w:rPr>
          <w:rFonts w:ascii="ScalaLF-Regular" w:hAnsi="ScalaLF-Regular" w:hint="cs"/>
          <w:sz w:val="28"/>
          <w:rtl/>
          <w:lang w:bidi="fa-IR"/>
        </w:rPr>
        <w:t xml:space="preserve"> و آب نمک بوده بروشنی نشان می دهد که دستگاه های بر پایه این مواد را می توان عاری از فلز ساخت و جریان کلکتور مناسب  و ماده پوشاننده مناسب نیز  بدست می آید. همانطور که در شکل 6 می بینیم مسئله تماس را می توان با کلکتور جریان مرکب از کربن بجای قطعات </w:t>
      </w:r>
      <w:r w:rsidR="007B7341" w:rsidRPr="007B7341">
        <w:rPr>
          <w:rFonts w:ascii="ScalaLF-Regular" w:hAnsi="ScalaLF-Regular"/>
          <w:sz w:val="28"/>
          <w:lang w:bidi="fa-IR"/>
        </w:rPr>
        <w:t>pt</w:t>
      </w:r>
      <w:r w:rsidR="007B7341" w:rsidRPr="007B7341">
        <w:rPr>
          <w:rFonts w:ascii="ScalaLF-Regular" w:hAnsi="ScalaLF-Regular" w:hint="cs"/>
          <w:sz w:val="28"/>
          <w:rtl/>
          <w:lang w:bidi="fa-IR"/>
        </w:rPr>
        <w:t xml:space="preserve"> بکار رفته در نمونه اصلی ساخت. محدودیت احتمالی دیگر برای این مفهوم دستیابی به سلولز خزه ای می باشد.با اینحال  اخیرا نشان داده شده که ماتریسهای سلولزی خزه ای را می توان با سلولزهای نانوی چوبی  جایگزین کرد و مساحت سطحی بالایی و ویژگیهای  الکتروشیمیایی خوبی را نیز داشت. مورد آخر انگیزه استفاده از گیاهای سلولزی فراوان در سطح زمین را تهییج می کند. </w:t>
      </w:r>
    </w:p>
    <w:p w:rsidR="009C4332" w:rsidRPr="007B7341" w:rsidRDefault="007B7341" w:rsidP="007B7341">
      <w:pPr>
        <w:autoSpaceDE w:val="0"/>
        <w:autoSpaceDN w:val="0"/>
        <w:bidi/>
        <w:adjustRightInd w:val="0"/>
        <w:spacing w:after="0"/>
        <w:jc w:val="both"/>
        <w:rPr>
          <w:rFonts w:ascii="ScalaLF-Regular" w:hAnsi="ScalaLF-Regular"/>
          <w:sz w:val="28"/>
          <w:rtl/>
          <w:lang w:bidi="fa-IR"/>
        </w:rPr>
      </w:pPr>
      <w:r w:rsidRPr="007B7341">
        <w:rPr>
          <w:rFonts w:ascii="ScalaLF-Regular" w:hAnsi="ScalaLF-Regular" w:hint="cs"/>
          <w:sz w:val="28"/>
          <w:rtl/>
          <w:lang w:bidi="fa-IR"/>
        </w:rPr>
        <w:t xml:space="preserve">از آنجایی که چگالی انرژی این نوع سیستم های ذخیره سازی بار سلولزی بطور شاخصی کمتر از بسیاری از سیستم های فلزی می باشد , این ابزار کاغذی احتمالا برای کاربردهای نیازمند انعطاف , راحتی و محیط دوستانگی جالب توجه تر خواهند بود . با توجه به مسئله شناخته شده پایداری و تخلیه شارژ باتریهای </w:t>
      </w:r>
      <w:r w:rsidRPr="007B7341">
        <w:rPr>
          <w:rFonts w:ascii="ScalaLF-Regular" w:hAnsi="ScalaLF-Regular"/>
          <w:sz w:val="28"/>
          <w:lang w:bidi="fa-IR"/>
        </w:rPr>
        <w:t>ecp</w:t>
      </w:r>
      <w:r w:rsidRPr="007B7341">
        <w:rPr>
          <w:rFonts w:ascii="ScalaLF-Regular" w:hAnsi="ScalaLF-Regular" w:hint="cs"/>
          <w:sz w:val="28"/>
          <w:rtl/>
          <w:lang w:bidi="fa-IR"/>
        </w:rPr>
        <w:t xml:space="preserve"> و سوپرخازنها بازهم به ساخت ابزار واقعی بهتر نیاز داریم.</w:t>
      </w:r>
    </w:p>
    <w:p w:rsidR="007B7341" w:rsidRPr="007B7341" w:rsidRDefault="007B7341" w:rsidP="007B7341">
      <w:pPr>
        <w:autoSpaceDE w:val="0"/>
        <w:autoSpaceDN w:val="0"/>
        <w:bidi/>
        <w:adjustRightInd w:val="0"/>
        <w:spacing w:after="0"/>
        <w:jc w:val="both"/>
        <w:rPr>
          <w:rFonts w:ascii="ScalaLF-Regular" w:hAnsi="ScalaLF-Regular"/>
          <w:sz w:val="28"/>
          <w:rtl/>
          <w:lang w:bidi="fa-IR"/>
        </w:rPr>
      </w:pPr>
    </w:p>
    <w:p w:rsidR="007B7341" w:rsidRPr="007B7341" w:rsidRDefault="007B7341" w:rsidP="007B7341">
      <w:pPr>
        <w:pStyle w:val="ListParagraph"/>
        <w:numPr>
          <w:ilvl w:val="0"/>
          <w:numId w:val="1"/>
        </w:numPr>
        <w:autoSpaceDE w:val="0"/>
        <w:autoSpaceDN w:val="0"/>
        <w:bidi/>
        <w:adjustRightInd w:val="0"/>
        <w:spacing w:after="0"/>
        <w:jc w:val="both"/>
        <w:rPr>
          <w:rFonts w:ascii="ScalaLF-Regular" w:hAnsi="ScalaLF-Regular"/>
          <w:sz w:val="28"/>
          <w:lang w:bidi="fa-IR"/>
        </w:rPr>
      </w:pPr>
      <w:r w:rsidRPr="007B7341">
        <w:rPr>
          <w:rFonts w:ascii="ScalaLF-Regular" w:hAnsi="ScalaLF-Regular" w:hint="cs"/>
          <w:sz w:val="28"/>
          <w:rtl/>
          <w:lang w:bidi="fa-IR"/>
        </w:rPr>
        <w:t>نتیجه گیری و چشم انداز</w:t>
      </w:r>
    </w:p>
    <w:p w:rsidR="007B7341" w:rsidRPr="007B7341" w:rsidRDefault="007B7341" w:rsidP="007B7341">
      <w:pPr>
        <w:autoSpaceDE w:val="0"/>
        <w:autoSpaceDN w:val="0"/>
        <w:bidi/>
        <w:adjustRightInd w:val="0"/>
        <w:spacing w:after="0"/>
        <w:jc w:val="both"/>
        <w:rPr>
          <w:rFonts w:ascii="ScalaLF-Regular" w:hAnsi="ScalaLF-Regular"/>
          <w:sz w:val="28"/>
          <w:rtl/>
          <w:lang w:bidi="fa-IR"/>
        </w:rPr>
      </w:pPr>
      <w:r w:rsidRPr="007B7341">
        <w:rPr>
          <w:rFonts w:ascii="ScalaLF-Regular" w:hAnsi="ScalaLF-Regular" w:hint="cs"/>
          <w:sz w:val="28"/>
          <w:rtl/>
          <w:lang w:bidi="fa-IR"/>
        </w:rPr>
        <w:t xml:space="preserve">تحقیقات مربوط به ابزار ذخیره سازی بار پلیمر رسانا در حال توسعه می باشند  و ترکیبات پلیمر رسانای جدیدی دارای سیکل  و کارایی بهتری  در مقایسه  با ابزار مبتنی بر پلیمر رسانای تنها می باشند. این امرپیشنهاد می کند که مسئله پایداری سیکلینگ که یکی از محدودیتهای مهم ابزار پلیمر رسانا می باشد را باید با طراحی های مناسب کاهش داد. پیشرفت شاخصی در طراحی ابزار قادر به توزیع توان بالا بدست آمده است که اصولا بوسیله توسعه روشهای بهتر کنترل ضخامت و شکل شناسی لایه های پلیمر رسانا انجام شده اند. بطور عجیبی توجه کم به مسایل تخلیه شارژ مرتبط با باتریها و سوپرخازنهای  پلیمری شده است . مسلم است که کارهای اساسی تری برای فهم کامل ئلایل این موضوع مهم و پیچیده لازم است. کارهای بیشتری نیز برای دستیابی به فهم کامل فرایندهای اکسایش بیش از حد در باتریها یا سوپرخازنهای پلیمری در پتانسیل مثبت  لازم می باشد. در  حال حاضر , اثر دوم و </w:t>
      </w:r>
      <w:r w:rsidRPr="007B7341">
        <w:rPr>
          <w:rFonts w:ascii="ScalaLF-Regular" w:hAnsi="ScalaLF-Regular" w:hint="cs"/>
          <w:sz w:val="28"/>
          <w:rtl/>
          <w:lang w:bidi="fa-IR"/>
        </w:rPr>
        <w:lastRenderedPageBreak/>
        <w:t xml:space="preserve">نرخ تخلیه شارژ نسبتا بالا عوامل محدود کنننده اصلی برای کاربردهای پلیمر رسانا در باتری و سوپر خازن را تشکیل می دهد. </w:t>
      </w:r>
    </w:p>
    <w:p w:rsidR="007B7341" w:rsidRPr="007B7341" w:rsidRDefault="007B7341" w:rsidP="007B7341">
      <w:pPr>
        <w:autoSpaceDE w:val="0"/>
        <w:autoSpaceDN w:val="0"/>
        <w:bidi/>
        <w:adjustRightInd w:val="0"/>
        <w:spacing w:after="0"/>
        <w:jc w:val="both"/>
        <w:rPr>
          <w:rFonts w:ascii="ScalaLF-Regular" w:hAnsi="ScalaLF-Regular"/>
          <w:sz w:val="28"/>
          <w:rtl/>
          <w:lang w:bidi="fa-IR"/>
        </w:rPr>
      </w:pPr>
      <w:r w:rsidRPr="007B7341">
        <w:rPr>
          <w:rFonts w:ascii="ScalaLF-Regular" w:hAnsi="ScalaLF-Regular" w:hint="cs"/>
          <w:sz w:val="28"/>
          <w:rtl/>
          <w:lang w:bidi="fa-IR"/>
        </w:rPr>
        <w:t xml:space="preserve">همانطور که در این مقاله نشان دادیم , ظرفیتهای ویژه , چگالی توان و انرژی تا حدود </w:t>
      </w:r>
      <w:r w:rsidRPr="007B7341">
        <w:rPr>
          <w:rFonts w:ascii="ScalaLF-Regular" w:hAnsi="ScalaLF-Regular"/>
          <w:sz w:val="28"/>
          <w:lang w:bidi="fa-IR"/>
        </w:rPr>
        <w:t>600 Fg-1</w:t>
      </w:r>
      <w:r w:rsidRPr="007B7341">
        <w:rPr>
          <w:rFonts w:ascii="ScalaLF-Regular" w:hAnsi="ScalaLF-Regular" w:hint="cs"/>
          <w:sz w:val="28"/>
          <w:rtl/>
          <w:lang w:bidi="fa-IR"/>
        </w:rPr>
        <w:t xml:space="preserve"> و </w:t>
      </w:r>
      <w:r w:rsidRPr="007B7341">
        <w:rPr>
          <w:rFonts w:ascii="ScalaLF-Regular" w:hAnsi="ScalaLF-Regular"/>
          <w:sz w:val="28"/>
          <w:lang w:bidi="fa-IR"/>
        </w:rPr>
        <w:t>150mAh-1</w:t>
      </w:r>
      <w:r w:rsidRPr="007B7341">
        <w:rPr>
          <w:rFonts w:ascii="ScalaLF-Regular" w:hAnsi="ScalaLF-Regular" w:hint="cs"/>
          <w:sz w:val="28"/>
          <w:rtl/>
          <w:lang w:bidi="fa-IR"/>
        </w:rPr>
        <w:t xml:space="preserve"> و </w:t>
      </w:r>
      <w:r w:rsidRPr="007B7341">
        <w:rPr>
          <w:rFonts w:ascii="ScalaLF-Regular" w:hAnsi="ScalaLF-Regular"/>
          <w:sz w:val="28"/>
          <w:lang w:bidi="fa-IR"/>
        </w:rPr>
        <w:t>20kwkg-1</w:t>
      </w:r>
      <w:r w:rsidRPr="007B7341">
        <w:rPr>
          <w:rFonts w:ascii="ScalaLF-Regular" w:hAnsi="ScalaLF-Regular" w:hint="cs"/>
          <w:sz w:val="28"/>
          <w:rtl/>
          <w:lang w:bidi="fa-IR"/>
        </w:rPr>
        <w:t xml:space="preserve"> برای نمونه های اولیه این ابزار نشان می دهد که سیستم های پلیمر رسانا می توانند با بسیاری از ابزار ذخیره سازی دیگر رقابت کنند بطور خاص در کاربردهای با توان بالا. در حال حاضر توجه خاصی به توسعه و طراحی ابزار ذخیره سازی سلولزی انعطاف پذیر شده است چه بوسیله لوله های نانوی کربنی یا پلیمرهای رسانا و مورد دوم امید زیادی را برای کاربردهای جدید دارند که با باتریهای مرسوم فعلی و تکنولوژی های سوپر خازن سازگار نیستند. </w:t>
      </w:r>
    </w:p>
    <w:p w:rsidR="007B7341" w:rsidRPr="007B7341" w:rsidRDefault="007B7341" w:rsidP="007B7341">
      <w:pPr>
        <w:autoSpaceDE w:val="0"/>
        <w:autoSpaceDN w:val="0"/>
        <w:bidi/>
        <w:adjustRightInd w:val="0"/>
        <w:spacing w:after="0"/>
        <w:jc w:val="both"/>
        <w:rPr>
          <w:rFonts w:ascii="ScalaLF-Regular" w:hAnsi="ScalaLF-Regular"/>
          <w:sz w:val="28"/>
          <w:rtl/>
          <w:lang w:bidi="fa-IR"/>
        </w:rPr>
      </w:pPr>
    </w:p>
    <w:sectPr w:rsidR="007B7341" w:rsidRPr="007B7341" w:rsidSect="001901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ScalaLF-Regular">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9F04C9"/>
    <w:multiLevelType w:val="multilevel"/>
    <w:tmpl w:val="A148ED7E"/>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compat/>
  <w:rsids>
    <w:rsidRoot w:val="008423CD"/>
    <w:rsid w:val="00045D83"/>
    <w:rsid w:val="00055CBA"/>
    <w:rsid w:val="00092D9D"/>
    <w:rsid w:val="00132406"/>
    <w:rsid w:val="00174FDF"/>
    <w:rsid w:val="0019012B"/>
    <w:rsid w:val="001E57C4"/>
    <w:rsid w:val="00207FF4"/>
    <w:rsid w:val="002704A8"/>
    <w:rsid w:val="003008CE"/>
    <w:rsid w:val="0032738C"/>
    <w:rsid w:val="003E7B13"/>
    <w:rsid w:val="00433119"/>
    <w:rsid w:val="00477CB4"/>
    <w:rsid w:val="004844D3"/>
    <w:rsid w:val="004E06A1"/>
    <w:rsid w:val="00540170"/>
    <w:rsid w:val="005A2F13"/>
    <w:rsid w:val="00636D5F"/>
    <w:rsid w:val="006C469D"/>
    <w:rsid w:val="007340E3"/>
    <w:rsid w:val="007A4FA4"/>
    <w:rsid w:val="007B7341"/>
    <w:rsid w:val="007F1510"/>
    <w:rsid w:val="008042A9"/>
    <w:rsid w:val="00822997"/>
    <w:rsid w:val="008246E0"/>
    <w:rsid w:val="008341C3"/>
    <w:rsid w:val="008423CD"/>
    <w:rsid w:val="008C3E71"/>
    <w:rsid w:val="008F2317"/>
    <w:rsid w:val="008F5027"/>
    <w:rsid w:val="00915571"/>
    <w:rsid w:val="00923852"/>
    <w:rsid w:val="00942BD4"/>
    <w:rsid w:val="00956874"/>
    <w:rsid w:val="009C4332"/>
    <w:rsid w:val="00A050F8"/>
    <w:rsid w:val="00A6339B"/>
    <w:rsid w:val="00A86CBD"/>
    <w:rsid w:val="00B06CD2"/>
    <w:rsid w:val="00B076B4"/>
    <w:rsid w:val="00B35237"/>
    <w:rsid w:val="00B74607"/>
    <w:rsid w:val="00BC520E"/>
    <w:rsid w:val="00C22A34"/>
    <w:rsid w:val="00C573A5"/>
    <w:rsid w:val="00C77F78"/>
    <w:rsid w:val="00C83E11"/>
    <w:rsid w:val="00CA7ED7"/>
    <w:rsid w:val="00D03A5E"/>
    <w:rsid w:val="00D22778"/>
    <w:rsid w:val="00D508F7"/>
    <w:rsid w:val="00D91DEB"/>
    <w:rsid w:val="00DC56BE"/>
    <w:rsid w:val="00E17B20"/>
    <w:rsid w:val="00E44CD9"/>
    <w:rsid w:val="00E84800"/>
    <w:rsid w:val="00EA5966"/>
    <w:rsid w:val="00EC2CD9"/>
    <w:rsid w:val="00EE21CA"/>
    <w:rsid w:val="00F00206"/>
    <w:rsid w:val="00F446E9"/>
    <w:rsid w:val="00FD3534"/>
    <w:rsid w:val="00FF44C0"/>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B Zar"/>
        <w:sz w:val="24"/>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0E3"/>
    <w:pPr>
      <w:ind w:left="720"/>
      <w:contextualSpacing/>
    </w:pPr>
  </w:style>
  <w:style w:type="paragraph" w:styleId="BalloonText">
    <w:name w:val="Balloon Text"/>
    <w:basedOn w:val="Normal"/>
    <w:link w:val="BalloonTextChar"/>
    <w:uiPriority w:val="99"/>
    <w:semiHidden/>
    <w:unhideWhenUsed/>
    <w:rsid w:val="00A86C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CBD"/>
    <w:rPr>
      <w:rFonts w:ascii="Tahoma" w:hAnsi="Tahoma" w:cs="Tahoma"/>
      <w:sz w:val="16"/>
      <w:szCs w:val="16"/>
    </w:rPr>
  </w:style>
  <w:style w:type="table" w:styleId="TableGrid">
    <w:name w:val="Table Grid"/>
    <w:basedOn w:val="TableNormal"/>
    <w:uiPriority w:val="59"/>
    <w:rsid w:val="00D227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emf"/><Relationship Id="rId18" Type="http://schemas.openxmlformats.org/officeDocument/2006/relationships/image" Target="media/image14.emf"/><Relationship Id="rId26" Type="http://schemas.openxmlformats.org/officeDocument/2006/relationships/image" Target="media/image22.emf"/><Relationship Id="rId39" Type="http://schemas.openxmlformats.org/officeDocument/2006/relationships/image" Target="media/image35.emf"/><Relationship Id="rId21" Type="http://schemas.openxmlformats.org/officeDocument/2006/relationships/image" Target="media/image17.emf"/><Relationship Id="rId34" Type="http://schemas.openxmlformats.org/officeDocument/2006/relationships/image" Target="media/image30.emf"/><Relationship Id="rId42" Type="http://schemas.openxmlformats.org/officeDocument/2006/relationships/image" Target="media/image38.emf"/><Relationship Id="rId47" Type="http://schemas.openxmlformats.org/officeDocument/2006/relationships/image" Target="media/image43.emf"/><Relationship Id="rId50" Type="http://schemas.openxmlformats.org/officeDocument/2006/relationships/image" Target="media/image46.emf"/><Relationship Id="rId55" Type="http://schemas.openxmlformats.org/officeDocument/2006/relationships/theme" Target="theme/theme1.xml"/><Relationship Id="rId7" Type="http://schemas.openxmlformats.org/officeDocument/2006/relationships/image" Target="media/image3.emf"/><Relationship Id="rId12" Type="http://schemas.openxmlformats.org/officeDocument/2006/relationships/image" Target="media/image8.emf"/><Relationship Id="rId17" Type="http://schemas.openxmlformats.org/officeDocument/2006/relationships/image" Target="media/image13.emf"/><Relationship Id="rId25" Type="http://schemas.openxmlformats.org/officeDocument/2006/relationships/image" Target="media/image21.emf"/><Relationship Id="rId33" Type="http://schemas.openxmlformats.org/officeDocument/2006/relationships/image" Target="media/image29.emf"/><Relationship Id="rId38" Type="http://schemas.openxmlformats.org/officeDocument/2006/relationships/image" Target="media/image34.emf"/><Relationship Id="rId46" Type="http://schemas.openxmlformats.org/officeDocument/2006/relationships/image" Target="media/image42.emf"/><Relationship Id="rId2" Type="http://schemas.openxmlformats.org/officeDocument/2006/relationships/styles" Target="styles.xml"/><Relationship Id="rId16" Type="http://schemas.openxmlformats.org/officeDocument/2006/relationships/image" Target="media/image12.emf"/><Relationship Id="rId20" Type="http://schemas.openxmlformats.org/officeDocument/2006/relationships/image" Target="media/image16.emf"/><Relationship Id="rId29" Type="http://schemas.openxmlformats.org/officeDocument/2006/relationships/image" Target="media/image25.emf"/><Relationship Id="rId41" Type="http://schemas.openxmlformats.org/officeDocument/2006/relationships/image" Target="media/image37.emf"/><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24" Type="http://schemas.openxmlformats.org/officeDocument/2006/relationships/image" Target="media/image20.emf"/><Relationship Id="rId32" Type="http://schemas.openxmlformats.org/officeDocument/2006/relationships/image" Target="media/image28.emf"/><Relationship Id="rId37" Type="http://schemas.openxmlformats.org/officeDocument/2006/relationships/image" Target="media/image33.emf"/><Relationship Id="rId40" Type="http://schemas.openxmlformats.org/officeDocument/2006/relationships/image" Target="media/image36.emf"/><Relationship Id="rId45" Type="http://schemas.openxmlformats.org/officeDocument/2006/relationships/image" Target="media/image41.emf"/><Relationship Id="rId53" Type="http://schemas.openxmlformats.org/officeDocument/2006/relationships/image" Target="media/image49.emf"/><Relationship Id="rId5" Type="http://schemas.openxmlformats.org/officeDocument/2006/relationships/image" Target="media/image1.emf"/><Relationship Id="rId15" Type="http://schemas.openxmlformats.org/officeDocument/2006/relationships/image" Target="media/image11.emf"/><Relationship Id="rId23" Type="http://schemas.openxmlformats.org/officeDocument/2006/relationships/image" Target="media/image19.emf"/><Relationship Id="rId28" Type="http://schemas.openxmlformats.org/officeDocument/2006/relationships/image" Target="media/image24.emf"/><Relationship Id="rId36" Type="http://schemas.openxmlformats.org/officeDocument/2006/relationships/image" Target="media/image32.emf"/><Relationship Id="rId49" Type="http://schemas.openxmlformats.org/officeDocument/2006/relationships/image" Target="media/image45.emf"/><Relationship Id="rId10" Type="http://schemas.openxmlformats.org/officeDocument/2006/relationships/image" Target="media/image6.emf"/><Relationship Id="rId19" Type="http://schemas.openxmlformats.org/officeDocument/2006/relationships/image" Target="media/image15.emf"/><Relationship Id="rId31" Type="http://schemas.openxmlformats.org/officeDocument/2006/relationships/image" Target="media/image27.emf"/><Relationship Id="rId44" Type="http://schemas.openxmlformats.org/officeDocument/2006/relationships/image" Target="media/image40.emf"/><Relationship Id="rId52" Type="http://schemas.openxmlformats.org/officeDocument/2006/relationships/image" Target="media/image48.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10.emf"/><Relationship Id="rId22" Type="http://schemas.openxmlformats.org/officeDocument/2006/relationships/image" Target="media/image18.emf"/><Relationship Id="rId27" Type="http://schemas.openxmlformats.org/officeDocument/2006/relationships/image" Target="media/image23.emf"/><Relationship Id="rId30" Type="http://schemas.openxmlformats.org/officeDocument/2006/relationships/image" Target="media/image26.emf"/><Relationship Id="rId35" Type="http://schemas.openxmlformats.org/officeDocument/2006/relationships/image" Target="media/image31.emf"/><Relationship Id="rId43" Type="http://schemas.openxmlformats.org/officeDocument/2006/relationships/image" Target="media/image39.emf"/><Relationship Id="rId48" Type="http://schemas.openxmlformats.org/officeDocument/2006/relationships/image" Target="media/image44.emf"/><Relationship Id="rId8" Type="http://schemas.openxmlformats.org/officeDocument/2006/relationships/image" Target="media/image4.emf"/><Relationship Id="rId51" Type="http://schemas.openxmlformats.org/officeDocument/2006/relationships/image" Target="media/image47.emf"/><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2182</TotalTime>
  <Pages>31</Pages>
  <Words>8325</Words>
  <Characters>47454</Characters>
  <Application>Microsoft Office Word</Application>
  <DocSecurity>0</DocSecurity>
  <Lines>395</Lines>
  <Paragraphs>111</Paragraphs>
  <ScaleCrop>false</ScaleCrop>
  <Company/>
  <LinksUpToDate>false</LinksUpToDate>
  <CharactersWithSpaces>55668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ams</dc:creator>
  <cp:lastModifiedBy>abbas</cp:lastModifiedBy>
  <cp:revision>76</cp:revision>
  <dcterms:created xsi:type="dcterms:W3CDTF">2012-07-22T04:04:00Z</dcterms:created>
  <dcterms:modified xsi:type="dcterms:W3CDTF">2015-12-16T08:29:00Z</dcterms:modified>
</cp:coreProperties>
</file>