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DA" w:rsidRDefault="00AA5962" w:rsidP="00C26CFD">
      <w:pPr>
        <w:bidi/>
        <w:rPr>
          <w:rFonts w:cs="B Mitra"/>
          <w:sz w:val="28"/>
          <w:szCs w:val="28"/>
          <w:rtl/>
          <w:lang w:bidi="fa-IR"/>
        </w:rPr>
      </w:pPr>
      <w:r>
        <w:rPr>
          <w:rFonts w:cs="B Mitra" w:hint="cs"/>
          <w:sz w:val="28"/>
          <w:szCs w:val="28"/>
          <w:rtl/>
          <w:lang w:bidi="fa-IR"/>
        </w:rPr>
        <w:t>کاوش</w:t>
      </w:r>
      <w:r w:rsidR="001547D4" w:rsidRPr="001547D4">
        <w:rPr>
          <w:rFonts w:cs="B Mitra" w:hint="cs"/>
          <w:sz w:val="28"/>
          <w:szCs w:val="28"/>
          <w:rtl/>
          <w:lang w:bidi="fa-IR"/>
        </w:rPr>
        <w:t xml:space="preserve"> فناوری و پیش بینی انرژی </w:t>
      </w:r>
      <w:r>
        <w:rPr>
          <w:rFonts w:cs="B Mitra" w:hint="cs"/>
          <w:sz w:val="28"/>
          <w:szCs w:val="28"/>
          <w:rtl/>
          <w:lang w:bidi="fa-IR"/>
        </w:rPr>
        <w:t>بیوسوخت</w:t>
      </w:r>
      <w:r w:rsidR="001547D4" w:rsidRPr="001547D4">
        <w:rPr>
          <w:rFonts w:cs="B Mitra" w:hint="cs"/>
          <w:sz w:val="28"/>
          <w:szCs w:val="28"/>
          <w:rtl/>
          <w:lang w:bidi="fa-IR"/>
        </w:rPr>
        <w:t xml:space="preserve"> و بیوهیدروژن </w:t>
      </w:r>
      <w:r>
        <w:rPr>
          <w:rFonts w:cs="B Mitra" w:hint="cs"/>
          <w:sz w:val="28"/>
          <w:szCs w:val="28"/>
          <w:rtl/>
          <w:lang w:bidi="fa-IR"/>
        </w:rPr>
        <w:t>با</w:t>
      </w:r>
      <w:r w:rsidR="001547D4" w:rsidRPr="001547D4">
        <w:rPr>
          <w:rFonts w:cs="B Mitra" w:hint="cs"/>
          <w:sz w:val="28"/>
          <w:szCs w:val="28"/>
          <w:rtl/>
          <w:lang w:bidi="fa-IR"/>
        </w:rPr>
        <w:t xml:space="preserve"> تحلیل </w:t>
      </w:r>
      <w:r w:rsidR="001547D4">
        <w:rPr>
          <w:rFonts w:cs="B Mitra" w:hint="cs"/>
          <w:sz w:val="28"/>
          <w:szCs w:val="28"/>
          <w:rtl/>
          <w:lang w:bidi="fa-IR"/>
        </w:rPr>
        <w:t xml:space="preserve">ثبت اختراع </w:t>
      </w:r>
    </w:p>
    <w:p w:rsidR="001547D4" w:rsidRDefault="001547D4" w:rsidP="001547D4">
      <w:pPr>
        <w:bidi/>
        <w:rPr>
          <w:rFonts w:cs="B Mitra"/>
          <w:sz w:val="28"/>
          <w:szCs w:val="28"/>
          <w:rtl/>
          <w:lang w:bidi="fa-IR"/>
        </w:rPr>
      </w:pPr>
      <w:r>
        <w:rPr>
          <w:rFonts w:cs="B Mitra" w:hint="cs"/>
          <w:sz w:val="28"/>
          <w:szCs w:val="28"/>
          <w:rtl/>
          <w:lang w:bidi="fa-IR"/>
        </w:rPr>
        <w:t xml:space="preserve">خلاصه: </w:t>
      </w:r>
    </w:p>
    <w:p w:rsidR="00AA5962" w:rsidRDefault="00AA5962" w:rsidP="00AA5962">
      <w:pPr>
        <w:bidi/>
        <w:rPr>
          <w:rFonts w:cs="B Mitra"/>
          <w:sz w:val="28"/>
          <w:szCs w:val="28"/>
          <w:rtl/>
          <w:lang w:bidi="fa-IR"/>
        </w:rPr>
      </w:pPr>
      <w:r>
        <w:rPr>
          <w:rFonts w:cs="B Mitra" w:hint="cs"/>
          <w:sz w:val="28"/>
          <w:szCs w:val="28"/>
          <w:rtl/>
          <w:lang w:bidi="fa-IR"/>
        </w:rPr>
        <w:t xml:space="preserve">جایگاه و فعالیت توسعه فناوری در حوزه </w:t>
      </w:r>
      <w:r w:rsidRPr="00AA5962">
        <w:rPr>
          <w:rFonts w:cs="B Mitra" w:hint="cs"/>
          <w:sz w:val="28"/>
          <w:szCs w:val="28"/>
          <w:rtl/>
          <w:lang w:bidi="fa-IR"/>
        </w:rPr>
        <w:t>انرژی بیوسوخت و بیوهیدروژن</w:t>
      </w:r>
      <w:r>
        <w:rPr>
          <w:rFonts w:cs="B Mitra" w:hint="cs"/>
          <w:sz w:val="28"/>
          <w:szCs w:val="28"/>
          <w:rtl/>
          <w:lang w:bidi="fa-IR"/>
        </w:rPr>
        <w:t xml:space="preserve"> بین سالهای 2000-2011 با استفاده از تحلیل کتابسنجی ثبت اختراع انجام گرفت. بر اساس گزارشها، جایگاه فعلی نشان دهنده ف</w:t>
      </w:r>
      <w:r w:rsidR="00C26CFD">
        <w:rPr>
          <w:rFonts w:cs="B Mitra" w:hint="cs"/>
          <w:sz w:val="28"/>
          <w:szCs w:val="28"/>
          <w:rtl/>
          <w:lang w:bidi="fa-IR"/>
        </w:rPr>
        <w:t>ناوری های اصلی برای انرژی بیوسوخ</w:t>
      </w:r>
      <w:r>
        <w:rPr>
          <w:rFonts w:cs="B Mitra" w:hint="cs"/>
          <w:sz w:val="28"/>
          <w:szCs w:val="28"/>
          <w:rtl/>
          <w:lang w:bidi="fa-IR"/>
        </w:rPr>
        <w:t>ت است که در آمریکا به بلوغ رسیده اند. با این حال، تکنولوژی های اصلی و یا برجسته در انرژی بیوهیدروژن نیازمند مطالعات بیشتری است تا بهبود فناوری بیوهیدروژن را تسریع نماید. بعلاوه، سه موضوع مهم در تکنیک های استناد</w:t>
      </w:r>
      <w:r w:rsidR="00C26CFD">
        <w:rPr>
          <w:rFonts w:cs="B Mitra" w:hint="cs"/>
          <w:sz w:val="28"/>
          <w:szCs w:val="28"/>
          <w:rtl/>
          <w:lang w:bidi="fa-IR"/>
        </w:rPr>
        <w:t xml:space="preserve"> </w:t>
      </w:r>
      <w:r>
        <w:rPr>
          <w:rFonts w:cs="B Mitra" w:hint="cs"/>
          <w:sz w:val="28"/>
          <w:szCs w:val="28"/>
          <w:rtl/>
          <w:lang w:bidi="fa-IR"/>
        </w:rPr>
        <w:t xml:space="preserve">وجود دارد، که مرتبط با انرژی بیودیزل، سلول های سوخت بیولوژیکی و بیوهیدروژن است. این ثبت اختراع ها نشان دهنده تمرکز بر تکنیک های اصلی تولید انرژی است که نیازمند فناوری های با تقاضای پایین انرژی است و بیوهیدروژن کاندیدای بالقوه سوخت برای آینده خواهد بود. در نهایت، این مدل پیشنهادی می تواند در تمامی موارد فناوری های مدرن بخصوص در حوزه انرژی سبز بکار گرفته شود.  </w:t>
      </w:r>
    </w:p>
    <w:p w:rsidR="001547D4" w:rsidRDefault="001547D4" w:rsidP="001547D4">
      <w:pPr>
        <w:bidi/>
        <w:rPr>
          <w:rFonts w:cs="B Mitra"/>
          <w:sz w:val="28"/>
          <w:szCs w:val="28"/>
          <w:rtl/>
          <w:lang w:bidi="fa-IR"/>
        </w:rPr>
      </w:pPr>
      <w:r>
        <w:rPr>
          <w:rFonts w:cs="B Mitra" w:hint="cs"/>
          <w:sz w:val="28"/>
          <w:szCs w:val="28"/>
          <w:rtl/>
          <w:lang w:bidi="fa-IR"/>
        </w:rPr>
        <w:t>مقدمه: ثبت اختراع شامل تمامی اطلاعات فنی و تجاری می شود. از دیدگاه حقوق مالکیت معنوی، ثبت اختراع، ابزار مهمی برای سرمایه گذاران است تا در مطالعات پژوهشی و خلاقانه سرمایه گذاری کنند و آنها را به مرحله عملیاتی برسانند. ثبت اختراع</w:t>
      </w:r>
      <w:r w:rsidR="00AA5962">
        <w:rPr>
          <w:rFonts w:cs="B Mitra" w:hint="cs"/>
          <w:sz w:val="28"/>
          <w:szCs w:val="28"/>
          <w:rtl/>
          <w:lang w:bidi="fa-IR"/>
        </w:rPr>
        <w:t>،</w:t>
      </w:r>
      <w:r>
        <w:rPr>
          <w:rFonts w:cs="B Mitra" w:hint="cs"/>
          <w:sz w:val="28"/>
          <w:szCs w:val="28"/>
          <w:rtl/>
          <w:lang w:bidi="fa-IR"/>
        </w:rPr>
        <w:t xml:space="preserve"> استفاده و تجاری کردن فناوری را  از طریق تعاملات و قراردادهای بازار و بهبود می بخشد. در نتیجه انتشار اطلاعات و نوآوری ارتقا پیدا می کند. بنابراین، مستندات ثبت اختراع منابع فنی از اطلاعات فناوری و تجاری هستند. آنها ماهیت فناوری، جهت گیری توسعه فنی و فعالیتهای تیم تحقیق و توسعه را در نظر می گیرند. به دلایل بالا، حق ثبت اختراع نه تنها نشان دهنده پیشرفت فنی است، بلکه ابزاری قوی برای نمایش پتانسیل فناوری از دیدگاه اقتصادی است . </w:t>
      </w:r>
    </w:p>
    <w:p w:rsidR="001547D4" w:rsidRDefault="001547D4" w:rsidP="00AA5962">
      <w:pPr>
        <w:bidi/>
        <w:rPr>
          <w:rFonts w:cs="B Mitra"/>
          <w:sz w:val="28"/>
          <w:szCs w:val="28"/>
          <w:rtl/>
          <w:lang w:bidi="fa-IR"/>
        </w:rPr>
      </w:pPr>
      <w:r>
        <w:rPr>
          <w:rFonts w:cs="B Mitra" w:hint="cs"/>
          <w:sz w:val="28"/>
          <w:szCs w:val="28"/>
          <w:rtl/>
          <w:lang w:bidi="fa-IR"/>
        </w:rPr>
        <w:t xml:space="preserve">تحلیل ثبت اختراع به ما کمک می کند تا داده های مرتبط </w:t>
      </w:r>
      <w:r w:rsidR="00AA5962">
        <w:rPr>
          <w:rFonts w:cs="B Mitra" w:hint="cs"/>
          <w:sz w:val="28"/>
          <w:szCs w:val="28"/>
          <w:rtl/>
          <w:lang w:bidi="fa-IR"/>
        </w:rPr>
        <w:t xml:space="preserve">را </w:t>
      </w:r>
      <w:r>
        <w:rPr>
          <w:rFonts w:cs="B Mitra" w:hint="cs"/>
          <w:sz w:val="28"/>
          <w:szCs w:val="28"/>
          <w:rtl/>
          <w:lang w:bidi="fa-IR"/>
        </w:rPr>
        <w:t>از مستندات ثبت اختراع دسته بندی کرده و مزیت های رقاب</w:t>
      </w:r>
      <w:r w:rsidR="00AA5962">
        <w:rPr>
          <w:rFonts w:cs="B Mitra" w:hint="cs"/>
          <w:sz w:val="28"/>
          <w:szCs w:val="28"/>
          <w:rtl/>
          <w:lang w:bidi="fa-IR"/>
        </w:rPr>
        <w:t>ت</w:t>
      </w:r>
      <w:r>
        <w:rPr>
          <w:rFonts w:cs="B Mitra" w:hint="cs"/>
          <w:sz w:val="28"/>
          <w:szCs w:val="28"/>
          <w:rtl/>
          <w:lang w:bidi="fa-IR"/>
        </w:rPr>
        <w:t xml:space="preserve">ی </w:t>
      </w:r>
      <w:r w:rsidR="00AA5962">
        <w:rPr>
          <w:rFonts w:cs="B Mitra" w:hint="cs"/>
          <w:sz w:val="28"/>
          <w:szCs w:val="28"/>
          <w:rtl/>
          <w:lang w:bidi="fa-IR"/>
        </w:rPr>
        <w:t>ف</w:t>
      </w:r>
      <w:r>
        <w:rPr>
          <w:rFonts w:cs="B Mitra" w:hint="cs"/>
          <w:sz w:val="28"/>
          <w:szCs w:val="28"/>
          <w:rtl/>
          <w:lang w:bidi="fa-IR"/>
        </w:rPr>
        <w:t>نی آنها را درک، توسعه فنی را دنبال و ادعاهای مرتبط با ثبت اختراع را بررسی کنیم و ببینیم که چه اطلاعاتی ار</w:t>
      </w:r>
      <w:r w:rsidR="00AA5962">
        <w:rPr>
          <w:rFonts w:cs="B Mitra" w:hint="cs"/>
          <w:sz w:val="28"/>
          <w:szCs w:val="28"/>
          <w:rtl/>
          <w:lang w:bidi="fa-IR"/>
        </w:rPr>
        <w:t>ز</w:t>
      </w:r>
      <w:r>
        <w:rPr>
          <w:rFonts w:cs="B Mitra" w:hint="cs"/>
          <w:sz w:val="28"/>
          <w:szCs w:val="28"/>
          <w:rtl/>
          <w:lang w:bidi="fa-IR"/>
        </w:rPr>
        <w:t xml:space="preserve">شمند هستند. در میان همه روشهای تحلیل ثبت اختراع، تحلیل بیومتریک ثبت </w:t>
      </w:r>
      <w:r w:rsidR="00AA5962">
        <w:rPr>
          <w:rFonts w:cs="B Mitra" w:hint="cs"/>
          <w:sz w:val="28"/>
          <w:szCs w:val="28"/>
          <w:rtl/>
          <w:lang w:bidi="fa-IR"/>
        </w:rPr>
        <w:t>اختراع</w:t>
      </w:r>
      <w:r>
        <w:rPr>
          <w:rFonts w:cs="B Mitra" w:hint="cs"/>
          <w:sz w:val="28"/>
          <w:szCs w:val="28"/>
          <w:rtl/>
          <w:lang w:bidi="fa-IR"/>
        </w:rPr>
        <w:t xml:space="preserve"> مشهورترین تکنیکی است که برای تحلیل ثبت اختراع استفاده می شود. بیومتریک های ثبت اختراع از داده های </w:t>
      </w:r>
      <w:r w:rsidR="00AA5962">
        <w:rPr>
          <w:rFonts w:cs="B Mitra" w:hint="cs"/>
          <w:sz w:val="28"/>
          <w:szCs w:val="28"/>
          <w:rtl/>
          <w:lang w:bidi="fa-IR"/>
        </w:rPr>
        <w:t>کتابسنجی</w:t>
      </w:r>
      <w:r>
        <w:rPr>
          <w:rFonts w:cs="B Mitra" w:hint="cs"/>
          <w:sz w:val="28"/>
          <w:szCs w:val="28"/>
          <w:rtl/>
          <w:lang w:bidi="fa-IR"/>
        </w:rPr>
        <w:t xml:space="preserve"> برای ثبت اختراع استفاده می کنند تا تحلیل آماری و </w:t>
      </w:r>
      <w:r w:rsidR="00AA5962">
        <w:rPr>
          <w:rFonts w:cs="B Mitra" w:hint="cs"/>
          <w:sz w:val="28"/>
          <w:szCs w:val="28"/>
          <w:rtl/>
          <w:lang w:bidi="fa-IR"/>
        </w:rPr>
        <w:t xml:space="preserve">تحلیل استنادی </w:t>
      </w:r>
      <w:r>
        <w:rPr>
          <w:rFonts w:cs="B Mitra" w:hint="cs"/>
          <w:sz w:val="28"/>
          <w:szCs w:val="28"/>
          <w:rtl/>
          <w:lang w:bidi="fa-IR"/>
        </w:rPr>
        <w:t xml:space="preserve">را انجام دهند. تحلیل آماری از داده های </w:t>
      </w:r>
      <w:r w:rsidR="00143707">
        <w:rPr>
          <w:rFonts w:cs="B Mitra" w:hint="cs"/>
          <w:sz w:val="28"/>
          <w:szCs w:val="28"/>
          <w:rtl/>
          <w:lang w:bidi="fa-IR"/>
        </w:rPr>
        <w:t xml:space="preserve">کتاب سنجی </w:t>
      </w:r>
      <w:r>
        <w:rPr>
          <w:rFonts w:cs="B Mitra" w:hint="cs"/>
          <w:sz w:val="28"/>
          <w:szCs w:val="28"/>
          <w:rtl/>
          <w:lang w:bidi="fa-IR"/>
        </w:rPr>
        <w:t>همچون اعداد ثبت اختراع، کشور، ثبت نام کننده، مخترع و غیره</w:t>
      </w:r>
      <w:r w:rsidR="00AA5962">
        <w:rPr>
          <w:rFonts w:cs="B Mitra" w:hint="cs"/>
          <w:sz w:val="28"/>
          <w:szCs w:val="28"/>
          <w:rtl/>
          <w:lang w:bidi="fa-IR"/>
        </w:rPr>
        <w:t xml:space="preserve"> </w:t>
      </w:r>
      <w:r>
        <w:rPr>
          <w:rFonts w:cs="B Mitra" w:hint="cs"/>
          <w:sz w:val="28"/>
          <w:szCs w:val="28"/>
          <w:rtl/>
          <w:lang w:bidi="fa-IR"/>
        </w:rPr>
        <w:t xml:space="preserve">استفاده می کند. سپس </w:t>
      </w:r>
      <w:r w:rsidR="00AA5962">
        <w:rPr>
          <w:rFonts w:cs="B Mitra" w:hint="cs"/>
          <w:sz w:val="28"/>
          <w:szCs w:val="28"/>
          <w:rtl/>
          <w:lang w:bidi="fa-IR"/>
        </w:rPr>
        <w:t>استناد</w:t>
      </w:r>
      <w:r>
        <w:rPr>
          <w:rFonts w:cs="B Mitra" w:hint="cs"/>
          <w:sz w:val="28"/>
          <w:szCs w:val="28"/>
          <w:rtl/>
          <w:lang w:bidi="fa-IR"/>
        </w:rPr>
        <w:t xml:space="preserve">های یک ثبت اختراع و یا </w:t>
      </w:r>
      <w:r w:rsidR="00AA5962">
        <w:rPr>
          <w:rFonts w:cs="B Mitra" w:hint="cs"/>
          <w:sz w:val="28"/>
          <w:szCs w:val="28"/>
          <w:rtl/>
          <w:lang w:bidi="fa-IR"/>
        </w:rPr>
        <w:t>استناد</w:t>
      </w:r>
      <w:r>
        <w:rPr>
          <w:rFonts w:cs="B Mitra" w:hint="cs"/>
          <w:sz w:val="28"/>
          <w:szCs w:val="28"/>
          <w:rtl/>
          <w:lang w:bidi="fa-IR"/>
        </w:rPr>
        <w:t xml:space="preserve">های ثبت اختراع در ادبیات مورد بررسی قرار می گیرد. </w:t>
      </w:r>
      <w:r w:rsidR="00AA5962">
        <w:rPr>
          <w:rFonts w:cs="B Mitra" w:hint="cs"/>
          <w:sz w:val="28"/>
          <w:szCs w:val="28"/>
          <w:rtl/>
          <w:lang w:bidi="fa-IR"/>
        </w:rPr>
        <w:t xml:space="preserve">تحلیل استنادی </w:t>
      </w:r>
      <w:r w:rsidR="00E6346F">
        <w:rPr>
          <w:rFonts w:cs="B Mitra" w:hint="cs"/>
          <w:sz w:val="28"/>
          <w:szCs w:val="28"/>
          <w:rtl/>
          <w:lang w:bidi="fa-IR"/>
        </w:rPr>
        <w:t xml:space="preserve">از </w:t>
      </w:r>
      <w:r w:rsidR="00AA5962">
        <w:rPr>
          <w:rFonts w:cs="B Mitra" w:hint="cs"/>
          <w:sz w:val="28"/>
          <w:szCs w:val="28"/>
          <w:rtl/>
          <w:lang w:bidi="fa-IR"/>
        </w:rPr>
        <w:t>استناد</w:t>
      </w:r>
      <w:r w:rsidR="00E6346F">
        <w:rPr>
          <w:rFonts w:cs="B Mitra" w:hint="cs"/>
          <w:sz w:val="28"/>
          <w:szCs w:val="28"/>
          <w:rtl/>
          <w:lang w:bidi="fa-IR"/>
        </w:rPr>
        <w:t xml:space="preserve">های موجود در اسناد ثبت اختراع استفاده می کند تا ثبت اختراعات مهم و سایر لینک های علمی را پیدا کند. </w:t>
      </w:r>
    </w:p>
    <w:p w:rsidR="00E6346F" w:rsidRDefault="00E6346F" w:rsidP="00AA5962">
      <w:pPr>
        <w:bidi/>
        <w:rPr>
          <w:rFonts w:cs="B Mitra"/>
          <w:sz w:val="28"/>
          <w:szCs w:val="28"/>
          <w:rtl/>
          <w:lang w:bidi="fa-IR"/>
        </w:rPr>
      </w:pPr>
      <w:r>
        <w:rPr>
          <w:rFonts w:cs="B Mitra" w:hint="cs"/>
          <w:sz w:val="28"/>
          <w:szCs w:val="28"/>
          <w:rtl/>
          <w:lang w:bidi="fa-IR"/>
        </w:rPr>
        <w:t xml:space="preserve">بیوسوخت ها نوعی از سوخت هستند که انرژی آنها از مواد بیولوژیکی گرفته می شود. به طور کلی، بیوسوخت ها شامل سوخت هایی می شوند که از پس ماندهای زیست توده ها و زیست توده های جامد و مایع و بیوگازها گرفته شده است. </w:t>
      </w:r>
      <w:r>
        <w:rPr>
          <w:rFonts w:cs="B Mitra" w:hint="cs"/>
          <w:sz w:val="28"/>
          <w:szCs w:val="28"/>
          <w:rtl/>
          <w:lang w:bidi="fa-IR"/>
        </w:rPr>
        <w:lastRenderedPageBreak/>
        <w:t>بیوهیدروژن ها نیز اهمیت زیادی همچون بیوسوخت ها دارند و می توانند جایگزین سوخت های فسیلی شوند. این بیوسوخ</w:t>
      </w:r>
      <w:r w:rsidR="00AA5962">
        <w:rPr>
          <w:rFonts w:cs="B Mitra" w:hint="cs"/>
          <w:sz w:val="28"/>
          <w:szCs w:val="28"/>
          <w:rtl/>
          <w:lang w:bidi="fa-IR"/>
        </w:rPr>
        <w:t>ت</w:t>
      </w:r>
      <w:r>
        <w:rPr>
          <w:rFonts w:cs="B Mitra" w:hint="cs"/>
          <w:sz w:val="28"/>
          <w:szCs w:val="28"/>
          <w:rtl/>
          <w:lang w:bidi="fa-IR"/>
        </w:rPr>
        <w:t xml:space="preserve"> ها </w:t>
      </w:r>
      <w:r w:rsidR="00AA5962">
        <w:rPr>
          <w:rFonts w:cs="B Mitra" w:hint="cs"/>
          <w:sz w:val="28"/>
          <w:szCs w:val="28"/>
          <w:rtl/>
          <w:lang w:bidi="fa-IR"/>
        </w:rPr>
        <w:t>متشکل</w:t>
      </w:r>
      <w:r>
        <w:rPr>
          <w:rFonts w:cs="B Mitra" w:hint="cs"/>
          <w:sz w:val="28"/>
          <w:szCs w:val="28"/>
          <w:rtl/>
          <w:lang w:bidi="fa-IR"/>
        </w:rPr>
        <w:t xml:space="preserve"> از هیدروژنی هستند که از طریق فرایندهای بیولوژیکی تولید می شود. بیوهیدوژن تجدید</w:t>
      </w:r>
      <w:r w:rsidR="00AA5962">
        <w:rPr>
          <w:rFonts w:cs="B Mitra" w:hint="cs"/>
          <w:sz w:val="28"/>
          <w:szCs w:val="28"/>
          <w:rtl/>
          <w:lang w:bidi="fa-IR"/>
        </w:rPr>
        <w:t>پذیر</w:t>
      </w:r>
      <w:r>
        <w:rPr>
          <w:rFonts w:cs="B Mitra" w:hint="cs"/>
          <w:sz w:val="28"/>
          <w:szCs w:val="28"/>
          <w:rtl/>
          <w:lang w:bidi="fa-IR"/>
        </w:rPr>
        <w:t xml:space="preserve"> است و از گازهای گلخانه ای سمی تولید نمی شود</w:t>
      </w:r>
      <w:r w:rsidR="00AA5962">
        <w:rPr>
          <w:rFonts w:cs="B Mitra" w:hint="cs"/>
          <w:sz w:val="28"/>
          <w:szCs w:val="28"/>
          <w:rtl/>
          <w:lang w:bidi="fa-IR"/>
        </w:rPr>
        <w:t xml:space="preserve">. </w:t>
      </w:r>
      <w:r>
        <w:rPr>
          <w:rFonts w:cs="B Mitra" w:hint="cs"/>
          <w:sz w:val="28"/>
          <w:szCs w:val="28"/>
          <w:rtl/>
          <w:lang w:bidi="fa-IR"/>
        </w:rPr>
        <w:t>بعلاوه همچنان به عنوان تامین کننده انرژی پایدار اصلی در جهان شناخته می شود. برخی از مط</w:t>
      </w:r>
      <w:r w:rsidR="00AA5962">
        <w:rPr>
          <w:rFonts w:cs="B Mitra" w:hint="cs"/>
          <w:sz w:val="28"/>
          <w:szCs w:val="28"/>
          <w:rtl/>
          <w:lang w:bidi="fa-IR"/>
        </w:rPr>
        <w:t xml:space="preserve">العات مرتبط با زیست توده ها بر </w:t>
      </w:r>
      <w:r>
        <w:rPr>
          <w:rFonts w:cs="B Mitra" w:hint="cs"/>
          <w:sz w:val="28"/>
          <w:szCs w:val="28"/>
          <w:rtl/>
          <w:lang w:bidi="fa-IR"/>
        </w:rPr>
        <w:t xml:space="preserve">تولید هیدروژن تاکید کرده اند چون </w:t>
      </w:r>
      <w:r w:rsidR="00AA5962">
        <w:rPr>
          <w:rFonts w:cs="B Mitra" w:hint="cs"/>
          <w:sz w:val="28"/>
          <w:szCs w:val="28"/>
          <w:rtl/>
          <w:lang w:bidi="fa-IR"/>
        </w:rPr>
        <w:t>کاوش</w:t>
      </w:r>
      <w:r>
        <w:rPr>
          <w:rFonts w:cs="B Mitra" w:hint="cs"/>
          <w:sz w:val="28"/>
          <w:szCs w:val="28"/>
          <w:rtl/>
          <w:lang w:bidi="fa-IR"/>
        </w:rPr>
        <w:t xml:space="preserve"> و ایجاد ارزش واقعی هیدروژن بیشتر از سوخت های هیدروکربن است. در حقیقت، هیدروژن تمیز است و کارایی بالایی دارد و مزیت های بالقوه به نسبت مواد موجود در سوخت های فسیلی دارد. هم اکنون 96 درصد انرژی هیدروژنی با ساختار دهی مجدد محصولات فرعی صنعتی بدست می آیند که منابع تجدیدناپ</w:t>
      </w:r>
      <w:r w:rsidR="00AA5962">
        <w:rPr>
          <w:rFonts w:cs="B Mitra" w:hint="cs"/>
          <w:sz w:val="28"/>
          <w:szCs w:val="28"/>
          <w:rtl/>
          <w:lang w:bidi="fa-IR"/>
        </w:rPr>
        <w:t>ذ</w:t>
      </w:r>
      <w:r>
        <w:rPr>
          <w:rFonts w:cs="B Mitra" w:hint="cs"/>
          <w:sz w:val="28"/>
          <w:szCs w:val="28"/>
          <w:rtl/>
          <w:lang w:bidi="fa-IR"/>
        </w:rPr>
        <w:t xml:space="preserve">یر هستند. بنابراین توسعه فناوری بیوتکنولوژی گزینه مناسبی است که مسائل حفاظت از محیط زیست، کارایی اقتصادی و مصرف پایدار انرژی را پوشش می دهد. </w:t>
      </w:r>
    </w:p>
    <w:p w:rsidR="00E6346F" w:rsidRDefault="00E6346F" w:rsidP="00E6346F">
      <w:pPr>
        <w:bidi/>
        <w:rPr>
          <w:rFonts w:cs="B Mitra"/>
          <w:sz w:val="28"/>
          <w:szCs w:val="28"/>
          <w:rtl/>
          <w:lang w:bidi="fa-IR"/>
        </w:rPr>
      </w:pPr>
      <w:r>
        <w:rPr>
          <w:rFonts w:cs="B Mitra" w:hint="cs"/>
          <w:sz w:val="28"/>
          <w:szCs w:val="28"/>
          <w:rtl/>
          <w:lang w:bidi="fa-IR"/>
        </w:rPr>
        <w:t xml:space="preserve">بنابراین ، در آینده نزدیک، تولید بیوسوخت ها و بیوهیدروژن ها به عنوان فناوری انرژی پایدار حیاتی در سراسر دنیا مطرح می شوند. </w:t>
      </w:r>
    </w:p>
    <w:p w:rsidR="00E6346F" w:rsidRDefault="00E6346F" w:rsidP="00AA5962">
      <w:pPr>
        <w:bidi/>
        <w:rPr>
          <w:rFonts w:cs="B Mitra"/>
          <w:sz w:val="28"/>
          <w:szCs w:val="28"/>
          <w:rtl/>
          <w:lang w:bidi="fa-IR"/>
        </w:rPr>
      </w:pPr>
      <w:r>
        <w:rPr>
          <w:rFonts w:cs="B Mitra" w:hint="cs"/>
          <w:sz w:val="28"/>
          <w:szCs w:val="28"/>
          <w:rtl/>
          <w:lang w:bidi="fa-IR"/>
        </w:rPr>
        <w:t xml:space="preserve">با در نظر گرفتن رشد تقاضاها برای فناوری انرژی سبز، مساله مهم </w:t>
      </w:r>
      <w:r w:rsidR="00AA5962">
        <w:rPr>
          <w:rFonts w:cs="B Mitra" w:hint="cs"/>
          <w:sz w:val="28"/>
          <w:szCs w:val="28"/>
          <w:rtl/>
          <w:lang w:bidi="fa-IR"/>
        </w:rPr>
        <w:t>کاوش</w:t>
      </w:r>
      <w:r>
        <w:rPr>
          <w:rFonts w:cs="B Mitra" w:hint="cs"/>
          <w:sz w:val="28"/>
          <w:szCs w:val="28"/>
          <w:rtl/>
          <w:lang w:bidi="fa-IR"/>
        </w:rPr>
        <w:t xml:space="preserve"> توسعه فناوری انرژی بیوسوخت و بیوهیدروژن است. بنابراین، </w:t>
      </w:r>
      <w:r w:rsidR="00AA5962">
        <w:rPr>
          <w:rFonts w:cs="B Mitra" w:hint="cs"/>
          <w:sz w:val="28"/>
          <w:szCs w:val="28"/>
          <w:rtl/>
          <w:lang w:bidi="fa-IR"/>
        </w:rPr>
        <w:t>این</w:t>
      </w:r>
      <w:r>
        <w:rPr>
          <w:rFonts w:cs="B Mitra" w:hint="cs"/>
          <w:sz w:val="28"/>
          <w:szCs w:val="28"/>
          <w:rtl/>
          <w:lang w:bidi="fa-IR"/>
        </w:rPr>
        <w:t xml:space="preserve"> مطالعه از تحیل </w:t>
      </w:r>
      <w:r w:rsidR="00143707">
        <w:rPr>
          <w:rFonts w:cs="B Mitra" w:hint="cs"/>
          <w:sz w:val="28"/>
          <w:szCs w:val="28"/>
          <w:rtl/>
          <w:lang w:bidi="fa-IR"/>
        </w:rPr>
        <w:t xml:space="preserve">کتاب سنجی </w:t>
      </w:r>
      <w:r>
        <w:rPr>
          <w:rFonts w:cs="B Mitra" w:hint="cs"/>
          <w:sz w:val="28"/>
          <w:szCs w:val="28"/>
          <w:rtl/>
          <w:lang w:bidi="fa-IR"/>
        </w:rPr>
        <w:t>ثبت اختراع استفاده می کند تا جایگاه و ر</w:t>
      </w:r>
      <w:r w:rsidR="00AA5962">
        <w:rPr>
          <w:rFonts w:cs="B Mitra" w:hint="cs"/>
          <w:sz w:val="28"/>
          <w:szCs w:val="28"/>
          <w:rtl/>
          <w:lang w:bidi="fa-IR"/>
        </w:rPr>
        <w:t>و</w:t>
      </w:r>
      <w:r>
        <w:rPr>
          <w:rFonts w:cs="B Mitra" w:hint="cs"/>
          <w:sz w:val="28"/>
          <w:szCs w:val="28"/>
          <w:rtl/>
          <w:lang w:bidi="fa-IR"/>
        </w:rPr>
        <w:t>ندهای توسعه فناوری را در حوزه انرژی بیوسوخت و بیوهیدروژن بررسی کند. به طور اولیه تک</w:t>
      </w:r>
      <w:r w:rsidR="00AA5962">
        <w:rPr>
          <w:rFonts w:cs="B Mitra" w:hint="cs"/>
          <w:sz w:val="28"/>
          <w:szCs w:val="28"/>
          <w:rtl/>
          <w:lang w:bidi="fa-IR"/>
        </w:rPr>
        <w:t>ن</w:t>
      </w:r>
      <w:r>
        <w:rPr>
          <w:rFonts w:cs="B Mitra" w:hint="cs"/>
          <w:sz w:val="28"/>
          <w:szCs w:val="28"/>
          <w:rtl/>
          <w:lang w:bidi="fa-IR"/>
        </w:rPr>
        <w:t xml:space="preserve">یک های آماری استفاده شدند تا اطلاعات روی جنبه های مختلف ثبت اختراع بررسی شوند، فعالیتهایی چون رشد در </w:t>
      </w:r>
      <w:r w:rsidR="00AD1152">
        <w:rPr>
          <w:rFonts w:cs="B Mitra" w:hint="cs"/>
          <w:sz w:val="28"/>
          <w:szCs w:val="28"/>
          <w:rtl/>
          <w:lang w:bidi="fa-IR"/>
        </w:rPr>
        <w:t>اختراعات</w:t>
      </w:r>
      <w:r>
        <w:rPr>
          <w:rFonts w:cs="B Mitra" w:hint="cs"/>
          <w:sz w:val="28"/>
          <w:szCs w:val="28"/>
          <w:rtl/>
          <w:lang w:bidi="fa-IR"/>
        </w:rPr>
        <w:t xml:space="preserve">، مقایسه کشورها، عملکرد ثبت شده، ثبت کننده فعال، الگوهای </w:t>
      </w:r>
      <w:r w:rsidR="00AA5962">
        <w:rPr>
          <w:rFonts w:cs="B Mitra" w:hint="cs"/>
          <w:sz w:val="28"/>
          <w:szCs w:val="28"/>
          <w:rtl/>
          <w:lang w:bidi="fa-IR"/>
        </w:rPr>
        <w:t>اختراع</w:t>
      </w:r>
      <w:r>
        <w:rPr>
          <w:rFonts w:cs="B Mitra" w:hint="cs"/>
          <w:sz w:val="28"/>
          <w:szCs w:val="28"/>
          <w:rtl/>
          <w:lang w:bidi="fa-IR"/>
        </w:rPr>
        <w:t xml:space="preserve"> مشترک، و بهره وری </w:t>
      </w:r>
      <w:r w:rsidR="00AA5962">
        <w:rPr>
          <w:rFonts w:cs="B Mitra" w:hint="cs"/>
          <w:sz w:val="28"/>
          <w:szCs w:val="28"/>
          <w:rtl/>
          <w:lang w:bidi="fa-IR"/>
        </w:rPr>
        <w:t>اختراع</w:t>
      </w:r>
      <w:r>
        <w:rPr>
          <w:rFonts w:cs="B Mitra" w:hint="cs"/>
          <w:sz w:val="28"/>
          <w:szCs w:val="28"/>
          <w:rtl/>
          <w:lang w:bidi="fa-IR"/>
        </w:rPr>
        <w:t xml:space="preserve"> سنجیده شود تا بتوان جایگاه توسعه ای انرژی بیوسوخت و بیوهیدروژن را بررسی کرد. سپس از تکنیک های </w:t>
      </w:r>
      <w:r w:rsidR="00AA5962">
        <w:rPr>
          <w:rFonts w:cs="B Mitra" w:hint="cs"/>
          <w:sz w:val="28"/>
          <w:szCs w:val="28"/>
          <w:rtl/>
          <w:lang w:bidi="fa-IR"/>
        </w:rPr>
        <w:t xml:space="preserve">استناد </w:t>
      </w:r>
      <w:r>
        <w:rPr>
          <w:rFonts w:cs="B Mitra" w:hint="cs"/>
          <w:sz w:val="28"/>
          <w:szCs w:val="28"/>
          <w:rtl/>
          <w:lang w:bidi="fa-IR"/>
        </w:rPr>
        <w:t xml:space="preserve">استفاده می شود تا تحلیلی از ثبت اختراع های </w:t>
      </w:r>
      <w:r w:rsidR="00AA5962">
        <w:rPr>
          <w:rFonts w:cs="B Mitra" w:hint="cs"/>
          <w:sz w:val="28"/>
          <w:szCs w:val="28"/>
          <w:rtl/>
          <w:lang w:bidi="fa-IR"/>
        </w:rPr>
        <w:t>استناد</w:t>
      </w:r>
      <w:r>
        <w:rPr>
          <w:rFonts w:cs="B Mitra" w:hint="cs"/>
          <w:sz w:val="28"/>
          <w:szCs w:val="28"/>
          <w:rtl/>
          <w:lang w:bidi="fa-IR"/>
        </w:rPr>
        <w:t xml:space="preserve">شده انجام گیرد تا بتوان تمامی فناوری های مهم حوزه انرژی </w:t>
      </w:r>
      <w:r w:rsidRPr="00E6346F">
        <w:rPr>
          <w:rFonts w:cs="B Mitra" w:hint="cs"/>
          <w:sz w:val="28"/>
          <w:szCs w:val="28"/>
          <w:rtl/>
          <w:lang w:bidi="fa-IR"/>
        </w:rPr>
        <w:t>بیوسوخت و بیوهیدروژن</w:t>
      </w:r>
      <w:r>
        <w:rPr>
          <w:rFonts w:cs="B Mitra" w:hint="cs"/>
          <w:sz w:val="28"/>
          <w:szCs w:val="28"/>
          <w:rtl/>
          <w:lang w:bidi="fa-IR"/>
        </w:rPr>
        <w:t xml:space="preserve"> را پوشش داد. در نهایت، نتایج توسعه فنی پیشنهاد می شوند که به محققان کمک می کند تا فناوری های انرژی </w:t>
      </w:r>
      <w:r w:rsidRPr="00E6346F">
        <w:rPr>
          <w:rFonts w:cs="B Mitra" w:hint="cs"/>
          <w:sz w:val="28"/>
          <w:szCs w:val="28"/>
          <w:rtl/>
          <w:lang w:bidi="fa-IR"/>
        </w:rPr>
        <w:t>بیوسوخت و بیوهیدروژن</w:t>
      </w:r>
      <w:r>
        <w:rPr>
          <w:rFonts w:cs="B Mitra" w:hint="cs"/>
          <w:sz w:val="28"/>
          <w:szCs w:val="28"/>
          <w:rtl/>
          <w:lang w:bidi="fa-IR"/>
        </w:rPr>
        <w:t xml:space="preserve"> راجرا و مدیریت کنند.</w:t>
      </w:r>
    </w:p>
    <w:p w:rsidR="00E6346F" w:rsidRDefault="00E6346F" w:rsidP="00AA5962">
      <w:pPr>
        <w:bidi/>
        <w:rPr>
          <w:rFonts w:cs="B Mitra"/>
          <w:sz w:val="28"/>
          <w:szCs w:val="28"/>
          <w:rtl/>
          <w:lang w:bidi="fa-IR"/>
        </w:rPr>
      </w:pPr>
      <w:r>
        <w:rPr>
          <w:rFonts w:cs="B Mitra" w:hint="cs"/>
          <w:sz w:val="28"/>
          <w:szCs w:val="28"/>
          <w:rtl/>
          <w:lang w:bidi="fa-IR"/>
        </w:rPr>
        <w:t xml:space="preserve">اگرچه مطالعات قبلی از تحلیل </w:t>
      </w:r>
      <w:r w:rsidR="00143707">
        <w:rPr>
          <w:rFonts w:cs="B Mitra" w:hint="cs"/>
          <w:sz w:val="28"/>
          <w:szCs w:val="28"/>
          <w:rtl/>
          <w:lang w:bidi="fa-IR"/>
        </w:rPr>
        <w:t xml:space="preserve">کتاب سنجی </w:t>
      </w:r>
      <w:r>
        <w:rPr>
          <w:rFonts w:cs="B Mitra" w:hint="cs"/>
          <w:sz w:val="28"/>
          <w:szCs w:val="28"/>
          <w:rtl/>
          <w:lang w:bidi="fa-IR"/>
        </w:rPr>
        <w:t xml:space="preserve">ثبت اختراع استفاده کرده است تا استفاده از ثبت اختراع را تحلیل کند، این روش می تواند به محققان علمی کمک کند تا دستیابی وسیعی به </w:t>
      </w:r>
      <w:r w:rsidR="00B711BD">
        <w:rPr>
          <w:rFonts w:cs="B Mitra" w:hint="cs"/>
          <w:sz w:val="28"/>
          <w:szCs w:val="28"/>
          <w:rtl/>
          <w:lang w:bidi="fa-IR"/>
        </w:rPr>
        <w:t>فرایندهای مستندات ثبت اختراع با هزینه منطقی داشته باشند و دیدگاه های فنی خوبی در دوره کوتاهی از زمان بدست آورند. بنابراین ،</w:t>
      </w:r>
      <w:r w:rsidR="00143707">
        <w:rPr>
          <w:rFonts w:cs="B Mitra" w:hint="cs"/>
          <w:sz w:val="28"/>
          <w:szCs w:val="28"/>
          <w:rtl/>
          <w:lang w:bidi="fa-IR"/>
        </w:rPr>
        <w:t xml:space="preserve"> هدف این مطالعه استخراج روندهای فنی در حوزه انرژی </w:t>
      </w:r>
      <w:r w:rsidR="00143707" w:rsidRPr="00143707">
        <w:rPr>
          <w:rFonts w:cs="B Mitra" w:hint="cs"/>
          <w:sz w:val="28"/>
          <w:szCs w:val="28"/>
          <w:rtl/>
          <w:lang w:bidi="fa-IR"/>
        </w:rPr>
        <w:t>بیوسوخت و بیوهیدروژن</w:t>
      </w:r>
      <w:r w:rsidR="00143707">
        <w:rPr>
          <w:rFonts w:cs="B Mitra" w:hint="cs"/>
          <w:sz w:val="28"/>
          <w:szCs w:val="28"/>
          <w:rtl/>
          <w:lang w:bidi="fa-IR"/>
        </w:rPr>
        <w:t xml:space="preserve"> با استفاده از تحلیل </w:t>
      </w:r>
      <w:r w:rsidR="00AA5962">
        <w:rPr>
          <w:rFonts w:cs="B Mitra" w:hint="cs"/>
          <w:sz w:val="28"/>
          <w:szCs w:val="28"/>
          <w:rtl/>
          <w:lang w:bidi="fa-IR"/>
        </w:rPr>
        <w:t>کتابسنجی</w:t>
      </w:r>
      <w:r w:rsidR="00143707">
        <w:rPr>
          <w:rFonts w:cs="B Mitra" w:hint="cs"/>
          <w:sz w:val="28"/>
          <w:szCs w:val="28"/>
          <w:rtl/>
          <w:lang w:bidi="fa-IR"/>
        </w:rPr>
        <w:t xml:space="preserve"> ثبت اختراع است و تحلیل ثبت اختراع را در حوزه انرژی سبز نشان می دهد. </w:t>
      </w:r>
    </w:p>
    <w:p w:rsidR="00143707" w:rsidRDefault="00143707" w:rsidP="00143707">
      <w:pPr>
        <w:bidi/>
        <w:rPr>
          <w:rFonts w:cs="B Mitra"/>
          <w:sz w:val="28"/>
          <w:szCs w:val="28"/>
          <w:rtl/>
          <w:lang w:bidi="fa-IR"/>
        </w:rPr>
      </w:pPr>
      <w:r>
        <w:rPr>
          <w:rFonts w:cs="B Mitra" w:hint="cs"/>
          <w:sz w:val="28"/>
          <w:szCs w:val="28"/>
          <w:rtl/>
          <w:lang w:bidi="fa-IR"/>
        </w:rPr>
        <w:t>2. متدولوژی</w:t>
      </w:r>
    </w:p>
    <w:p w:rsidR="00143707" w:rsidRDefault="00143707" w:rsidP="00143707">
      <w:pPr>
        <w:bidi/>
        <w:rPr>
          <w:rFonts w:cs="B Mitra"/>
          <w:sz w:val="28"/>
          <w:szCs w:val="28"/>
          <w:rtl/>
          <w:lang w:bidi="fa-IR"/>
        </w:rPr>
      </w:pPr>
      <w:r>
        <w:rPr>
          <w:rFonts w:cs="B Mitra" w:hint="cs"/>
          <w:sz w:val="28"/>
          <w:szCs w:val="28"/>
          <w:rtl/>
          <w:lang w:bidi="fa-IR"/>
        </w:rPr>
        <w:t xml:space="preserve">2.1.جمع آوری داده ها </w:t>
      </w:r>
    </w:p>
    <w:p w:rsidR="00143707" w:rsidRDefault="00143707" w:rsidP="00143707">
      <w:pPr>
        <w:bidi/>
        <w:rPr>
          <w:rFonts w:cs="B Mitra"/>
          <w:sz w:val="28"/>
          <w:szCs w:val="28"/>
          <w:rtl/>
          <w:lang w:bidi="fa-IR"/>
        </w:rPr>
      </w:pPr>
      <w:r>
        <w:rPr>
          <w:rFonts w:cs="B Mitra" w:hint="cs"/>
          <w:sz w:val="28"/>
          <w:szCs w:val="28"/>
          <w:rtl/>
          <w:lang w:bidi="fa-IR"/>
        </w:rPr>
        <w:lastRenderedPageBreak/>
        <w:t xml:space="preserve">داده های موجود در اسناد ثبت اختراع در حوزه انرژی </w:t>
      </w:r>
      <w:r w:rsidRPr="00143707">
        <w:rPr>
          <w:rFonts w:cs="B Mitra" w:hint="cs"/>
          <w:sz w:val="28"/>
          <w:szCs w:val="28"/>
          <w:rtl/>
          <w:lang w:bidi="fa-IR"/>
        </w:rPr>
        <w:t>بیوسوخت و بیوهیدروژن</w:t>
      </w:r>
      <w:r>
        <w:rPr>
          <w:rFonts w:cs="B Mitra" w:hint="cs"/>
          <w:sz w:val="28"/>
          <w:szCs w:val="28"/>
          <w:rtl/>
          <w:lang w:bidi="fa-IR"/>
        </w:rPr>
        <w:t xml:space="preserve"> از پایگاه داده اداره ثبت نشان تجاری و ثبت اختراع آمریکا بدست آمده است به آدرس </w:t>
      </w:r>
      <w:r w:rsidR="00B81878">
        <w:rPr>
          <w:rFonts w:cs="B Mitra"/>
          <w:sz w:val="28"/>
          <w:szCs w:val="28"/>
          <w:lang w:bidi="fa-IR"/>
        </w:rPr>
        <w:t>www.upsto.gov</w:t>
      </w:r>
      <w:r>
        <w:rPr>
          <w:rFonts w:cs="B Mitra" w:hint="cs"/>
          <w:sz w:val="28"/>
          <w:szCs w:val="28"/>
          <w:rtl/>
          <w:lang w:bidi="fa-IR"/>
        </w:rPr>
        <w:t xml:space="preserve"> این پژوهش نگاهی به تمامی عناوین </w:t>
      </w:r>
      <w:r w:rsidRPr="00143707">
        <w:rPr>
          <w:rFonts w:cs="B Mitra" w:hint="cs"/>
          <w:sz w:val="28"/>
          <w:szCs w:val="28"/>
          <w:rtl/>
          <w:lang w:bidi="fa-IR"/>
        </w:rPr>
        <w:t>بیوسوخت و بیوهیدروژن</w:t>
      </w:r>
      <w:r>
        <w:rPr>
          <w:rFonts w:cs="B Mitra" w:hint="cs"/>
          <w:sz w:val="28"/>
          <w:szCs w:val="28"/>
          <w:rtl/>
          <w:lang w:bidi="fa-IR"/>
        </w:rPr>
        <w:t xml:space="preserve"> داشته است و خلاصه اسناد ثبت اختراع را بررسی کرده است. چهار متخصص که روی حوزه </w:t>
      </w:r>
      <w:r w:rsidRPr="00143707">
        <w:rPr>
          <w:rFonts w:cs="B Mitra" w:hint="cs"/>
          <w:sz w:val="28"/>
          <w:szCs w:val="28"/>
          <w:rtl/>
          <w:lang w:bidi="fa-IR"/>
        </w:rPr>
        <w:t>بیوسوخت و بیوهیدروژن</w:t>
      </w:r>
      <w:r>
        <w:rPr>
          <w:rFonts w:cs="B Mitra" w:hint="cs"/>
          <w:sz w:val="28"/>
          <w:szCs w:val="28"/>
          <w:rtl/>
          <w:lang w:bidi="fa-IR"/>
        </w:rPr>
        <w:t xml:space="preserve"> کار می کردند برای بررسی نتایج پژوهش و حذف موارد بی ربط بکار گرفته شدند. در این مطالعه ، 227 ثبت اختراع از ژانویه 2000 تا می 2011 جمع آوری شده و 12 مورد نیز قبل از سال 2000 وجود داشتند. </w:t>
      </w:r>
    </w:p>
    <w:p w:rsidR="00143707" w:rsidRDefault="00143707" w:rsidP="00AA5962">
      <w:pPr>
        <w:bidi/>
        <w:rPr>
          <w:rFonts w:cs="B Mitra"/>
          <w:sz w:val="28"/>
          <w:szCs w:val="28"/>
          <w:rtl/>
          <w:lang w:bidi="fa-IR"/>
        </w:rPr>
      </w:pPr>
      <w:r>
        <w:rPr>
          <w:rFonts w:cs="B Mitra" w:hint="cs"/>
          <w:sz w:val="28"/>
          <w:szCs w:val="28"/>
          <w:rtl/>
          <w:lang w:bidi="fa-IR"/>
        </w:rPr>
        <w:t xml:space="preserve">2.2. تحلیل </w:t>
      </w:r>
      <w:r w:rsidR="00AA5962">
        <w:rPr>
          <w:rFonts w:cs="B Mitra" w:hint="cs"/>
          <w:sz w:val="28"/>
          <w:szCs w:val="28"/>
          <w:rtl/>
          <w:lang w:bidi="fa-IR"/>
        </w:rPr>
        <w:t>کتاب سنجی</w:t>
      </w:r>
      <w:r>
        <w:rPr>
          <w:rFonts w:cs="B Mitra" w:hint="cs"/>
          <w:sz w:val="28"/>
          <w:szCs w:val="28"/>
          <w:rtl/>
          <w:lang w:bidi="fa-IR"/>
        </w:rPr>
        <w:t xml:space="preserve"> ثبت اختراع </w:t>
      </w:r>
    </w:p>
    <w:p w:rsidR="00143707" w:rsidRDefault="00143707" w:rsidP="00143707">
      <w:pPr>
        <w:bidi/>
        <w:rPr>
          <w:rFonts w:cs="B Mitra"/>
          <w:sz w:val="28"/>
          <w:szCs w:val="28"/>
          <w:rtl/>
          <w:lang w:bidi="fa-IR"/>
        </w:rPr>
      </w:pPr>
      <w:r>
        <w:rPr>
          <w:rFonts w:cs="B Mitra" w:hint="cs"/>
          <w:sz w:val="28"/>
          <w:szCs w:val="28"/>
          <w:rtl/>
          <w:lang w:bidi="fa-IR"/>
        </w:rPr>
        <w:t>روش کتاب سنجی یک تحلیل کیفی است که به ارزیابی عملکرد تحقیق کمک می کند. تحلیل کتاب سنجی ثبت اختراع روش تحقیقی است که کتاب سنجی ها را بکار می گیرد تا تحل</w:t>
      </w:r>
      <w:r w:rsidR="00AA5962">
        <w:rPr>
          <w:rFonts w:cs="B Mitra" w:hint="cs"/>
          <w:sz w:val="28"/>
          <w:szCs w:val="28"/>
          <w:rtl/>
          <w:lang w:bidi="fa-IR"/>
        </w:rPr>
        <w:t>یل ثبت اختراع را انجام دهد و فع</w:t>
      </w:r>
      <w:r>
        <w:rPr>
          <w:rFonts w:cs="B Mitra" w:hint="cs"/>
          <w:sz w:val="28"/>
          <w:szCs w:val="28"/>
          <w:rtl/>
          <w:lang w:bidi="fa-IR"/>
        </w:rPr>
        <w:t xml:space="preserve">الیتای فنی را ارزیابی کند. ایده استفاده از کتاب سنجی ها برای تحلیل اطلاعات ثبت اختراع به دهه 40 بر می گردد زمانی که آرتور سیدل شاخص نقل قولی را در اسناد ثبت اختراع بکار برد و هری هارت این ایده را در مسائل بعدی استفاده کرد. با این حال، شاخص اولیه </w:t>
      </w:r>
      <w:r w:rsidR="00AA5962">
        <w:rPr>
          <w:rFonts w:cs="B Mitra" w:hint="cs"/>
          <w:sz w:val="28"/>
          <w:szCs w:val="28"/>
          <w:rtl/>
          <w:lang w:bidi="fa-IR"/>
        </w:rPr>
        <w:t>استناد</w:t>
      </w:r>
      <w:r>
        <w:rPr>
          <w:rFonts w:cs="B Mitra" w:hint="cs"/>
          <w:sz w:val="28"/>
          <w:szCs w:val="28"/>
          <w:rtl/>
          <w:lang w:bidi="fa-IR"/>
        </w:rPr>
        <w:t xml:space="preserve">برای اسناد ثبت </w:t>
      </w:r>
      <w:r w:rsidR="00AA5962">
        <w:rPr>
          <w:rFonts w:cs="B Mitra" w:hint="cs"/>
          <w:sz w:val="28"/>
          <w:szCs w:val="28"/>
          <w:rtl/>
          <w:lang w:bidi="fa-IR"/>
        </w:rPr>
        <w:t>اختراع</w:t>
      </w:r>
      <w:r>
        <w:rPr>
          <w:rFonts w:cs="B Mitra" w:hint="cs"/>
          <w:sz w:val="28"/>
          <w:szCs w:val="28"/>
          <w:rtl/>
          <w:lang w:bidi="fa-IR"/>
        </w:rPr>
        <w:t xml:space="preserve"> در سال 1964 به چاپ رسید. اگرچه این ایده در دهه 40 مطرح شده بوود ، نه </w:t>
      </w:r>
      <w:r w:rsidR="00AA5962">
        <w:rPr>
          <w:rFonts w:cs="B Mitra" w:hint="cs"/>
          <w:sz w:val="28"/>
          <w:szCs w:val="28"/>
          <w:rtl/>
          <w:lang w:bidi="fa-IR"/>
        </w:rPr>
        <w:t>استناد</w:t>
      </w:r>
      <w:r>
        <w:rPr>
          <w:rFonts w:cs="B Mitra" w:hint="cs"/>
          <w:sz w:val="28"/>
          <w:szCs w:val="28"/>
          <w:rtl/>
          <w:lang w:bidi="fa-IR"/>
        </w:rPr>
        <w:t xml:space="preserve">های ثبت اختراع و نه کتاب سنجی ها به طور گسترده ای تا دهه های اخیر مورد استفاده قرار نگرفتند. </w:t>
      </w:r>
    </w:p>
    <w:p w:rsidR="00143707" w:rsidRDefault="00143707" w:rsidP="00143707">
      <w:pPr>
        <w:bidi/>
        <w:rPr>
          <w:rFonts w:cs="B Mitra"/>
          <w:sz w:val="28"/>
          <w:szCs w:val="28"/>
          <w:rtl/>
          <w:lang w:bidi="fa-IR"/>
        </w:rPr>
      </w:pPr>
      <w:r>
        <w:rPr>
          <w:rFonts w:cs="B Mitra" w:hint="cs"/>
          <w:sz w:val="28"/>
          <w:szCs w:val="28"/>
          <w:rtl/>
          <w:lang w:bidi="fa-IR"/>
        </w:rPr>
        <w:t>در سالهای اخیر، نارین ، از کتاب سنجی برای تثبیت استفاده از ت</w:t>
      </w:r>
      <w:r w:rsidR="00AA5962">
        <w:rPr>
          <w:rFonts w:cs="B Mitra" w:hint="cs"/>
          <w:sz w:val="28"/>
          <w:szCs w:val="28"/>
          <w:rtl/>
          <w:lang w:bidi="fa-IR"/>
        </w:rPr>
        <w:t>ح</w:t>
      </w:r>
      <w:r>
        <w:rPr>
          <w:rFonts w:cs="B Mitra" w:hint="cs"/>
          <w:sz w:val="28"/>
          <w:szCs w:val="28"/>
          <w:rtl/>
          <w:lang w:bidi="fa-IR"/>
        </w:rPr>
        <w:t xml:space="preserve">لیل کتاب سنجی ثبت اخترع استفاده کرد. این مطالعه با استفاده از روش کتاب سنجی ثبت اختراع انجام گرفته بود. داده های کتاب سنجی در اسناد ثبت اخت شامل اطلاعاتی به شرح زیر بود: </w:t>
      </w:r>
    </w:p>
    <w:p w:rsidR="00143707" w:rsidRDefault="00143707" w:rsidP="00143707">
      <w:pPr>
        <w:bidi/>
        <w:rPr>
          <w:rFonts w:cs="B Mitra"/>
          <w:sz w:val="28"/>
          <w:szCs w:val="28"/>
          <w:rtl/>
          <w:lang w:bidi="fa-IR"/>
        </w:rPr>
      </w:pPr>
      <w:r>
        <w:rPr>
          <w:rFonts w:cs="B Mitra" w:hint="cs"/>
          <w:sz w:val="28"/>
          <w:szCs w:val="28"/>
          <w:rtl/>
          <w:lang w:bidi="fa-IR"/>
        </w:rPr>
        <w:t xml:space="preserve">اعداد ثبت اختراع، اعداد کاربردی،تاریخ صدور، تاریخ کاربرد، عنوان، کشور، مخترع، ثبت کننده، ادعا ها، طبقه بندی ثبت اختراع جهانی، رفرنس ها و اولویت ها </w:t>
      </w:r>
    </w:p>
    <w:p w:rsidR="00143707" w:rsidRDefault="00143707" w:rsidP="00A2629D">
      <w:pPr>
        <w:bidi/>
        <w:rPr>
          <w:rFonts w:cs="B Mitra"/>
          <w:sz w:val="28"/>
          <w:szCs w:val="28"/>
          <w:rtl/>
          <w:lang w:bidi="fa-IR"/>
        </w:rPr>
      </w:pPr>
      <w:r>
        <w:rPr>
          <w:rFonts w:cs="B Mitra" w:hint="cs"/>
          <w:sz w:val="28"/>
          <w:szCs w:val="28"/>
          <w:rtl/>
          <w:lang w:bidi="fa-IR"/>
        </w:rPr>
        <w:t xml:space="preserve">محققان می توانند از روشها و تکنیکهایی مختلفی برای تحلیل داده ها استفاده کنند و حالت های توسعه ای از فناوری های ثبت اختراع شده را بیایند. در کل، تکنیکهای آماری و تکنیک های </w:t>
      </w:r>
      <w:r w:rsidR="00AA5962">
        <w:rPr>
          <w:rFonts w:cs="B Mitra" w:hint="cs"/>
          <w:sz w:val="28"/>
          <w:szCs w:val="28"/>
          <w:rtl/>
          <w:lang w:bidi="fa-IR"/>
        </w:rPr>
        <w:t xml:space="preserve">استناد، </w:t>
      </w:r>
      <w:r>
        <w:rPr>
          <w:rFonts w:cs="B Mitra" w:hint="cs"/>
          <w:sz w:val="28"/>
          <w:szCs w:val="28"/>
          <w:rtl/>
          <w:lang w:bidi="fa-IR"/>
        </w:rPr>
        <w:t xml:space="preserve">روشهای اصلی پژوهش برای تحلیل کتاب سنجی ثبت اختراع هستند. </w:t>
      </w:r>
      <w:r w:rsidR="00AD1152">
        <w:rPr>
          <w:rFonts w:cs="B Mitra" w:hint="cs"/>
          <w:sz w:val="28"/>
          <w:szCs w:val="28"/>
          <w:rtl/>
          <w:lang w:bidi="fa-IR"/>
        </w:rPr>
        <w:t xml:space="preserve">تکنیک های آماری محاسبات آماری را روی داده های </w:t>
      </w:r>
      <w:r w:rsidR="00AD1152" w:rsidRPr="00AD1152">
        <w:rPr>
          <w:rFonts w:cs="B Mitra" w:hint="cs"/>
          <w:sz w:val="28"/>
          <w:szCs w:val="28"/>
          <w:rtl/>
          <w:lang w:bidi="fa-IR"/>
        </w:rPr>
        <w:t>کتاب</w:t>
      </w:r>
      <w:r w:rsidR="00AD1152" w:rsidRPr="00AD1152">
        <w:rPr>
          <w:rFonts w:cs="B Mitra"/>
          <w:sz w:val="28"/>
          <w:szCs w:val="28"/>
          <w:rtl/>
          <w:lang w:bidi="fa-IR"/>
        </w:rPr>
        <w:t xml:space="preserve"> </w:t>
      </w:r>
      <w:r w:rsidR="00AD1152" w:rsidRPr="00AD1152">
        <w:rPr>
          <w:rFonts w:cs="B Mitra" w:hint="cs"/>
          <w:sz w:val="28"/>
          <w:szCs w:val="28"/>
          <w:rtl/>
          <w:lang w:bidi="fa-IR"/>
        </w:rPr>
        <w:t>سنجی</w:t>
      </w:r>
      <w:r w:rsidR="00AA5962">
        <w:rPr>
          <w:rFonts w:cs="B Mitra" w:hint="cs"/>
          <w:sz w:val="28"/>
          <w:szCs w:val="28"/>
          <w:rtl/>
          <w:lang w:bidi="fa-IR"/>
        </w:rPr>
        <w:t xml:space="preserve"> دربردارند و توسعه و توزیع</w:t>
      </w:r>
      <w:r w:rsidR="00AD1152">
        <w:rPr>
          <w:rFonts w:cs="B Mitra" w:hint="cs"/>
          <w:sz w:val="28"/>
          <w:szCs w:val="28"/>
          <w:rtl/>
          <w:lang w:bidi="fa-IR"/>
        </w:rPr>
        <w:t xml:space="preserve"> فناوری ثبت اختراع شده را تحلیل می کنند. برای تکنیک های آماری، محاسبه ثبت اختراع ها روش بسیار معمولی است. با شمارش تعداد ثبت اختراع های هر سال، رشد اختراعات می تواند تحلیل شود. بعلاوه این روش می تواند برای تحلیل بهره وری در کشورها، ثبت کنندگان و مخترعین بکار رود. ب</w:t>
      </w:r>
      <w:r w:rsidR="00A2629D">
        <w:rPr>
          <w:rFonts w:cs="B Mitra" w:hint="cs"/>
          <w:sz w:val="28"/>
          <w:szCs w:val="28"/>
          <w:rtl/>
          <w:lang w:bidi="fa-IR"/>
        </w:rPr>
        <w:t>علاوه ، سایر ادبیات مرتبط با ثب</w:t>
      </w:r>
      <w:r w:rsidR="00AD1152">
        <w:rPr>
          <w:rFonts w:cs="B Mitra" w:hint="cs"/>
          <w:sz w:val="28"/>
          <w:szCs w:val="28"/>
          <w:rtl/>
          <w:lang w:bidi="fa-IR"/>
        </w:rPr>
        <w:t xml:space="preserve">ت اختراع از تحلیل های تکنیک های </w:t>
      </w:r>
      <w:r w:rsidR="00AA5962">
        <w:rPr>
          <w:rFonts w:cs="B Mitra" w:hint="cs"/>
          <w:sz w:val="28"/>
          <w:szCs w:val="28"/>
          <w:rtl/>
          <w:lang w:bidi="fa-IR"/>
        </w:rPr>
        <w:t>استناد</w:t>
      </w:r>
      <w:r w:rsidR="00AD1152">
        <w:rPr>
          <w:rFonts w:cs="B Mitra" w:hint="cs"/>
          <w:sz w:val="28"/>
          <w:szCs w:val="28"/>
          <w:rtl/>
          <w:lang w:bidi="fa-IR"/>
        </w:rPr>
        <w:t>استفاده می کنند. تعیین ثبت اختراعی که بیشتر از همه ذکر ش</w:t>
      </w:r>
      <w:r w:rsidR="00A2629D">
        <w:rPr>
          <w:rFonts w:cs="B Mitra" w:hint="cs"/>
          <w:sz w:val="28"/>
          <w:szCs w:val="28"/>
          <w:rtl/>
          <w:lang w:bidi="fa-IR"/>
        </w:rPr>
        <w:t>د</w:t>
      </w:r>
      <w:r w:rsidR="00AD1152">
        <w:rPr>
          <w:rFonts w:cs="B Mitra" w:hint="cs"/>
          <w:sz w:val="28"/>
          <w:szCs w:val="28"/>
          <w:rtl/>
          <w:lang w:bidi="fa-IR"/>
        </w:rPr>
        <w:t>ه است ا</w:t>
      </w:r>
      <w:r w:rsidR="00A2629D">
        <w:rPr>
          <w:rFonts w:cs="B Mitra" w:hint="cs"/>
          <w:sz w:val="28"/>
          <w:szCs w:val="28"/>
          <w:rtl/>
          <w:lang w:bidi="fa-IR"/>
        </w:rPr>
        <w:t>ه</w:t>
      </w:r>
      <w:r w:rsidR="00AD1152">
        <w:rPr>
          <w:rFonts w:cs="B Mitra" w:hint="cs"/>
          <w:sz w:val="28"/>
          <w:szCs w:val="28"/>
          <w:rtl/>
          <w:lang w:bidi="fa-IR"/>
        </w:rPr>
        <w:t xml:space="preserve">میت اختراع را در این حوزه مشخص می کند و بنیادهای فنی این اختراع می تواند بررسی شود. تحلیل ادبیات دیگری که به اسناد ثبت اختراع </w:t>
      </w:r>
      <w:r w:rsidR="00AA5962">
        <w:rPr>
          <w:rFonts w:cs="B Mitra" w:hint="cs"/>
          <w:sz w:val="28"/>
          <w:szCs w:val="28"/>
          <w:rtl/>
          <w:lang w:bidi="fa-IR"/>
        </w:rPr>
        <w:t>استناد</w:t>
      </w:r>
      <w:r w:rsidR="00A2629D">
        <w:rPr>
          <w:rFonts w:cs="B Mitra" w:hint="cs"/>
          <w:sz w:val="28"/>
          <w:szCs w:val="28"/>
          <w:rtl/>
          <w:lang w:bidi="fa-IR"/>
        </w:rPr>
        <w:t xml:space="preserve"> </w:t>
      </w:r>
      <w:r w:rsidR="00AD1152">
        <w:rPr>
          <w:rFonts w:cs="B Mitra" w:hint="cs"/>
          <w:sz w:val="28"/>
          <w:szCs w:val="28"/>
          <w:rtl/>
          <w:lang w:bidi="fa-IR"/>
        </w:rPr>
        <w:t xml:space="preserve">داده اند موجب ارتباط میان فناوری ثبت اختراع شده و علوم پایه می شود و پایه های علمی ثبت اختراع های مرتط با نیز قوی می کند. </w:t>
      </w:r>
    </w:p>
    <w:p w:rsidR="00AD1152" w:rsidRDefault="00AD1152" w:rsidP="00AD1152">
      <w:pPr>
        <w:bidi/>
        <w:rPr>
          <w:rFonts w:cs="B Mitra"/>
          <w:sz w:val="28"/>
          <w:szCs w:val="28"/>
          <w:rtl/>
          <w:lang w:bidi="fa-IR"/>
        </w:rPr>
      </w:pPr>
      <w:r>
        <w:rPr>
          <w:rFonts w:cs="B Mitra" w:hint="cs"/>
          <w:sz w:val="28"/>
          <w:szCs w:val="28"/>
          <w:rtl/>
          <w:lang w:bidi="fa-IR"/>
        </w:rPr>
        <w:lastRenderedPageBreak/>
        <w:t xml:space="preserve">3. نتایج و مباحثات </w:t>
      </w:r>
    </w:p>
    <w:p w:rsidR="00AD1152" w:rsidRDefault="00AD1152" w:rsidP="00A2629D">
      <w:pPr>
        <w:bidi/>
        <w:rPr>
          <w:rFonts w:cs="B Mitra"/>
          <w:sz w:val="28"/>
          <w:szCs w:val="28"/>
          <w:rtl/>
          <w:lang w:bidi="fa-IR"/>
        </w:rPr>
      </w:pPr>
      <w:r>
        <w:rPr>
          <w:rFonts w:cs="B Mitra" w:hint="cs"/>
          <w:sz w:val="28"/>
          <w:szCs w:val="28"/>
          <w:rtl/>
          <w:lang w:bidi="fa-IR"/>
        </w:rPr>
        <w:t xml:space="preserve">این مطالعه از تکنیک های </w:t>
      </w:r>
      <w:r w:rsidRPr="00AD1152">
        <w:rPr>
          <w:rFonts w:cs="B Mitra" w:hint="cs"/>
          <w:sz w:val="28"/>
          <w:szCs w:val="28"/>
          <w:rtl/>
          <w:lang w:bidi="fa-IR"/>
        </w:rPr>
        <w:t>کتاب</w:t>
      </w:r>
      <w:r w:rsidRPr="00AD1152">
        <w:rPr>
          <w:rFonts w:cs="B Mitra"/>
          <w:sz w:val="28"/>
          <w:szCs w:val="28"/>
          <w:rtl/>
          <w:lang w:bidi="fa-IR"/>
        </w:rPr>
        <w:t xml:space="preserve"> </w:t>
      </w:r>
      <w:r w:rsidRPr="00AD1152">
        <w:rPr>
          <w:rFonts w:cs="B Mitra" w:hint="cs"/>
          <w:sz w:val="28"/>
          <w:szCs w:val="28"/>
          <w:rtl/>
          <w:lang w:bidi="fa-IR"/>
        </w:rPr>
        <w:t>سنجی</w:t>
      </w:r>
      <w:r>
        <w:rPr>
          <w:rFonts w:cs="B Mitra" w:hint="cs"/>
          <w:sz w:val="28"/>
          <w:szCs w:val="28"/>
          <w:rtl/>
          <w:lang w:bidi="fa-IR"/>
        </w:rPr>
        <w:t xml:space="preserve"> برای تحلیل جایگاه توسعه فنی در حوزه انرژی بیوسوخت و بیوهیدروژن استفاده می کند. </w:t>
      </w:r>
      <w:r w:rsidR="00A2629D">
        <w:rPr>
          <w:rFonts w:cs="B Mitra" w:hint="cs"/>
          <w:sz w:val="28"/>
          <w:szCs w:val="28"/>
          <w:rtl/>
          <w:lang w:bidi="fa-IR"/>
        </w:rPr>
        <w:t>جنبه</w:t>
      </w:r>
      <w:r>
        <w:rPr>
          <w:rFonts w:cs="B Mitra" w:hint="cs"/>
          <w:sz w:val="28"/>
          <w:szCs w:val="28"/>
          <w:rtl/>
          <w:lang w:bidi="fa-IR"/>
        </w:rPr>
        <w:t xml:space="preserve"> های مختلف فعالیتهای ثبت اختراع با هم مقایسه می شوندو هدف تحلیل اولیه</w:t>
      </w:r>
      <w:r w:rsidR="00A2629D">
        <w:rPr>
          <w:rFonts w:cs="B Mitra" w:hint="cs"/>
          <w:sz w:val="28"/>
          <w:szCs w:val="28"/>
          <w:rtl/>
          <w:lang w:bidi="fa-IR"/>
        </w:rPr>
        <w:t>،</w:t>
      </w:r>
      <w:r>
        <w:rPr>
          <w:rFonts w:cs="B Mitra" w:hint="cs"/>
          <w:sz w:val="28"/>
          <w:szCs w:val="28"/>
          <w:rtl/>
          <w:lang w:bidi="fa-IR"/>
        </w:rPr>
        <w:t xml:space="preserve"> درک مسیر توسعه ای و چایگاه فعلی فناوری انرژی بیوسوخت و بیوهیدروژن است. </w:t>
      </w:r>
    </w:p>
    <w:p w:rsidR="00AD1152" w:rsidRDefault="00AD1152" w:rsidP="00AD1152">
      <w:pPr>
        <w:bidi/>
        <w:rPr>
          <w:rFonts w:cs="B Mitra"/>
          <w:sz w:val="28"/>
          <w:szCs w:val="28"/>
          <w:rtl/>
          <w:lang w:bidi="fa-IR"/>
        </w:rPr>
      </w:pPr>
      <w:r>
        <w:rPr>
          <w:rFonts w:cs="B Mitra" w:hint="cs"/>
          <w:sz w:val="28"/>
          <w:szCs w:val="28"/>
          <w:rtl/>
          <w:lang w:bidi="fa-IR"/>
        </w:rPr>
        <w:t xml:space="preserve">3.2. رشد در اختراعات </w:t>
      </w:r>
    </w:p>
    <w:p w:rsidR="00AD1152" w:rsidRDefault="00AD1152" w:rsidP="00AD1152">
      <w:pPr>
        <w:bidi/>
        <w:rPr>
          <w:rFonts w:cs="B Mitra"/>
          <w:sz w:val="28"/>
          <w:szCs w:val="28"/>
          <w:rtl/>
          <w:lang w:bidi="fa-IR"/>
        </w:rPr>
      </w:pPr>
      <w:r>
        <w:rPr>
          <w:rFonts w:cs="B Mitra" w:hint="cs"/>
          <w:sz w:val="28"/>
          <w:szCs w:val="28"/>
          <w:rtl/>
          <w:lang w:bidi="fa-IR"/>
        </w:rPr>
        <w:t xml:space="preserve">شکل 1 نشان دهنده رشد در تعداد ثبت اختراعات در حوزه </w:t>
      </w:r>
      <w:r w:rsidRPr="00AD1152">
        <w:rPr>
          <w:rFonts w:cs="B Mitra" w:hint="cs"/>
          <w:sz w:val="28"/>
          <w:szCs w:val="28"/>
          <w:rtl/>
          <w:lang w:bidi="fa-IR"/>
        </w:rPr>
        <w:t>انرژی بیوسوخت و بیوهیدروژن</w:t>
      </w:r>
      <w:r>
        <w:rPr>
          <w:rFonts w:cs="B Mitra" w:hint="cs"/>
          <w:sz w:val="28"/>
          <w:szCs w:val="28"/>
          <w:rtl/>
          <w:lang w:bidi="fa-IR"/>
        </w:rPr>
        <w:t xml:space="preserve"> است. اولین ثبت اختراع در سال 1995 بود که تاریخ اعتبار آن در 2001 تعیین شد. این امر نشان می دهد که ثبت اختراع اولیه برای مدت زمانی طولانی ارزیابی می شده است و بنابراین اولین مقاله چاپ شده در سال 2000، روند 5 ساله ی را برای گرفتن این ثبت طی کرده اند، نشریات روی ثبت اختراع نیز در بین سالهای 2007 تا 2010 بسیار فعال بوده اند. همچنین در ادبیات مشخص است که فناوری بیروسوخت به طور چشمگیری بعد از سال 2000 توسعه یافته است . فعالیت ثبت اختراع در این حوزه در سال 2010 به نقطه اوج خود می رسد و تعداد حداکثر 65 مطالعه را در این سال دارد. در میان این 65 مورد، اکثر آنها روی سوخت دیزلی هستند. در حقیقت تولید بیوسوخت جهانی به105 میلیارد لیتر در سال 2010 رسید که 17 درصد بالاتر از سال 2009 بوده است و بیوسوخت2.7 درصد سوخت جهانی را برای حمل و نقل جاده ای برعهده</w:t>
      </w:r>
      <w:r w:rsidR="00A2629D">
        <w:rPr>
          <w:rFonts w:cs="B Mitra" w:hint="cs"/>
          <w:sz w:val="28"/>
          <w:szCs w:val="28"/>
          <w:rtl/>
          <w:lang w:bidi="fa-IR"/>
        </w:rPr>
        <w:t xml:space="preserve"> دارد. بعلاوه سهم زیادی از بیوس</w:t>
      </w:r>
      <w:r>
        <w:rPr>
          <w:rFonts w:cs="B Mitra" w:hint="cs"/>
          <w:sz w:val="28"/>
          <w:szCs w:val="28"/>
          <w:rtl/>
          <w:lang w:bidi="fa-IR"/>
        </w:rPr>
        <w:t>وخت های مرتبط با محصولات از اتانول و بیودیزل ها استفاده کرده اند. بعلاوه اکثر ثبت اختراع ها در سال 2003 تا 2007 بوده اند. این امر نشان می دهد که اختراعات مرتبط با بیوسوخت ها 1 تا 4 سال طول کشیده اند تا بتوانند حق ثبت اختراعشان را بگیرند. بعلاوه تحقیقات روی بیوهیدروژن ها نیز حوزه جدیدی است که در دوره طولانی از زمان استفاده می شدند تا محصولات جدید توسعه پیدا کنند.</w:t>
      </w:r>
      <w:r w:rsidR="00DA5D1A">
        <w:rPr>
          <w:rFonts w:cs="B Mitra" w:hint="cs"/>
          <w:sz w:val="28"/>
          <w:szCs w:val="28"/>
          <w:rtl/>
          <w:lang w:bidi="fa-IR"/>
        </w:rPr>
        <w:t xml:space="preserve"> از</w:t>
      </w:r>
      <w:r>
        <w:rPr>
          <w:rFonts w:cs="B Mitra" w:hint="cs"/>
          <w:sz w:val="28"/>
          <w:szCs w:val="28"/>
          <w:rtl/>
          <w:lang w:bidi="fa-IR"/>
        </w:rPr>
        <w:t xml:space="preserve"> اختراعا</w:t>
      </w:r>
      <w:r w:rsidR="00DA5D1A">
        <w:rPr>
          <w:rFonts w:cs="B Mitra" w:hint="cs"/>
          <w:sz w:val="28"/>
          <w:szCs w:val="28"/>
          <w:rtl/>
          <w:lang w:bidi="fa-IR"/>
        </w:rPr>
        <w:t>ت</w:t>
      </w:r>
      <w:r>
        <w:rPr>
          <w:rFonts w:cs="B Mitra" w:hint="cs"/>
          <w:sz w:val="28"/>
          <w:szCs w:val="28"/>
          <w:rtl/>
          <w:lang w:bidi="fa-IR"/>
        </w:rPr>
        <w:t xml:space="preserve"> مرتبط </w:t>
      </w:r>
      <w:r w:rsidR="00DA5D1A">
        <w:rPr>
          <w:rFonts w:cs="B Mitra" w:hint="cs"/>
          <w:sz w:val="28"/>
          <w:szCs w:val="28"/>
          <w:rtl/>
          <w:lang w:bidi="fa-IR"/>
        </w:rPr>
        <w:t xml:space="preserve">انتظار می رود تا در سالهای آینده بیشتر شوند. با این حال،  پس از 2008 تعداد این اختراعات کم شده است. دلیل این پدیده این حقیقت است که فناوری اصلی این حوزه به خوبی شخص شده است و گلوگاه های فناوری برای تولید بیواتانول ها و بیودیزلها کاملا برطرف شده امد. </w:t>
      </w:r>
    </w:p>
    <w:p w:rsidR="00DA5D1A" w:rsidRDefault="00DA5D1A" w:rsidP="00DA5D1A">
      <w:pPr>
        <w:bidi/>
        <w:rPr>
          <w:rFonts w:cs="B Mitra"/>
          <w:sz w:val="28"/>
          <w:szCs w:val="28"/>
          <w:rtl/>
          <w:lang w:bidi="fa-IR"/>
        </w:rPr>
      </w:pPr>
      <w:r>
        <w:rPr>
          <w:rFonts w:cs="B Mitra" w:hint="cs"/>
          <w:sz w:val="28"/>
          <w:szCs w:val="28"/>
          <w:rtl/>
          <w:lang w:bidi="fa-IR"/>
        </w:rPr>
        <w:t>3.2. مقایسه کشورها</w:t>
      </w:r>
    </w:p>
    <w:p w:rsidR="00DA5D1A" w:rsidRDefault="00DA5D1A" w:rsidP="00DA5D1A">
      <w:pPr>
        <w:bidi/>
        <w:rPr>
          <w:rFonts w:cs="B Mitra"/>
          <w:sz w:val="28"/>
          <w:szCs w:val="28"/>
          <w:rtl/>
          <w:lang w:bidi="fa-IR"/>
        </w:rPr>
      </w:pPr>
      <w:r>
        <w:rPr>
          <w:rFonts w:cs="B Mitra" w:hint="cs"/>
          <w:sz w:val="28"/>
          <w:szCs w:val="28"/>
          <w:rtl/>
          <w:lang w:bidi="fa-IR"/>
        </w:rPr>
        <w:t xml:space="preserve">شکل 2 نشان دهنده اطلاعاتی روی توزیع فعالیت ثبت اختراع در کشورهای مختلف است. سه کشور به نام های ایالات متحده آمریکا، کانادا و برزیل در مجموع 180 اختراع در دست دارند. به طور خاص آمریکا با مجموع 171 اختراع در زمره فعال ترین کشور در حوزه بیوسوخت قرار داد. موضوع بیوهیدروژن نقش مهمی در این 171 اختراع دارد. این امر بدلیل این حقیقت است که آمریکا به منابع انرژی بیشتری نیاز دارد و جایگاه پیشرویی در توسعه فناوری انرژی سبز در سطح جهان دارد. بیواتانول به عنوان سوخت وسایل در برزیل  و آمریکا استفاده می شود. بیواتانول یک ماده افزودنی به گازولین است که اکتان را افزایش داده و انتشار گازهای ازوسایل نقلیه را بهبود می بخشد. در حال حاضر بر تحقیقات بیوانرژی تمرکز شده </w:t>
      </w:r>
      <w:r w:rsidR="00A2629D">
        <w:rPr>
          <w:rFonts w:cs="B Mitra" w:hint="cs"/>
          <w:sz w:val="28"/>
          <w:szCs w:val="28"/>
          <w:rtl/>
          <w:lang w:bidi="fa-IR"/>
        </w:rPr>
        <w:lastRenderedPageBreak/>
        <w:t>است تا از کارخانجات</w:t>
      </w:r>
      <w:r>
        <w:rPr>
          <w:rFonts w:cs="B Mitra" w:hint="cs"/>
          <w:sz w:val="28"/>
          <w:szCs w:val="28"/>
          <w:rtl/>
          <w:lang w:bidi="fa-IR"/>
        </w:rPr>
        <w:t xml:space="preserve"> انرژی غیرگیاهی به سمت عناصری از سوخت همانند بیواتانول رفت. فناوری های اصلی برای تولید بیواتانول بخوبی شناخته شده اند در حال</w:t>
      </w:r>
      <w:r w:rsidR="00A2629D">
        <w:rPr>
          <w:rFonts w:cs="B Mitra" w:hint="cs"/>
          <w:sz w:val="28"/>
          <w:szCs w:val="28"/>
          <w:rtl/>
          <w:lang w:bidi="fa-IR"/>
        </w:rPr>
        <w:t>یکه تولید بیوهیدروژن همچنان در ح</w:t>
      </w:r>
      <w:r>
        <w:rPr>
          <w:rFonts w:cs="B Mitra" w:hint="cs"/>
          <w:sz w:val="28"/>
          <w:szCs w:val="28"/>
          <w:rtl/>
          <w:lang w:bidi="fa-IR"/>
        </w:rPr>
        <w:t xml:space="preserve">ال توسعه فنی است. کشورهای مختلفی در اروپا و آسیا به کار در حوزه بیوسوخت ها مشغولند. این مطالعه این حقیقت را تایید می کند که توسعه فناوری تولید بیوسوخت ها از منابع تجدید پذیر توجه بسیاری از کشورها را در سراسر جهان به خود جلب کرده است. </w:t>
      </w:r>
    </w:p>
    <w:p w:rsidR="00DA5D1A" w:rsidRDefault="00DA5D1A" w:rsidP="00DA5D1A">
      <w:pPr>
        <w:bidi/>
        <w:rPr>
          <w:rFonts w:cs="B Mitra"/>
          <w:sz w:val="28"/>
          <w:szCs w:val="28"/>
          <w:rtl/>
          <w:lang w:bidi="fa-IR"/>
        </w:rPr>
      </w:pPr>
      <w:r>
        <w:rPr>
          <w:rFonts w:cs="B Mitra" w:hint="cs"/>
          <w:sz w:val="28"/>
          <w:szCs w:val="28"/>
          <w:rtl/>
          <w:lang w:bidi="fa-IR"/>
        </w:rPr>
        <w:t>3.3. عملکرد نماینده (ثبت کننده)</w:t>
      </w:r>
    </w:p>
    <w:p w:rsidR="00DA5D1A" w:rsidRDefault="00DA5D1A" w:rsidP="00DA5D1A">
      <w:pPr>
        <w:bidi/>
        <w:rPr>
          <w:rFonts w:cs="B Mitra"/>
          <w:sz w:val="28"/>
          <w:szCs w:val="28"/>
          <w:rtl/>
          <w:lang w:bidi="fa-IR"/>
        </w:rPr>
      </w:pPr>
      <w:r>
        <w:rPr>
          <w:rFonts w:cs="B Mitra" w:hint="cs"/>
          <w:sz w:val="28"/>
          <w:szCs w:val="28"/>
          <w:rtl/>
          <w:lang w:bidi="fa-IR"/>
        </w:rPr>
        <w:t>حفاظت از حق اختراع فرایند مهمی در استفاده تجاری از فناوری جدید است و کمک می کند تا از این فناوری اطمینان حاصل کرده و مزیت های رقابتی آن را حداکثر کرد. در حوزه بیوسوخت و بیوهیدروژن ، اکثر ثبت کنندگان اختراع سازمان های صنع</w:t>
      </w:r>
      <w:r w:rsidR="00A2629D">
        <w:rPr>
          <w:rFonts w:cs="B Mitra" w:hint="cs"/>
          <w:sz w:val="28"/>
          <w:szCs w:val="28"/>
          <w:rtl/>
          <w:lang w:bidi="fa-IR"/>
        </w:rPr>
        <w:t>ت</w:t>
      </w:r>
      <w:r>
        <w:rPr>
          <w:rFonts w:cs="B Mitra" w:hint="cs"/>
          <w:sz w:val="28"/>
          <w:szCs w:val="28"/>
          <w:rtl/>
          <w:lang w:bidi="fa-IR"/>
        </w:rPr>
        <w:t xml:space="preserve">ی هستند. این امر نشان می دهد که تولید </w:t>
      </w:r>
      <w:r w:rsidRPr="00DA5D1A">
        <w:rPr>
          <w:rFonts w:cs="B Mitra" w:hint="cs"/>
          <w:sz w:val="28"/>
          <w:szCs w:val="28"/>
          <w:rtl/>
          <w:lang w:bidi="fa-IR"/>
        </w:rPr>
        <w:t>بیوسوخت و بیوهیدروژن</w:t>
      </w:r>
      <w:r w:rsidR="00A2629D">
        <w:rPr>
          <w:rFonts w:cs="B Mitra" w:hint="cs"/>
          <w:sz w:val="28"/>
          <w:szCs w:val="28"/>
          <w:rtl/>
          <w:lang w:bidi="fa-IR"/>
        </w:rPr>
        <w:t xml:space="preserve"> </w:t>
      </w:r>
      <w:r>
        <w:rPr>
          <w:rFonts w:cs="B Mitra" w:hint="cs"/>
          <w:sz w:val="28"/>
          <w:szCs w:val="28"/>
          <w:rtl/>
          <w:lang w:bidi="fa-IR"/>
        </w:rPr>
        <w:t>پتانسیل تجاری سازی بالایی برای این صنایع دارد. شکل 3 نشان دهنده فعالیت ثبت اختراع در شرکت های مختلف ثبت کننده است از موسسات آکادمیک، افراد، موسسه های تحقیق و توسعه گرفته تا شرکتها و کنسرسیوم های تحقیق و توسعه و نیز مجمع ه</w:t>
      </w:r>
      <w:r w:rsidR="00A2629D">
        <w:rPr>
          <w:rFonts w:cs="B Mitra" w:hint="cs"/>
          <w:sz w:val="28"/>
          <w:szCs w:val="28"/>
          <w:rtl/>
          <w:lang w:bidi="fa-IR"/>
        </w:rPr>
        <w:t xml:space="preserve">ا و شرکتهای خصوصی. این داده ها </w:t>
      </w:r>
      <w:r>
        <w:rPr>
          <w:rFonts w:cs="B Mitra" w:hint="cs"/>
          <w:sz w:val="28"/>
          <w:szCs w:val="28"/>
          <w:rtl/>
          <w:lang w:bidi="fa-IR"/>
        </w:rPr>
        <w:t>ن</w:t>
      </w:r>
      <w:r w:rsidR="00A2629D">
        <w:rPr>
          <w:rFonts w:cs="B Mitra" w:hint="cs"/>
          <w:sz w:val="28"/>
          <w:szCs w:val="28"/>
          <w:rtl/>
          <w:lang w:bidi="fa-IR"/>
        </w:rPr>
        <w:t>ش</w:t>
      </w:r>
      <w:r>
        <w:rPr>
          <w:rFonts w:cs="B Mitra" w:hint="cs"/>
          <w:sz w:val="28"/>
          <w:szCs w:val="28"/>
          <w:rtl/>
          <w:lang w:bidi="fa-IR"/>
        </w:rPr>
        <w:t>ان می دهدکه شرکت ها 142 اختراع را ثبت کرده اند که 63 درصد کل اختراعات را در بر می گیرد</w:t>
      </w:r>
      <w:r w:rsidR="00A2629D">
        <w:rPr>
          <w:rFonts w:cs="B Mitra" w:hint="cs"/>
          <w:sz w:val="28"/>
          <w:szCs w:val="28"/>
          <w:rtl/>
          <w:lang w:bidi="fa-IR"/>
        </w:rPr>
        <w:t>.</w:t>
      </w:r>
      <w:r>
        <w:rPr>
          <w:rFonts w:cs="B Mitra" w:hint="cs"/>
          <w:sz w:val="28"/>
          <w:szCs w:val="28"/>
          <w:rtl/>
          <w:lang w:bidi="fa-IR"/>
        </w:rPr>
        <w:t xml:space="preserve"> بنابراین شرکت ها نمایندگان اصلی ثبت در حوزه </w:t>
      </w:r>
      <w:r w:rsidRPr="00DA5D1A">
        <w:rPr>
          <w:rFonts w:cs="B Mitra" w:hint="cs"/>
          <w:sz w:val="28"/>
          <w:szCs w:val="28"/>
          <w:rtl/>
          <w:lang w:bidi="fa-IR"/>
        </w:rPr>
        <w:t>انرژی بیوسوخت و بیوهیدروژن</w:t>
      </w:r>
      <w:r>
        <w:rPr>
          <w:rFonts w:cs="B Mitra" w:hint="cs"/>
          <w:sz w:val="28"/>
          <w:szCs w:val="28"/>
          <w:rtl/>
          <w:lang w:bidi="fa-IR"/>
        </w:rPr>
        <w:t xml:space="preserve"> هستند. بع</w:t>
      </w:r>
      <w:r w:rsidR="00A2629D">
        <w:rPr>
          <w:rFonts w:cs="B Mitra" w:hint="cs"/>
          <w:sz w:val="28"/>
          <w:szCs w:val="28"/>
          <w:rtl/>
          <w:lang w:bidi="fa-IR"/>
        </w:rPr>
        <w:t>ل</w:t>
      </w:r>
      <w:r>
        <w:rPr>
          <w:rFonts w:cs="B Mitra" w:hint="cs"/>
          <w:sz w:val="28"/>
          <w:szCs w:val="28"/>
          <w:rtl/>
          <w:lang w:bidi="fa-IR"/>
        </w:rPr>
        <w:t>اوه سهم موسسات آکادمیک نیز در این بین 19 درصد است در حالیکه ثبت کندگان شخصی صرفا 10 درصد را در اختیار دارند.</w:t>
      </w:r>
    </w:p>
    <w:p w:rsidR="00DA5D1A" w:rsidRDefault="00752C31" w:rsidP="00DA5D1A">
      <w:pPr>
        <w:bidi/>
        <w:rPr>
          <w:rFonts w:cs="B Mitra"/>
          <w:sz w:val="28"/>
          <w:szCs w:val="28"/>
          <w:rtl/>
          <w:lang w:bidi="fa-IR"/>
        </w:rPr>
      </w:pPr>
      <w:r>
        <w:rPr>
          <w:rFonts w:cs="B Mitra"/>
          <w:noProof/>
          <w:sz w:val="28"/>
          <w:szCs w:val="28"/>
          <w:rtl/>
        </w:rPr>
        <w:pict>
          <v:shapetype id="_x0000_t202" coordsize="21600,21600" o:spt="202" path="m,l,21600r21600,l21600,xe">
            <v:stroke joinstyle="miter"/>
            <v:path gradientshapeok="t" o:connecttype="rect"/>
          </v:shapetype>
          <v:shape id="_x0000_s1049" type="#_x0000_t202" style="position:absolute;left:0;text-align:left;margin-left:13.8pt;margin-top:47.75pt;width:45.15pt;height:73.25pt;z-index:251683840;mso-width-relative:margin;mso-height-relative:margin" stroked="f">
            <v:textbox>
              <w:txbxContent>
                <w:p w:rsidR="00B81878" w:rsidRPr="001C5DB7" w:rsidRDefault="00B81878" w:rsidP="00B81878">
                  <w:pPr>
                    <w:bidi/>
                    <w:rPr>
                      <w:rFonts w:cs="B Mitra"/>
                      <w:lang w:bidi="fa-IR"/>
                    </w:rPr>
                  </w:pPr>
                  <w:r>
                    <w:rPr>
                      <w:rFonts w:cs="B Mitra" w:hint="cs"/>
                      <w:rtl/>
                      <w:lang w:bidi="fa-IR"/>
                    </w:rPr>
                    <w:t>تعداد اختراعات</w:t>
                  </w:r>
                </w:p>
              </w:txbxContent>
            </v:textbox>
          </v:shape>
        </w:pict>
      </w:r>
      <w:r w:rsidR="00DA5D1A">
        <w:rPr>
          <w:rFonts w:cs="B Mitra" w:hint="cs"/>
          <w:noProof/>
          <w:sz w:val="28"/>
          <w:szCs w:val="28"/>
        </w:rPr>
        <w:drawing>
          <wp:inline distT="0" distB="0" distL="0" distR="0">
            <wp:extent cx="5943600" cy="293053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2930533"/>
                    </a:xfrm>
                    <a:prstGeom prst="rect">
                      <a:avLst/>
                    </a:prstGeom>
                    <a:noFill/>
                    <a:ln w="9525">
                      <a:noFill/>
                      <a:miter lim="800000"/>
                      <a:headEnd/>
                      <a:tailEnd/>
                    </a:ln>
                  </pic:spPr>
                </pic:pic>
              </a:graphicData>
            </a:graphic>
          </wp:inline>
        </w:drawing>
      </w:r>
      <w:r w:rsidR="00DA5D1A">
        <w:rPr>
          <w:rFonts w:cs="B Mitra" w:hint="cs"/>
          <w:sz w:val="28"/>
          <w:szCs w:val="28"/>
          <w:rtl/>
          <w:lang w:bidi="fa-IR"/>
        </w:rPr>
        <w:t xml:space="preserve">شکل 1. رشد تعداد اختراعات در حوزه انرژی بیوسوخت و بیوهیدروژن </w:t>
      </w:r>
    </w:p>
    <w:p w:rsidR="00DA5D1A" w:rsidRDefault="00752C31" w:rsidP="00DA5D1A">
      <w:pPr>
        <w:bidi/>
        <w:rPr>
          <w:rFonts w:cs="B Mitra"/>
          <w:sz w:val="28"/>
          <w:szCs w:val="28"/>
          <w:rtl/>
          <w:lang w:bidi="fa-IR"/>
        </w:rPr>
      </w:pPr>
      <w:r>
        <w:rPr>
          <w:rFonts w:cs="B Mitra"/>
          <w:noProof/>
          <w:sz w:val="28"/>
          <w:szCs w:val="28"/>
          <w:rtl/>
        </w:rPr>
        <w:lastRenderedPageBreak/>
        <w:pict>
          <v:shape id="_x0000_s1048" type="#_x0000_t202" style="position:absolute;left:0;text-align:left;margin-left:71.45pt;margin-top:39.3pt;width:110.75pt;height:24.5pt;z-index:251682816;mso-width-relative:margin;mso-height-relative:margin" stroked="f">
            <v:textbox>
              <w:txbxContent>
                <w:p w:rsidR="00550312" w:rsidRPr="001C5DB7" w:rsidRDefault="00550312" w:rsidP="00550312">
                  <w:pPr>
                    <w:bidi/>
                    <w:rPr>
                      <w:rFonts w:cs="B Mitra"/>
                      <w:lang w:bidi="fa-IR"/>
                    </w:rPr>
                  </w:pPr>
                  <w:r>
                    <w:rPr>
                      <w:rFonts w:cs="B Mitra" w:hint="cs"/>
                      <w:rtl/>
                      <w:lang w:bidi="fa-IR"/>
                    </w:rPr>
                    <w:t>کشورهای اتحادیه اروپا</w:t>
                  </w:r>
                </w:p>
              </w:txbxContent>
            </v:textbox>
          </v:shape>
        </w:pict>
      </w:r>
      <w:r>
        <w:rPr>
          <w:rFonts w:cs="B Mitra"/>
          <w:noProof/>
          <w:sz w:val="28"/>
          <w:szCs w:val="28"/>
          <w:rtl/>
        </w:rPr>
        <w:pict>
          <v:shape id="_x0000_s1047" type="#_x0000_t202" style="position:absolute;left:0;text-align:left;margin-left:152.8pt;margin-top:-8.75pt;width:79.5pt;height:24.5pt;z-index:251681792;mso-width-relative:margin;mso-height-relative:margin" stroked="f">
            <v:textbox>
              <w:txbxContent>
                <w:p w:rsidR="00550312" w:rsidRPr="001C5DB7" w:rsidRDefault="00550312" w:rsidP="00550312">
                  <w:pPr>
                    <w:bidi/>
                    <w:rPr>
                      <w:rFonts w:cs="B Mitra"/>
                      <w:lang w:bidi="fa-IR"/>
                    </w:rPr>
                  </w:pPr>
                  <w:r>
                    <w:rPr>
                      <w:rFonts w:cs="B Mitra" w:hint="cs"/>
                      <w:rtl/>
                      <w:lang w:bidi="fa-IR"/>
                    </w:rPr>
                    <w:t>کشورهای آسیایی</w:t>
                  </w:r>
                </w:p>
              </w:txbxContent>
            </v:textbox>
          </v:shape>
        </w:pict>
      </w:r>
      <w:r>
        <w:rPr>
          <w:rFonts w:cs="B Mitra"/>
          <w:noProof/>
          <w:sz w:val="28"/>
          <w:szCs w:val="28"/>
          <w:rtl/>
        </w:rPr>
        <w:pict>
          <v:shape id="_x0000_s1046" type="#_x0000_t202" style="position:absolute;left:0;text-align:left;margin-left:312.45pt;margin-top:156.5pt;width:93.25pt;height:24.5pt;z-index:251680768;mso-width-relative:margin;mso-height-relative:margin" stroked="f">
            <v:textbox>
              <w:txbxContent>
                <w:p w:rsidR="00550312" w:rsidRPr="001C5DB7" w:rsidRDefault="00550312" w:rsidP="00550312">
                  <w:pPr>
                    <w:bidi/>
                    <w:rPr>
                      <w:rFonts w:cs="B Mitra"/>
                      <w:lang w:bidi="fa-IR"/>
                    </w:rPr>
                  </w:pPr>
                  <w:r>
                    <w:rPr>
                      <w:rFonts w:cs="B Mitra" w:hint="cs"/>
                      <w:rtl/>
                      <w:lang w:bidi="fa-IR"/>
                    </w:rPr>
                    <w:t>کشورهای قاره آمریکا</w:t>
                  </w:r>
                </w:p>
              </w:txbxContent>
            </v:textbox>
          </v:shape>
        </w:pict>
      </w:r>
      <w:r w:rsidR="00DA5D1A">
        <w:rPr>
          <w:rFonts w:cs="B Mitra" w:hint="cs"/>
          <w:noProof/>
          <w:sz w:val="28"/>
          <w:szCs w:val="28"/>
        </w:rPr>
        <w:drawing>
          <wp:inline distT="0" distB="0" distL="0" distR="0">
            <wp:extent cx="5943600" cy="338817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3388178"/>
                    </a:xfrm>
                    <a:prstGeom prst="rect">
                      <a:avLst/>
                    </a:prstGeom>
                    <a:noFill/>
                    <a:ln w="9525">
                      <a:noFill/>
                      <a:miter lim="800000"/>
                      <a:headEnd/>
                      <a:tailEnd/>
                    </a:ln>
                  </pic:spPr>
                </pic:pic>
              </a:graphicData>
            </a:graphic>
          </wp:inline>
        </w:drawing>
      </w:r>
    </w:p>
    <w:p w:rsidR="00DA5D1A" w:rsidRDefault="00DA5D1A" w:rsidP="00DA5D1A">
      <w:pPr>
        <w:bidi/>
        <w:rPr>
          <w:rFonts w:cs="B Mitra"/>
          <w:sz w:val="28"/>
          <w:szCs w:val="28"/>
          <w:rtl/>
          <w:lang w:bidi="fa-IR"/>
        </w:rPr>
      </w:pPr>
      <w:r>
        <w:rPr>
          <w:rFonts w:cs="B Mitra" w:hint="cs"/>
          <w:sz w:val="28"/>
          <w:szCs w:val="28"/>
          <w:rtl/>
          <w:lang w:bidi="fa-IR"/>
        </w:rPr>
        <w:t xml:space="preserve">شکل 2 . تحلیل فعالیتهای ثبت اختراع در کشورهای مختلف </w:t>
      </w:r>
    </w:p>
    <w:p w:rsidR="00DA5D1A" w:rsidRDefault="00DA5D1A" w:rsidP="00DA5D1A">
      <w:pPr>
        <w:bidi/>
        <w:rPr>
          <w:rFonts w:cs="B Mitra"/>
          <w:sz w:val="28"/>
          <w:szCs w:val="28"/>
          <w:rtl/>
          <w:lang w:bidi="fa-IR"/>
        </w:rPr>
      </w:pPr>
      <w:r>
        <w:rPr>
          <w:rFonts w:cs="B Mitra" w:hint="cs"/>
          <w:sz w:val="28"/>
          <w:szCs w:val="28"/>
          <w:rtl/>
          <w:lang w:bidi="fa-IR"/>
        </w:rPr>
        <w:t>3.4. ثبت کننده (نماینده) فعال</w:t>
      </w:r>
    </w:p>
    <w:p w:rsidR="00DA5D1A" w:rsidRDefault="00DA5D1A" w:rsidP="000F0020">
      <w:pPr>
        <w:bidi/>
        <w:rPr>
          <w:rFonts w:cs="B Mitra"/>
          <w:sz w:val="28"/>
          <w:szCs w:val="28"/>
          <w:rtl/>
          <w:lang w:bidi="fa-IR"/>
        </w:rPr>
      </w:pPr>
      <w:r>
        <w:rPr>
          <w:rFonts w:cs="B Mitra" w:hint="cs"/>
          <w:sz w:val="28"/>
          <w:szCs w:val="28"/>
          <w:rtl/>
          <w:lang w:bidi="fa-IR"/>
        </w:rPr>
        <w:t xml:space="preserve">به منظور درک بهترین نماینده فعال در حوزه </w:t>
      </w:r>
      <w:r w:rsidRPr="00DA5D1A">
        <w:rPr>
          <w:rFonts w:cs="B Mitra" w:hint="cs"/>
          <w:sz w:val="28"/>
          <w:szCs w:val="28"/>
          <w:rtl/>
          <w:lang w:bidi="fa-IR"/>
        </w:rPr>
        <w:t>بیوسوخت و بیوهیدروژن</w:t>
      </w:r>
      <w:r w:rsidR="000F0020">
        <w:rPr>
          <w:rFonts w:cs="B Mitra" w:hint="cs"/>
          <w:sz w:val="28"/>
          <w:szCs w:val="28"/>
          <w:rtl/>
          <w:lang w:bidi="fa-IR"/>
        </w:rPr>
        <w:t xml:space="preserve">، هر نماینده باید در این تحلیل بررسی شود. با توجه به نمایندگان شرکتی ؛ شرکت </w:t>
      </w:r>
      <w:r w:rsidR="000F0020" w:rsidRPr="000F0020">
        <w:rPr>
          <w:rFonts w:cs="B Mitra"/>
          <w:sz w:val="28"/>
          <w:szCs w:val="28"/>
          <w:lang w:bidi="fa-IR"/>
        </w:rPr>
        <w:t xml:space="preserve"> Chevron</w:t>
      </w:r>
      <w:r w:rsidR="000F0020">
        <w:rPr>
          <w:rFonts w:cs="B Mitra" w:hint="cs"/>
          <w:sz w:val="28"/>
          <w:szCs w:val="28"/>
          <w:rtl/>
          <w:lang w:bidi="fa-IR"/>
        </w:rPr>
        <w:t xml:space="preserve">از امریکا یکی از بزرگترین شرکت های انرژی در سراسر دنیاست، شرکتی پیشرو در تعداد اختراعات ثبت شده در سراسر دنیا در این حوزه. در حقیقت شرکت </w:t>
      </w:r>
      <w:r w:rsidR="000F0020" w:rsidRPr="000F0020">
        <w:rPr>
          <w:rFonts w:cs="B Mitra"/>
          <w:sz w:val="28"/>
          <w:szCs w:val="28"/>
          <w:lang w:bidi="fa-IR"/>
        </w:rPr>
        <w:t>Chevron</w:t>
      </w:r>
      <w:r w:rsidR="000F0020">
        <w:rPr>
          <w:rFonts w:cs="B Mitra"/>
          <w:sz w:val="28"/>
          <w:szCs w:val="28"/>
          <w:lang w:bidi="fa-IR"/>
        </w:rPr>
        <w:t xml:space="preserve"> </w:t>
      </w:r>
      <w:r w:rsidR="000F0020">
        <w:rPr>
          <w:rFonts w:cs="B Mitra" w:hint="cs"/>
          <w:sz w:val="28"/>
          <w:szCs w:val="28"/>
          <w:rtl/>
          <w:lang w:bidi="fa-IR"/>
        </w:rPr>
        <w:t xml:space="preserve"> تلاش می کند تا فناوری انرژی جایگزین</w:t>
      </w:r>
      <w:r w:rsidR="00A2629D">
        <w:rPr>
          <w:rFonts w:cs="B Mitra" w:hint="cs"/>
          <w:sz w:val="28"/>
          <w:szCs w:val="28"/>
          <w:rtl/>
          <w:lang w:bidi="fa-IR"/>
        </w:rPr>
        <w:t xml:space="preserve"> </w:t>
      </w:r>
      <w:r w:rsidR="000F0020">
        <w:rPr>
          <w:rFonts w:cs="B Mitra" w:hint="cs"/>
          <w:sz w:val="28"/>
          <w:szCs w:val="28"/>
          <w:rtl/>
          <w:lang w:bidi="fa-IR"/>
        </w:rPr>
        <w:t xml:space="preserve">را در سالهای اخیر توسعه دهد. با سرمایه گذاری 300 میلیون </w:t>
      </w:r>
      <w:r w:rsidR="000F0020">
        <w:rPr>
          <w:rFonts w:cs="B Mitra"/>
          <w:sz w:val="28"/>
          <w:szCs w:val="28"/>
          <w:lang w:bidi="fa-IR"/>
        </w:rPr>
        <w:t>USD</w:t>
      </w:r>
      <w:r w:rsidR="000F0020">
        <w:rPr>
          <w:rFonts w:cs="B Mitra" w:hint="cs"/>
          <w:sz w:val="28"/>
          <w:szCs w:val="28"/>
          <w:rtl/>
          <w:lang w:bidi="fa-IR"/>
        </w:rPr>
        <w:t xml:space="preserve"> سالیانه برای هر منبع سوخت جایگزین، توانسته است واحد های کسب وکار بیوسوخت ایجاد کند. دومین شرکت فعال، شرکت </w:t>
      </w:r>
      <w:r w:rsidR="000F0020" w:rsidRPr="000F0020">
        <w:rPr>
          <w:rFonts w:cs="B Mitra"/>
          <w:sz w:val="28"/>
          <w:szCs w:val="28"/>
          <w:lang w:bidi="fa-IR"/>
        </w:rPr>
        <w:t>Exxon Mobil</w:t>
      </w:r>
      <w:r w:rsidR="000F0020">
        <w:rPr>
          <w:rFonts w:cs="B Mitra" w:hint="cs"/>
          <w:sz w:val="28"/>
          <w:szCs w:val="28"/>
          <w:rtl/>
          <w:lang w:bidi="fa-IR"/>
        </w:rPr>
        <w:t xml:space="preserve"> آمریکاستکه بزگترین شرکت تجاری در حوزه نفت و گاز در سراسر دنیاست . این یافته ها نشان دهنده این حقیقت است که شرکت های آمریکایی رهبران پیشرو فناوری در حوزه توسعه بیوسوخت هستند. </w:t>
      </w:r>
    </w:p>
    <w:p w:rsidR="000F0020" w:rsidRDefault="000F0020" w:rsidP="000F0020">
      <w:pPr>
        <w:bidi/>
        <w:rPr>
          <w:rFonts w:cs="B Mitra"/>
          <w:sz w:val="28"/>
          <w:szCs w:val="28"/>
          <w:rtl/>
          <w:lang w:bidi="fa-IR"/>
        </w:rPr>
      </w:pPr>
      <w:r>
        <w:rPr>
          <w:rFonts w:cs="B Mitra" w:hint="cs"/>
          <w:sz w:val="28"/>
          <w:szCs w:val="28"/>
          <w:rtl/>
          <w:lang w:bidi="fa-IR"/>
        </w:rPr>
        <w:t>در خصوص موسسات آکادمیک، در مجموع 36 اختراع توسط دانشگاه های مختلف آمریکا به ثبت رسیده است. دانشگاه کالیفرنیا و میشیگان بالاترین تعداد ثبت اختراع را در این بین دارند. این امر نشان می دهد که موسسات آکادمیک در آمریکا نقشی حیاتی در تحقیقات پایه ای بیوسوخت و بیو</w:t>
      </w:r>
      <w:r w:rsidR="00A2629D">
        <w:rPr>
          <w:rFonts w:cs="B Mitra" w:hint="cs"/>
          <w:sz w:val="28"/>
          <w:szCs w:val="28"/>
          <w:rtl/>
          <w:lang w:bidi="fa-IR"/>
        </w:rPr>
        <w:t>هیدروژن دارند. با توجه به اشخاص،</w:t>
      </w:r>
      <w:r>
        <w:rPr>
          <w:rFonts w:cs="B Mitra" w:hint="cs"/>
          <w:sz w:val="28"/>
          <w:szCs w:val="28"/>
          <w:rtl/>
          <w:lang w:bidi="fa-IR"/>
        </w:rPr>
        <w:t xml:space="preserve"> میشاییل پلی و رودولف گانرمن از آمریکا فعال ترین اشخاص در ثبت اختراع</w:t>
      </w:r>
      <w:r w:rsidR="00A2629D">
        <w:rPr>
          <w:rFonts w:cs="B Mitra" w:hint="cs"/>
          <w:sz w:val="28"/>
          <w:szCs w:val="28"/>
          <w:rtl/>
          <w:lang w:bidi="fa-IR"/>
        </w:rPr>
        <w:t xml:space="preserve"> </w:t>
      </w:r>
      <w:r>
        <w:rPr>
          <w:rFonts w:cs="B Mitra" w:hint="cs"/>
          <w:sz w:val="28"/>
          <w:szCs w:val="28"/>
          <w:rtl/>
          <w:lang w:bidi="fa-IR"/>
        </w:rPr>
        <w:t>هستند. در میان موسسات تحقیق وتوسعه، موسسه تحقیقاتی فناوری نوآوری زمین از ژاپن</w:t>
      </w:r>
      <w:r>
        <w:rPr>
          <w:rFonts w:cs="B Mitra"/>
          <w:sz w:val="28"/>
          <w:szCs w:val="28"/>
          <w:lang w:bidi="fa-IR"/>
        </w:rPr>
        <w:t>RITE</w:t>
      </w:r>
      <w:r>
        <w:rPr>
          <w:rFonts w:cs="B Mitra" w:hint="cs"/>
          <w:sz w:val="28"/>
          <w:szCs w:val="28"/>
          <w:rtl/>
          <w:lang w:bidi="fa-IR"/>
        </w:rPr>
        <w:t xml:space="preserve">، فعال ترین موسسه در این بین است . </w:t>
      </w:r>
      <w:proofErr w:type="gramStart"/>
      <w:r>
        <w:rPr>
          <w:rFonts w:cs="B Mitra"/>
          <w:sz w:val="28"/>
          <w:szCs w:val="28"/>
          <w:lang w:bidi="fa-IR"/>
        </w:rPr>
        <w:t>RITE</w:t>
      </w:r>
      <w:r>
        <w:rPr>
          <w:rFonts w:cs="B Mitra" w:hint="cs"/>
          <w:sz w:val="28"/>
          <w:szCs w:val="28"/>
          <w:rtl/>
          <w:lang w:bidi="fa-IR"/>
        </w:rPr>
        <w:t xml:space="preserve"> موسسه تحقیقاتی اصلی است که سهم بالایی از حل مشکلات محیطی جهانی در ژاپن دارد و توسعه فناوری های بیوسوخت و بیوهیدروژن یکی از اهداف تحقیقاتی آنان است.</w:t>
      </w:r>
      <w:proofErr w:type="gramEnd"/>
      <w:r>
        <w:rPr>
          <w:rFonts w:cs="B Mitra" w:hint="cs"/>
          <w:sz w:val="28"/>
          <w:szCs w:val="28"/>
          <w:rtl/>
          <w:lang w:bidi="fa-IR"/>
        </w:rPr>
        <w:t xml:space="preserve"> </w:t>
      </w:r>
      <w:r>
        <w:rPr>
          <w:rFonts w:cs="B Mitra" w:hint="cs"/>
          <w:sz w:val="28"/>
          <w:szCs w:val="28"/>
          <w:rtl/>
          <w:lang w:bidi="fa-IR"/>
        </w:rPr>
        <w:lastRenderedPageBreak/>
        <w:t xml:space="preserve">در خصوص کنسرسیوم ها، شرکت </w:t>
      </w:r>
      <w:r w:rsidRPr="000F0020">
        <w:rPr>
          <w:rFonts w:cs="B Mitra"/>
          <w:sz w:val="28"/>
          <w:szCs w:val="28"/>
          <w:lang w:bidi="fa-IR"/>
        </w:rPr>
        <w:t>Ion Power</w:t>
      </w:r>
      <w:r>
        <w:rPr>
          <w:rFonts w:cs="B Mitra" w:hint="cs"/>
          <w:sz w:val="28"/>
          <w:szCs w:val="28"/>
          <w:rtl/>
          <w:lang w:bidi="fa-IR"/>
        </w:rPr>
        <w:t xml:space="preserve"> و دانشگاه پن استیت در آمریکا دو شرکت قوی در امر ثبت اختراعات هستند. شرکت شارپ  و </w:t>
      </w:r>
      <w:r>
        <w:rPr>
          <w:rFonts w:cs="B Mitra"/>
          <w:sz w:val="28"/>
          <w:szCs w:val="28"/>
          <w:lang w:bidi="fa-IR"/>
        </w:rPr>
        <w:t>RITE</w:t>
      </w:r>
      <w:r>
        <w:rPr>
          <w:rFonts w:cs="B Mitra" w:hint="cs"/>
          <w:sz w:val="28"/>
          <w:szCs w:val="28"/>
          <w:rtl/>
          <w:lang w:bidi="fa-IR"/>
        </w:rPr>
        <w:t xml:space="preserve"> در ژاپن نیز از جمله فعال ترین شرکت ها در حوزه موسسات تحقیق وتوسعه به شمار می آیند. نتایج بالا نشان می دهد که هنوز فرصتهای زیادی برای تحقیق در سراسر دنیا برای مشارکت وجود دارد. </w:t>
      </w:r>
    </w:p>
    <w:p w:rsidR="000F0020" w:rsidRDefault="00752C31" w:rsidP="000F0020">
      <w:pPr>
        <w:bidi/>
        <w:rPr>
          <w:rFonts w:cs="B Mitra"/>
          <w:sz w:val="28"/>
          <w:szCs w:val="28"/>
          <w:rtl/>
          <w:lang w:bidi="fa-IR"/>
        </w:rPr>
      </w:pPr>
      <w:r>
        <w:rPr>
          <w:rFonts w:cs="B Mitra"/>
          <w:noProof/>
          <w:sz w:val="28"/>
          <w:szCs w:val="28"/>
          <w:rtl/>
        </w:rPr>
        <w:pict>
          <v:shape id="_x0000_s1036" type="#_x0000_t202" style="position:absolute;left:0;text-align:left;margin-left:58.4pt;margin-top:183.05pt;width:45.15pt;height:24.5pt;z-index:251670528;mso-width-relative:margin;mso-height-relative:margin" stroked="f">
            <v:textbox>
              <w:txbxContent>
                <w:p w:rsidR="00550312" w:rsidRPr="001C5DB7" w:rsidRDefault="00550312" w:rsidP="00550312">
                  <w:pPr>
                    <w:bidi/>
                    <w:rPr>
                      <w:rFonts w:cs="B Mitra"/>
                      <w:lang w:bidi="fa-IR"/>
                    </w:rPr>
                  </w:pPr>
                  <w:r>
                    <w:rPr>
                      <w:rFonts w:cs="B Mitra" w:hint="cs"/>
                      <w:rtl/>
                      <w:lang w:bidi="fa-IR"/>
                    </w:rPr>
                    <w:t>شرکت ها</w:t>
                  </w:r>
                </w:p>
              </w:txbxContent>
            </v:textbox>
          </v:shape>
        </w:pict>
      </w:r>
      <w:r>
        <w:rPr>
          <w:rFonts w:cs="B Mitra"/>
          <w:noProof/>
          <w:sz w:val="28"/>
          <w:szCs w:val="28"/>
          <w:rtl/>
        </w:rPr>
        <w:pict>
          <v:shape id="_x0000_s1045" type="#_x0000_t202" style="position:absolute;left:0;text-align:left;margin-left:385.05pt;margin-top:183.05pt;width:57.55pt;height:67.6pt;z-index:251679744;mso-width-relative:margin;mso-height-relative:margin" stroked="f">
            <v:textbox>
              <w:txbxContent>
                <w:p w:rsidR="00550312" w:rsidRPr="00550312" w:rsidRDefault="00550312" w:rsidP="00550312">
                  <w:pPr>
                    <w:bidi/>
                    <w:rPr>
                      <w:rFonts w:cs="B Mitra"/>
                      <w:sz w:val="18"/>
                      <w:szCs w:val="18"/>
                      <w:lang w:bidi="fa-IR"/>
                    </w:rPr>
                  </w:pPr>
                  <w:r w:rsidRPr="00550312">
                    <w:rPr>
                      <w:rFonts w:cs="B Mitra" w:hint="cs"/>
                      <w:sz w:val="18"/>
                      <w:szCs w:val="18"/>
                      <w:rtl/>
                      <w:lang w:bidi="fa-IR"/>
                    </w:rPr>
                    <w:t xml:space="preserve">مجمع های شرکت ها  و </w:t>
                  </w:r>
                  <w:r>
                    <w:rPr>
                      <w:rFonts w:cs="B Mitra" w:hint="cs"/>
                      <w:sz w:val="18"/>
                      <w:szCs w:val="18"/>
                      <w:rtl/>
                      <w:lang w:bidi="fa-IR"/>
                    </w:rPr>
                    <w:t>اشخاص</w:t>
                  </w:r>
                  <w:r w:rsidRPr="00550312">
                    <w:rPr>
                      <w:rFonts w:cs="B Mitra" w:hint="cs"/>
                      <w:sz w:val="18"/>
                      <w:szCs w:val="18"/>
                      <w:rtl/>
                      <w:lang w:bidi="fa-IR"/>
                    </w:rPr>
                    <w:t xml:space="preserve"> </w:t>
                  </w:r>
                </w:p>
              </w:txbxContent>
            </v:textbox>
          </v:shape>
        </w:pict>
      </w:r>
      <w:r>
        <w:rPr>
          <w:rFonts w:cs="B Mitra"/>
          <w:noProof/>
          <w:sz w:val="28"/>
          <w:szCs w:val="28"/>
          <w:rtl/>
        </w:rPr>
        <w:pict>
          <v:shape id="_x0000_s1044" type="#_x0000_t202" style="position:absolute;left:0;text-align:left;margin-left:327.5pt;margin-top:183.05pt;width:57.55pt;height:67.6pt;z-index:251678720;mso-width-relative:margin;mso-height-relative:margin" stroked="f">
            <v:textbox>
              <w:txbxContent>
                <w:p w:rsidR="00550312" w:rsidRPr="00550312" w:rsidRDefault="00550312" w:rsidP="00550312">
                  <w:pPr>
                    <w:bidi/>
                    <w:rPr>
                      <w:rFonts w:cs="B Mitra"/>
                      <w:sz w:val="18"/>
                      <w:szCs w:val="18"/>
                      <w:lang w:bidi="fa-IR"/>
                    </w:rPr>
                  </w:pPr>
                  <w:r w:rsidRPr="00550312">
                    <w:rPr>
                      <w:rFonts w:cs="B Mitra" w:hint="cs"/>
                      <w:sz w:val="18"/>
                      <w:szCs w:val="18"/>
                      <w:rtl/>
                      <w:lang w:bidi="fa-IR"/>
                    </w:rPr>
                    <w:t xml:space="preserve">مجمع های شرکت ها  و موسسات </w:t>
                  </w:r>
                  <w:r>
                    <w:rPr>
                      <w:rFonts w:cs="B Mitra"/>
                      <w:sz w:val="18"/>
                      <w:szCs w:val="18"/>
                      <w:lang w:bidi="fa-IR"/>
                    </w:rPr>
                    <w:t>R&amp;D</w:t>
                  </w:r>
                  <w:r w:rsidRPr="00550312">
                    <w:rPr>
                      <w:rFonts w:cs="B Mitra" w:hint="cs"/>
                      <w:sz w:val="18"/>
                      <w:szCs w:val="18"/>
                      <w:rtl/>
                      <w:lang w:bidi="fa-IR"/>
                    </w:rPr>
                    <w:t xml:space="preserve"> </w:t>
                  </w:r>
                </w:p>
              </w:txbxContent>
            </v:textbox>
          </v:shape>
        </w:pict>
      </w:r>
      <w:r>
        <w:rPr>
          <w:rFonts w:cs="B Mitra"/>
          <w:noProof/>
          <w:sz w:val="28"/>
          <w:szCs w:val="28"/>
          <w:rtl/>
        </w:rPr>
        <w:pict>
          <v:shape id="_x0000_s1043" type="#_x0000_t202" style="position:absolute;left:0;text-align:left;margin-left:273.65pt;margin-top:183.05pt;width:57.55pt;height:67.6pt;z-index:251677696;mso-width-relative:margin;mso-height-relative:margin" stroked="f">
            <v:textbox>
              <w:txbxContent>
                <w:p w:rsidR="00550312" w:rsidRPr="00550312" w:rsidRDefault="00550312" w:rsidP="00550312">
                  <w:pPr>
                    <w:bidi/>
                    <w:rPr>
                      <w:rFonts w:cs="B Mitra"/>
                      <w:sz w:val="18"/>
                      <w:szCs w:val="18"/>
                      <w:lang w:bidi="fa-IR"/>
                    </w:rPr>
                  </w:pPr>
                  <w:r w:rsidRPr="00550312">
                    <w:rPr>
                      <w:rFonts w:cs="B Mitra" w:hint="cs"/>
                      <w:sz w:val="18"/>
                      <w:szCs w:val="18"/>
                      <w:rtl/>
                      <w:lang w:bidi="fa-IR"/>
                    </w:rPr>
                    <w:t xml:space="preserve">مجمع های شرکت ها  و موسسات آکادمیک </w:t>
                  </w:r>
                </w:p>
              </w:txbxContent>
            </v:textbox>
          </v:shape>
        </w:pict>
      </w:r>
      <w:r>
        <w:rPr>
          <w:rFonts w:cs="B Mitra"/>
          <w:noProof/>
          <w:sz w:val="28"/>
          <w:szCs w:val="28"/>
          <w:rtl/>
        </w:rPr>
        <w:pict>
          <v:shape id="_x0000_s1042" type="#_x0000_t202" style="position:absolute;left:0;text-align:left;margin-left:273.65pt;margin-top:183.05pt;width:57.55pt;height:67.6pt;z-index:251676672;mso-width-relative:margin;mso-height-relative:margin" stroked="f">
            <v:textbox>
              <w:txbxContent>
                <w:p w:rsidR="00550312" w:rsidRPr="00550312" w:rsidRDefault="00550312" w:rsidP="00550312">
                  <w:pPr>
                    <w:bidi/>
                    <w:rPr>
                      <w:rFonts w:cs="B Mitra"/>
                      <w:sz w:val="18"/>
                      <w:szCs w:val="18"/>
                      <w:lang w:bidi="fa-IR"/>
                    </w:rPr>
                  </w:pPr>
                  <w:r w:rsidRPr="00550312">
                    <w:rPr>
                      <w:rFonts w:cs="B Mitra" w:hint="cs"/>
                      <w:sz w:val="18"/>
                      <w:szCs w:val="18"/>
                      <w:rtl/>
                      <w:lang w:bidi="fa-IR"/>
                    </w:rPr>
                    <w:t xml:space="preserve">مجمع های شرکت ها  و یا موسسات آکادمیک </w:t>
                  </w:r>
                </w:p>
              </w:txbxContent>
            </v:textbox>
          </v:shape>
        </w:pict>
      </w:r>
      <w:r>
        <w:rPr>
          <w:rFonts w:cs="B Mitra"/>
          <w:noProof/>
          <w:sz w:val="28"/>
          <w:szCs w:val="28"/>
          <w:rtl/>
        </w:rPr>
        <w:pict>
          <v:shape id="_x0000_s1041" type="#_x0000_t202" style="position:absolute;left:0;text-align:left;margin-left:214.8pt;margin-top:183.05pt;width:55.05pt;height:56.35pt;z-index:251675648;mso-width-relative:margin;mso-height-relative:margin" stroked="f">
            <v:textbox>
              <w:txbxContent>
                <w:p w:rsidR="00550312" w:rsidRPr="001C5DB7" w:rsidRDefault="00550312" w:rsidP="00550312">
                  <w:pPr>
                    <w:bidi/>
                    <w:rPr>
                      <w:rFonts w:cs="B Mitra"/>
                      <w:lang w:bidi="fa-IR"/>
                    </w:rPr>
                  </w:pPr>
                  <w:r>
                    <w:rPr>
                      <w:rFonts w:cs="B Mitra" w:hint="cs"/>
                      <w:rtl/>
                      <w:lang w:bidi="fa-IR"/>
                    </w:rPr>
                    <w:t xml:space="preserve">موسسات تحقیق و توسعه </w:t>
                  </w:r>
                </w:p>
              </w:txbxContent>
            </v:textbox>
          </v:shape>
        </w:pict>
      </w:r>
      <w:r>
        <w:rPr>
          <w:rFonts w:cs="B Mitra"/>
          <w:noProof/>
          <w:sz w:val="28"/>
          <w:szCs w:val="28"/>
          <w:rtl/>
        </w:rPr>
        <w:pict>
          <v:shape id="_x0000_s1040" type="#_x0000_t202" style="position:absolute;left:0;text-align:left;margin-left:163.3pt;margin-top:183.05pt;width:45.15pt;height:24.5pt;z-index:251674624;mso-width-relative:margin;mso-height-relative:margin" stroked="f">
            <v:textbox>
              <w:txbxContent>
                <w:p w:rsidR="00550312" w:rsidRPr="001C5DB7" w:rsidRDefault="00550312" w:rsidP="00550312">
                  <w:pPr>
                    <w:bidi/>
                    <w:rPr>
                      <w:rFonts w:cs="B Mitra"/>
                      <w:lang w:bidi="fa-IR"/>
                    </w:rPr>
                  </w:pPr>
                  <w:r>
                    <w:rPr>
                      <w:rFonts w:cs="B Mitra" w:hint="cs"/>
                      <w:rtl/>
                      <w:lang w:bidi="fa-IR"/>
                    </w:rPr>
                    <w:t>اشخاص</w:t>
                  </w:r>
                </w:p>
              </w:txbxContent>
            </v:textbox>
          </v:shape>
        </w:pict>
      </w:r>
      <w:r>
        <w:rPr>
          <w:rFonts w:cs="B Mitra"/>
          <w:noProof/>
          <w:sz w:val="28"/>
          <w:szCs w:val="28"/>
          <w:rtl/>
        </w:rPr>
        <w:pict>
          <v:shape id="_x0000_s1039" type="#_x0000_t202" style="position:absolute;left:0;text-align:left;margin-left:115.25pt;margin-top:183.05pt;width:45.15pt;height:36.9pt;z-index:251673600;mso-width-relative:margin;mso-height-relative:margin" stroked="f">
            <v:textbox>
              <w:txbxContent>
                <w:p w:rsidR="00550312" w:rsidRPr="001C5DB7" w:rsidRDefault="00550312" w:rsidP="00550312">
                  <w:pPr>
                    <w:bidi/>
                    <w:rPr>
                      <w:rFonts w:cs="B Mitra"/>
                      <w:lang w:bidi="fa-IR"/>
                    </w:rPr>
                  </w:pPr>
                  <w:r>
                    <w:rPr>
                      <w:rFonts w:cs="B Mitra" w:hint="cs"/>
                      <w:rtl/>
                      <w:lang w:bidi="fa-IR"/>
                    </w:rPr>
                    <w:t xml:space="preserve">موسسات آکادمیک </w:t>
                  </w:r>
                </w:p>
              </w:txbxContent>
            </v:textbox>
          </v:shape>
        </w:pict>
      </w:r>
      <w:r>
        <w:rPr>
          <w:rFonts w:cs="B Mitra"/>
          <w:noProof/>
          <w:sz w:val="28"/>
          <w:szCs w:val="28"/>
          <w:rtl/>
        </w:rPr>
        <w:pict>
          <v:shape id="_x0000_s1038" type="#_x0000_t202" style="position:absolute;left:0;text-align:left;margin-left:208.45pt;margin-top:239.4pt;width:80.35pt;height:24.5pt;z-index:251672576;mso-width-relative:margin;mso-height-relative:margin" stroked="f">
            <v:textbox>
              <w:txbxContent>
                <w:p w:rsidR="00550312" w:rsidRPr="001C5DB7" w:rsidRDefault="00550312" w:rsidP="00550312">
                  <w:pPr>
                    <w:bidi/>
                    <w:rPr>
                      <w:rFonts w:cs="B Mitra"/>
                      <w:lang w:bidi="fa-IR"/>
                    </w:rPr>
                  </w:pPr>
                  <w:r>
                    <w:rPr>
                      <w:rFonts w:cs="B Mitra" w:hint="cs"/>
                      <w:rtl/>
                      <w:lang w:bidi="fa-IR"/>
                    </w:rPr>
                    <w:t>نماینده(ثبت کننده)</w:t>
                  </w:r>
                </w:p>
              </w:txbxContent>
            </v:textbox>
          </v:shape>
        </w:pict>
      </w:r>
      <w:r>
        <w:rPr>
          <w:rFonts w:cs="B Mitra"/>
          <w:noProof/>
          <w:sz w:val="28"/>
          <w:szCs w:val="28"/>
          <w:rtl/>
        </w:rPr>
        <w:pict>
          <v:shape id="_x0000_s1037" type="#_x0000_t202" style="position:absolute;left:0;text-align:left;margin-left:-27.55pt;margin-top:47.8pt;width:56.45pt;height:99.55pt;z-index:251671552;mso-width-relative:margin;mso-height-relative:margin" stroked="f">
            <v:textbox>
              <w:txbxContent>
                <w:p w:rsidR="00550312" w:rsidRPr="001C5DB7" w:rsidRDefault="00550312" w:rsidP="001C5DB7">
                  <w:pPr>
                    <w:bidi/>
                    <w:rPr>
                      <w:rFonts w:cs="B Mitra"/>
                      <w:lang w:bidi="fa-IR"/>
                    </w:rPr>
                  </w:pPr>
                  <w:r>
                    <w:rPr>
                      <w:rFonts w:cs="B Mitra" w:hint="cs"/>
                      <w:rtl/>
                      <w:lang w:bidi="fa-IR"/>
                    </w:rPr>
                    <w:t xml:space="preserve">تعداد اختراعات </w:t>
                  </w:r>
                </w:p>
              </w:txbxContent>
            </v:textbox>
          </v:shape>
        </w:pict>
      </w:r>
      <w:r w:rsidR="000F0020">
        <w:rPr>
          <w:rFonts w:cs="B Mitra" w:hint="cs"/>
          <w:noProof/>
          <w:sz w:val="28"/>
          <w:szCs w:val="28"/>
        </w:rPr>
        <w:drawing>
          <wp:inline distT="0" distB="0" distL="0" distR="0">
            <wp:extent cx="5943600" cy="3268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3268750"/>
                    </a:xfrm>
                    <a:prstGeom prst="rect">
                      <a:avLst/>
                    </a:prstGeom>
                    <a:noFill/>
                    <a:ln w="9525">
                      <a:noFill/>
                      <a:miter lim="800000"/>
                      <a:headEnd/>
                      <a:tailEnd/>
                    </a:ln>
                  </pic:spPr>
                </pic:pic>
              </a:graphicData>
            </a:graphic>
          </wp:inline>
        </w:drawing>
      </w:r>
    </w:p>
    <w:p w:rsidR="000F0020" w:rsidRDefault="000F0020" w:rsidP="000F0020">
      <w:pPr>
        <w:bidi/>
        <w:rPr>
          <w:rFonts w:cs="B Mitra"/>
          <w:sz w:val="28"/>
          <w:szCs w:val="28"/>
          <w:rtl/>
          <w:lang w:bidi="fa-IR"/>
        </w:rPr>
      </w:pPr>
      <w:r>
        <w:rPr>
          <w:rFonts w:cs="B Mitra" w:hint="cs"/>
          <w:sz w:val="28"/>
          <w:szCs w:val="28"/>
          <w:rtl/>
          <w:lang w:bidi="fa-IR"/>
        </w:rPr>
        <w:t xml:space="preserve">شکل 3. تحلیل فعالیت اختراعی نمایندگان </w:t>
      </w:r>
    </w:p>
    <w:p w:rsidR="000F0020" w:rsidRDefault="00752C31" w:rsidP="000F0020">
      <w:pPr>
        <w:bidi/>
        <w:rPr>
          <w:rFonts w:cs="B Mitra"/>
          <w:sz w:val="28"/>
          <w:szCs w:val="28"/>
          <w:rtl/>
          <w:lang w:bidi="fa-IR"/>
        </w:rPr>
      </w:pPr>
      <w:r>
        <w:rPr>
          <w:rFonts w:cs="B Mitra"/>
          <w:noProof/>
          <w:sz w:val="28"/>
          <w:szCs w:val="28"/>
          <w:rtl/>
        </w:rPr>
        <w:pict>
          <v:shape id="_x0000_s1035" type="#_x0000_t202" style="position:absolute;left:0;text-align:left;margin-left:-30.7pt;margin-top:59.95pt;width:56.45pt;height:99.55pt;z-index:251669504;mso-width-relative:margin;mso-height-relative:margin" stroked="f">
            <v:textbox>
              <w:txbxContent>
                <w:p w:rsidR="00550312" w:rsidRPr="001C5DB7" w:rsidRDefault="00550312" w:rsidP="001C5DB7">
                  <w:pPr>
                    <w:bidi/>
                    <w:rPr>
                      <w:rFonts w:cs="B Mitra"/>
                      <w:lang w:bidi="fa-IR"/>
                    </w:rPr>
                  </w:pPr>
                  <w:r>
                    <w:rPr>
                      <w:rFonts w:cs="B Mitra" w:hint="cs"/>
                      <w:rtl/>
                      <w:lang w:bidi="fa-IR"/>
                    </w:rPr>
                    <w:t xml:space="preserve">تعداد اختراعات </w:t>
                  </w:r>
                </w:p>
              </w:txbxContent>
            </v:textbox>
          </v:shape>
        </w:pict>
      </w:r>
      <w:r>
        <w:rPr>
          <w:rFonts w:cs="B Mitra"/>
          <w:noProof/>
          <w:sz w:val="28"/>
          <w:szCs w:val="28"/>
          <w:rtl/>
        </w:rPr>
        <w:pict>
          <v:shape id="_x0000_s1034" type="#_x0000_t202" style="position:absolute;left:0;text-align:left;margin-left:130.8pt;margin-top:225.9pt;width:212.9pt;height:24.5pt;z-index:251668480;mso-width-relative:margin;mso-height-relative:margin" stroked="f">
            <v:textbox>
              <w:txbxContent>
                <w:p w:rsidR="00550312" w:rsidRPr="001C5DB7" w:rsidRDefault="00550312" w:rsidP="001C5DB7">
                  <w:pPr>
                    <w:bidi/>
                    <w:rPr>
                      <w:rFonts w:cs="B Mitra"/>
                      <w:lang w:bidi="fa-IR"/>
                    </w:rPr>
                  </w:pPr>
                  <w:r>
                    <w:rPr>
                      <w:rFonts w:cs="B Mitra" w:hint="cs"/>
                      <w:rtl/>
                      <w:lang w:bidi="fa-IR"/>
                    </w:rPr>
                    <w:t>تعداد مخترعین در هر سند ثبت اختراع</w:t>
                  </w:r>
                </w:p>
              </w:txbxContent>
            </v:textbox>
          </v:shape>
        </w:pict>
      </w:r>
      <w:r w:rsidR="000F0020">
        <w:rPr>
          <w:rFonts w:cs="B Mitra" w:hint="cs"/>
          <w:noProof/>
          <w:sz w:val="28"/>
          <w:szCs w:val="28"/>
        </w:rPr>
        <w:drawing>
          <wp:inline distT="0" distB="0" distL="0" distR="0">
            <wp:extent cx="5943600" cy="311437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3114377"/>
                    </a:xfrm>
                    <a:prstGeom prst="rect">
                      <a:avLst/>
                    </a:prstGeom>
                    <a:noFill/>
                    <a:ln w="9525">
                      <a:noFill/>
                      <a:miter lim="800000"/>
                      <a:headEnd/>
                      <a:tailEnd/>
                    </a:ln>
                  </pic:spPr>
                </pic:pic>
              </a:graphicData>
            </a:graphic>
          </wp:inline>
        </w:drawing>
      </w:r>
    </w:p>
    <w:p w:rsidR="000F0020" w:rsidRDefault="000F0020" w:rsidP="000F0020">
      <w:pPr>
        <w:bidi/>
        <w:rPr>
          <w:rFonts w:cs="B Mitra"/>
          <w:sz w:val="28"/>
          <w:szCs w:val="28"/>
          <w:rtl/>
          <w:lang w:bidi="fa-IR"/>
        </w:rPr>
      </w:pPr>
      <w:r>
        <w:rPr>
          <w:rFonts w:cs="B Mitra" w:hint="cs"/>
          <w:sz w:val="28"/>
          <w:szCs w:val="28"/>
          <w:rtl/>
          <w:lang w:bidi="fa-IR"/>
        </w:rPr>
        <w:lastRenderedPageBreak/>
        <w:t>شکل 4. توزیع اختراع در حوزه انرژی بیوسوخت و بیوهیدروژن</w:t>
      </w:r>
    </w:p>
    <w:p w:rsidR="000F0020" w:rsidRDefault="000F0020" w:rsidP="000F0020">
      <w:pPr>
        <w:bidi/>
        <w:rPr>
          <w:rFonts w:cs="B Mitra"/>
          <w:sz w:val="28"/>
          <w:szCs w:val="28"/>
          <w:rtl/>
          <w:lang w:bidi="fa-IR"/>
        </w:rPr>
      </w:pPr>
      <w:r>
        <w:rPr>
          <w:rFonts w:cs="B Mitra" w:hint="cs"/>
          <w:sz w:val="28"/>
          <w:szCs w:val="28"/>
          <w:rtl/>
          <w:lang w:bidi="fa-IR"/>
        </w:rPr>
        <w:t xml:space="preserve">3.5. الگوی اختراع مشترک </w:t>
      </w:r>
    </w:p>
    <w:p w:rsidR="000F0020" w:rsidRDefault="000F0020" w:rsidP="000F0020">
      <w:pPr>
        <w:bidi/>
        <w:rPr>
          <w:rFonts w:cs="B Mitra"/>
          <w:sz w:val="28"/>
          <w:szCs w:val="28"/>
          <w:rtl/>
          <w:lang w:bidi="fa-IR"/>
        </w:rPr>
      </w:pPr>
      <w:r>
        <w:rPr>
          <w:rFonts w:cs="B Mitra" w:hint="cs"/>
          <w:sz w:val="28"/>
          <w:szCs w:val="28"/>
          <w:rtl/>
          <w:lang w:bidi="fa-IR"/>
        </w:rPr>
        <w:t>اختراع مشترک در ثبت اختراع ها به معی ان است که محققان و نمایندگان به</w:t>
      </w:r>
      <w:r w:rsidR="00A2629D">
        <w:rPr>
          <w:rFonts w:cs="B Mitra" w:hint="cs"/>
          <w:sz w:val="28"/>
          <w:szCs w:val="28"/>
          <w:rtl/>
          <w:lang w:bidi="fa-IR"/>
        </w:rPr>
        <w:t xml:space="preserve"> </w:t>
      </w:r>
      <w:r>
        <w:rPr>
          <w:rFonts w:cs="B Mitra" w:hint="cs"/>
          <w:sz w:val="28"/>
          <w:szCs w:val="28"/>
          <w:rtl/>
          <w:lang w:bidi="fa-IR"/>
        </w:rPr>
        <w:t>طور مستقیم در ویژگی های مورد نیاز اختراع نقش داشته باشند. شکل 4 نشان دهنده توزیع اختراعات در حوزه های بیوسوخت و بیوهیدروژن است. فقط یک چهارم اختراعات مالکیت خصوصی دارند در حالیکه باقی به صورت مشترک انجام می شوند. در میا</w:t>
      </w:r>
      <w:r w:rsidR="00A2629D">
        <w:rPr>
          <w:rFonts w:cs="B Mitra" w:hint="cs"/>
          <w:sz w:val="28"/>
          <w:szCs w:val="28"/>
          <w:rtl/>
          <w:lang w:bidi="fa-IR"/>
        </w:rPr>
        <w:t>ن</w:t>
      </w:r>
      <w:r>
        <w:rPr>
          <w:rFonts w:cs="B Mitra" w:hint="cs"/>
          <w:sz w:val="28"/>
          <w:szCs w:val="28"/>
          <w:rtl/>
          <w:lang w:bidi="fa-IR"/>
        </w:rPr>
        <w:t xml:space="preserve"> همه اخترعات مشترک، اکثریت با دو یا سه مخترع است. بعلاوه، بالاترین تعداد مخترعین برای ثبت اختراع 12 است. بنابراین مشخص است که همکاری تحقیق و توسعه عاملی ضروری و مهم در حوزه </w:t>
      </w:r>
      <w:r w:rsidRPr="000F0020">
        <w:rPr>
          <w:rFonts w:cs="B Mitra" w:hint="cs"/>
          <w:sz w:val="28"/>
          <w:szCs w:val="28"/>
          <w:rtl/>
          <w:lang w:bidi="fa-IR"/>
        </w:rPr>
        <w:t>بیوسوخت و بیوهیدروژن</w:t>
      </w:r>
      <w:r>
        <w:rPr>
          <w:rFonts w:cs="B Mitra" w:hint="cs"/>
          <w:sz w:val="28"/>
          <w:szCs w:val="28"/>
          <w:rtl/>
          <w:lang w:bidi="fa-IR"/>
        </w:rPr>
        <w:t xml:space="preserve"> است. </w:t>
      </w:r>
    </w:p>
    <w:p w:rsidR="000F0020" w:rsidRDefault="000F0020" w:rsidP="000F0020">
      <w:pPr>
        <w:bidi/>
        <w:rPr>
          <w:rFonts w:cs="B Mitra"/>
          <w:sz w:val="28"/>
          <w:szCs w:val="28"/>
          <w:rtl/>
          <w:lang w:bidi="fa-IR"/>
        </w:rPr>
      </w:pPr>
      <w:r>
        <w:rPr>
          <w:rFonts w:cs="B Mitra" w:hint="cs"/>
          <w:sz w:val="28"/>
          <w:szCs w:val="28"/>
          <w:rtl/>
          <w:lang w:bidi="fa-IR"/>
        </w:rPr>
        <w:t xml:space="preserve">3.6. بهره وری مخترعین </w:t>
      </w:r>
    </w:p>
    <w:p w:rsidR="000F0020" w:rsidRDefault="000F0020" w:rsidP="00906AB8">
      <w:pPr>
        <w:bidi/>
        <w:rPr>
          <w:rFonts w:cs="B Mitra"/>
          <w:sz w:val="28"/>
          <w:szCs w:val="28"/>
          <w:rtl/>
          <w:lang w:bidi="fa-IR"/>
        </w:rPr>
      </w:pPr>
      <w:r>
        <w:rPr>
          <w:rFonts w:cs="B Mitra" w:hint="cs"/>
          <w:sz w:val="28"/>
          <w:szCs w:val="28"/>
          <w:rtl/>
          <w:lang w:bidi="fa-IR"/>
        </w:rPr>
        <w:t xml:space="preserve">ان مطالعه همچنین تعدا کل ثبت اختراعات هر مخترع را نیز محاسبه کرده است. این امر می تواند به ارزیابی بهره وری مخترعین در حوزه </w:t>
      </w:r>
      <w:r w:rsidRPr="000F0020">
        <w:rPr>
          <w:rFonts w:cs="B Mitra" w:hint="cs"/>
          <w:sz w:val="28"/>
          <w:szCs w:val="28"/>
          <w:rtl/>
          <w:lang w:bidi="fa-IR"/>
        </w:rPr>
        <w:t>بیوسوخت و بیوهیدروژن</w:t>
      </w:r>
      <w:r w:rsidR="00A2629D">
        <w:rPr>
          <w:rFonts w:cs="B Mitra" w:hint="cs"/>
          <w:sz w:val="28"/>
          <w:szCs w:val="28"/>
          <w:rtl/>
          <w:lang w:bidi="fa-IR"/>
        </w:rPr>
        <w:t xml:space="preserve"> کمک کند که نتایج</w:t>
      </w:r>
      <w:r>
        <w:rPr>
          <w:rFonts w:cs="B Mitra" w:hint="cs"/>
          <w:sz w:val="28"/>
          <w:szCs w:val="28"/>
          <w:rtl/>
          <w:lang w:bidi="fa-IR"/>
        </w:rPr>
        <w:t xml:space="preserve"> در شکل 5 نشان داده شده است. در میان مخترعین، 408 مخترع فقط روی یک نوع ثبت اختراع کار کرده اند. این 408 مخترع 82.93 درصد مخترعین را در بر می گیرند. بعلاوه فقط 18 درصد مخترعین بیش از یک یا دو اختراع داشته اند و در میان آنها </w:t>
      </w:r>
      <w:r w:rsidR="00906AB8">
        <w:rPr>
          <w:rFonts w:cs="B Mitra" w:hint="cs"/>
          <w:sz w:val="28"/>
          <w:szCs w:val="28"/>
          <w:rtl/>
          <w:lang w:bidi="fa-IR"/>
        </w:rPr>
        <w:t xml:space="preserve">فقط دو مخترع بودند که 7 اختراع داشتند. این دو مخترع </w:t>
      </w:r>
      <w:r w:rsidR="00906AB8" w:rsidRPr="00906AB8">
        <w:rPr>
          <w:rFonts w:cs="B Mitra"/>
          <w:sz w:val="28"/>
          <w:szCs w:val="28"/>
          <w:lang w:bidi="fa-IR"/>
        </w:rPr>
        <w:t xml:space="preserve">P.J. </w:t>
      </w:r>
      <w:proofErr w:type="spellStart"/>
      <w:r w:rsidR="00906AB8" w:rsidRPr="00906AB8">
        <w:rPr>
          <w:rFonts w:cs="B Mitra"/>
          <w:sz w:val="28"/>
          <w:szCs w:val="28"/>
          <w:lang w:bidi="fa-IR"/>
        </w:rPr>
        <w:t>Berlowitz</w:t>
      </w:r>
      <w:proofErr w:type="spellEnd"/>
      <w:r w:rsidR="00906AB8" w:rsidRPr="00906AB8">
        <w:rPr>
          <w:rFonts w:cs="B Mitra"/>
          <w:sz w:val="28"/>
          <w:szCs w:val="28"/>
          <w:lang w:bidi="fa-IR"/>
        </w:rPr>
        <w:t xml:space="preserve"> and</w:t>
      </w:r>
      <w:r w:rsidR="00906AB8">
        <w:rPr>
          <w:rFonts w:cs="B Mitra" w:hint="cs"/>
          <w:sz w:val="28"/>
          <w:szCs w:val="28"/>
          <w:rtl/>
          <w:lang w:bidi="fa-IR"/>
        </w:rPr>
        <w:t xml:space="preserve"> و </w:t>
      </w:r>
      <w:r w:rsidR="00906AB8" w:rsidRPr="00906AB8">
        <w:rPr>
          <w:rFonts w:cs="B Mitra"/>
          <w:sz w:val="28"/>
          <w:szCs w:val="28"/>
          <w:lang w:bidi="fa-IR"/>
        </w:rPr>
        <w:t xml:space="preserve">R.J. </w:t>
      </w:r>
      <w:proofErr w:type="spellStart"/>
      <w:r w:rsidR="00906AB8" w:rsidRPr="00906AB8">
        <w:rPr>
          <w:rFonts w:cs="B Mitra"/>
          <w:sz w:val="28"/>
          <w:szCs w:val="28"/>
          <w:lang w:bidi="fa-IR"/>
        </w:rPr>
        <w:t>Wittenbrink</w:t>
      </w:r>
      <w:proofErr w:type="spellEnd"/>
      <w:r w:rsidR="00906AB8" w:rsidRPr="00906AB8">
        <w:rPr>
          <w:rFonts w:cs="B Mitra"/>
          <w:sz w:val="28"/>
          <w:szCs w:val="28"/>
          <w:lang w:bidi="fa-IR"/>
        </w:rPr>
        <w:t xml:space="preserve"> </w:t>
      </w:r>
      <w:r w:rsidR="00906AB8">
        <w:rPr>
          <w:rFonts w:cs="B Mitra" w:hint="cs"/>
          <w:sz w:val="28"/>
          <w:szCs w:val="28"/>
          <w:rtl/>
          <w:lang w:bidi="fa-IR"/>
        </w:rPr>
        <w:t xml:space="preserve"> از شرکت  </w:t>
      </w:r>
      <w:r w:rsidR="00906AB8">
        <w:rPr>
          <w:rFonts w:cs="B Mitra"/>
          <w:sz w:val="28"/>
          <w:szCs w:val="28"/>
          <w:lang w:bidi="fa-IR"/>
        </w:rPr>
        <w:t>Exxon Mobil</w:t>
      </w:r>
      <w:r w:rsidR="00906AB8">
        <w:rPr>
          <w:rFonts w:cs="B Mitra" w:hint="cs"/>
          <w:sz w:val="28"/>
          <w:szCs w:val="28"/>
          <w:rtl/>
          <w:lang w:bidi="fa-IR"/>
        </w:rPr>
        <w:t xml:space="preserve"> امریکا بودند . </w:t>
      </w:r>
    </w:p>
    <w:p w:rsidR="001C5DB7" w:rsidRDefault="00752C31" w:rsidP="001C5DB7">
      <w:pPr>
        <w:bidi/>
        <w:rPr>
          <w:rFonts w:cs="B Mitra"/>
          <w:sz w:val="28"/>
          <w:szCs w:val="28"/>
          <w:rtl/>
          <w:lang w:bidi="fa-IR"/>
        </w:rPr>
      </w:pPr>
      <w:r>
        <w:rPr>
          <w:rFonts w:cs="B Mitra"/>
          <w:noProof/>
          <w:sz w:val="28"/>
          <w:szCs w:val="28"/>
          <w:rtl/>
        </w:rPr>
        <w:pict>
          <v:shape id="_x0000_s1033" type="#_x0000_t202" style="position:absolute;left:0;text-align:left;margin-left:124.05pt;margin-top:111.75pt;width:35pt;height:24.5pt;z-index:251667456;mso-width-relative:margin;mso-height-relative:margin" stroked="f">
            <v:textbox>
              <w:txbxContent>
                <w:p w:rsidR="00550312" w:rsidRPr="001C5DB7" w:rsidRDefault="00550312" w:rsidP="001C5DB7">
                  <w:pPr>
                    <w:bidi/>
                    <w:rPr>
                      <w:rFonts w:cs="B Mitra"/>
                      <w:sz w:val="18"/>
                      <w:szCs w:val="18"/>
                      <w:lang w:bidi="fa-IR"/>
                    </w:rPr>
                  </w:pPr>
                  <w:r w:rsidRPr="001C5DB7">
                    <w:rPr>
                      <w:rFonts w:cs="B Mitra" w:hint="cs"/>
                      <w:sz w:val="18"/>
                      <w:szCs w:val="18"/>
                      <w:rtl/>
                      <w:lang w:bidi="fa-IR"/>
                    </w:rPr>
                    <w:t xml:space="preserve">مخترع </w:t>
                  </w:r>
                </w:p>
              </w:txbxContent>
            </v:textbox>
          </v:shape>
        </w:pict>
      </w:r>
      <w:r>
        <w:rPr>
          <w:rFonts w:cs="B Mitra"/>
          <w:noProof/>
          <w:sz w:val="28"/>
          <w:szCs w:val="28"/>
          <w:rtl/>
        </w:rPr>
        <w:pict>
          <v:shape id="_x0000_s1032" type="#_x0000_t202" style="position:absolute;left:0;text-align:left;margin-left:298.5pt;margin-top:123.05pt;width:167.3pt;height:24.5pt;z-index:251666432;mso-width-relative:margin;mso-height-relative:margin" stroked="f">
            <v:textbox>
              <w:txbxContent>
                <w:p w:rsidR="00550312" w:rsidRPr="001C5DB7" w:rsidRDefault="00550312" w:rsidP="001C5DB7">
                  <w:pPr>
                    <w:bidi/>
                    <w:rPr>
                      <w:rFonts w:cs="B Mitra"/>
                      <w:lang w:bidi="fa-IR"/>
                    </w:rPr>
                  </w:pPr>
                  <w:r>
                    <w:rPr>
                      <w:rFonts w:cs="B Mitra" w:hint="cs"/>
                      <w:rtl/>
                      <w:lang w:bidi="fa-IR"/>
                    </w:rPr>
                    <w:t>تولید یک اختراع برای هر نفر</w:t>
                  </w:r>
                </w:p>
              </w:txbxContent>
            </v:textbox>
          </v:shape>
        </w:pict>
      </w:r>
      <w:r>
        <w:rPr>
          <w:rFonts w:cs="B Mitra"/>
          <w:noProof/>
          <w:sz w:val="28"/>
          <w:szCs w:val="28"/>
          <w:rtl/>
        </w:rPr>
        <w:pict>
          <v:shape id="_x0000_s1031" type="#_x0000_t202" style="position:absolute;left:0;text-align:left;margin-left:298.5pt;margin-top:101.85pt;width:167.3pt;height:24.5pt;z-index:251665408;mso-width-relative:margin;mso-height-relative:margin" stroked="f">
            <v:textbox>
              <w:txbxContent>
                <w:p w:rsidR="00550312" w:rsidRPr="001C5DB7" w:rsidRDefault="00550312" w:rsidP="001C5DB7">
                  <w:pPr>
                    <w:bidi/>
                    <w:rPr>
                      <w:rFonts w:cs="B Mitra"/>
                      <w:lang w:bidi="fa-IR"/>
                    </w:rPr>
                  </w:pPr>
                  <w:r>
                    <w:rPr>
                      <w:rFonts w:cs="B Mitra" w:hint="cs"/>
                      <w:rtl/>
                      <w:lang w:bidi="fa-IR"/>
                    </w:rPr>
                    <w:t>تولید  دو اختراع برای هر نفر</w:t>
                  </w:r>
                </w:p>
              </w:txbxContent>
            </v:textbox>
          </v:shape>
        </w:pict>
      </w:r>
      <w:r>
        <w:rPr>
          <w:rFonts w:cs="B Mitra"/>
          <w:noProof/>
          <w:sz w:val="28"/>
          <w:szCs w:val="28"/>
          <w:rtl/>
        </w:rPr>
        <w:pict>
          <v:shape id="_x0000_s1030" type="#_x0000_t202" style="position:absolute;left:0;text-align:left;margin-left:298.5pt;margin-top:77.35pt;width:167.3pt;height:24.5pt;z-index:251664384;mso-width-relative:margin;mso-height-relative:margin" stroked="f">
            <v:textbox>
              <w:txbxContent>
                <w:p w:rsidR="00550312" w:rsidRPr="001C5DB7" w:rsidRDefault="00550312" w:rsidP="001C5DB7">
                  <w:pPr>
                    <w:bidi/>
                    <w:rPr>
                      <w:rFonts w:cs="B Mitra"/>
                      <w:lang w:bidi="fa-IR"/>
                    </w:rPr>
                  </w:pPr>
                  <w:r>
                    <w:rPr>
                      <w:rFonts w:cs="B Mitra" w:hint="cs"/>
                      <w:rtl/>
                      <w:lang w:bidi="fa-IR"/>
                    </w:rPr>
                    <w:t>تولید بیش از دو اختراع برای هر نفر</w:t>
                  </w:r>
                </w:p>
              </w:txbxContent>
            </v:textbox>
          </v:shape>
        </w:pict>
      </w:r>
      <w:r>
        <w:rPr>
          <w:rFonts w:cs="B Mitra"/>
          <w:noProof/>
          <w:sz w:val="28"/>
          <w:szCs w:val="28"/>
          <w:rtl/>
        </w:rPr>
        <w:pict>
          <v:shape id="_x0000_s1029" type="#_x0000_t202" style="position:absolute;left:0;text-align:left;margin-left:266.55pt;margin-top:4.1pt;width:39.6pt;height:24.5pt;z-index:251663360;mso-width-relative:margin;mso-height-relative:margin" stroked="f">
            <v:textbox>
              <w:txbxContent>
                <w:p w:rsidR="00550312" w:rsidRPr="001C5DB7" w:rsidRDefault="00550312" w:rsidP="001C5DB7">
                  <w:pPr>
                    <w:bidi/>
                    <w:rPr>
                      <w:rFonts w:cs="B Mitra"/>
                      <w:lang w:bidi="fa-IR"/>
                    </w:rPr>
                  </w:pPr>
                  <w:r>
                    <w:rPr>
                      <w:rFonts w:cs="B Mitra" w:hint="cs"/>
                      <w:rtl/>
                      <w:lang w:bidi="fa-IR"/>
                    </w:rPr>
                    <w:t>مخترع</w:t>
                  </w:r>
                </w:p>
              </w:txbxContent>
            </v:textbox>
          </v:shape>
        </w:pict>
      </w:r>
      <w:r>
        <w:rPr>
          <w:rFonts w:cs="B Mitra"/>
          <w:noProof/>
          <w:sz w:val="28"/>
          <w:szCs w:val="28"/>
          <w:rtl/>
        </w:rPr>
        <w:pict>
          <v:shape id="_x0000_s1028" type="#_x0000_t202" style="position:absolute;left:0;text-align:left;margin-left:142.2pt;margin-top:-.25pt;width:35pt;height:24.5pt;z-index:251662336;mso-width-relative:margin;mso-height-relative:margin" stroked="f">
            <v:textbox>
              <w:txbxContent>
                <w:p w:rsidR="00550312" w:rsidRPr="001C5DB7" w:rsidRDefault="00550312" w:rsidP="001C5DB7">
                  <w:pPr>
                    <w:bidi/>
                    <w:rPr>
                      <w:rFonts w:cs="B Mitra"/>
                      <w:sz w:val="18"/>
                      <w:szCs w:val="18"/>
                      <w:lang w:bidi="fa-IR"/>
                    </w:rPr>
                  </w:pPr>
                  <w:r w:rsidRPr="001C5DB7">
                    <w:rPr>
                      <w:rFonts w:cs="B Mitra" w:hint="cs"/>
                      <w:sz w:val="18"/>
                      <w:szCs w:val="18"/>
                      <w:rtl/>
                      <w:lang w:bidi="fa-IR"/>
                    </w:rPr>
                    <w:t xml:space="preserve">مخترع </w:t>
                  </w:r>
                </w:p>
              </w:txbxContent>
            </v:textbox>
          </v:shape>
        </w:pict>
      </w:r>
      <w:r w:rsidR="001C5DB7">
        <w:rPr>
          <w:rFonts w:cs="B Mitra" w:hint="cs"/>
          <w:noProof/>
          <w:sz w:val="28"/>
          <w:szCs w:val="28"/>
        </w:rPr>
        <w:drawing>
          <wp:inline distT="0" distB="0" distL="0" distR="0">
            <wp:extent cx="5943600" cy="245700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943600" cy="2457008"/>
                    </a:xfrm>
                    <a:prstGeom prst="rect">
                      <a:avLst/>
                    </a:prstGeom>
                    <a:noFill/>
                    <a:ln w="9525">
                      <a:noFill/>
                      <a:miter lim="800000"/>
                      <a:headEnd/>
                      <a:tailEnd/>
                    </a:ln>
                  </pic:spPr>
                </pic:pic>
              </a:graphicData>
            </a:graphic>
          </wp:inline>
        </w:drawing>
      </w:r>
    </w:p>
    <w:p w:rsidR="001C5DB7" w:rsidRDefault="001C5DB7" w:rsidP="001C5DB7">
      <w:pPr>
        <w:bidi/>
        <w:rPr>
          <w:rFonts w:cs="B Mitra"/>
          <w:sz w:val="28"/>
          <w:szCs w:val="28"/>
          <w:rtl/>
          <w:lang w:bidi="fa-IR"/>
        </w:rPr>
      </w:pPr>
      <w:r>
        <w:rPr>
          <w:rFonts w:cs="B Mitra" w:hint="cs"/>
          <w:sz w:val="28"/>
          <w:szCs w:val="28"/>
          <w:rtl/>
          <w:lang w:bidi="fa-IR"/>
        </w:rPr>
        <w:t xml:space="preserve">شکل 5. بهره وری مخترعین فردی در حوزه انرژی بیوسوخت و بیوهیدروژن </w:t>
      </w:r>
    </w:p>
    <w:p w:rsidR="001C5DB7" w:rsidRDefault="00752C31" w:rsidP="001C5DB7">
      <w:pPr>
        <w:bidi/>
        <w:rPr>
          <w:rFonts w:cs="B Mitra"/>
          <w:sz w:val="28"/>
          <w:szCs w:val="28"/>
          <w:rtl/>
          <w:lang w:bidi="fa-IR"/>
        </w:rPr>
      </w:pPr>
      <w:r>
        <w:rPr>
          <w:rFonts w:cs="B Mitra"/>
          <w:noProof/>
          <w:sz w:val="28"/>
          <w:szCs w:val="28"/>
          <w:rtl/>
        </w:rPr>
        <w:lastRenderedPageBreak/>
        <w:pict>
          <v:shape id="_x0000_s1027" type="#_x0000_t202" style="position:absolute;left:0;text-align:left;margin-left:-22.55pt;margin-top:72.1pt;width:50.3pt;height:73.8pt;z-index:251661312;mso-width-relative:margin;mso-height-relative:margin" stroked="f">
            <v:textbox>
              <w:txbxContent>
                <w:p w:rsidR="00550312" w:rsidRPr="001C5DB7" w:rsidRDefault="00550312" w:rsidP="001C5DB7">
                  <w:pPr>
                    <w:bidi/>
                    <w:rPr>
                      <w:rFonts w:cs="B Mitra"/>
                    </w:rPr>
                  </w:pPr>
                  <w:r>
                    <w:rPr>
                      <w:rFonts w:cs="B Mitra" w:hint="cs"/>
                      <w:rtl/>
                    </w:rPr>
                    <w:t xml:space="preserve">فراوانی نقل قول شده </w:t>
                  </w:r>
                </w:p>
              </w:txbxContent>
            </v:textbox>
          </v:shape>
        </w:pict>
      </w:r>
      <w:r>
        <w:rPr>
          <w:rFonts w:cs="B Mitra"/>
          <w:noProof/>
          <w:sz w:val="28"/>
          <w:szCs w:val="28"/>
          <w:rtl/>
          <w:lang w:eastAsia="zh-TW" w:bidi="fa-IR"/>
        </w:rPr>
        <w:pict>
          <v:shape id="_x0000_s1026" type="#_x0000_t202" style="position:absolute;left:0;text-align:left;margin-left:202.6pt;margin-top:243.55pt;width:76.75pt;height:24.5pt;z-index:251660288;mso-width-relative:margin;mso-height-relative:margin" stroked="f">
            <v:textbox>
              <w:txbxContent>
                <w:p w:rsidR="00550312" w:rsidRPr="001C5DB7" w:rsidRDefault="00550312" w:rsidP="001C5DB7">
                  <w:pPr>
                    <w:bidi/>
                    <w:rPr>
                      <w:rFonts w:cs="B Mitra"/>
                    </w:rPr>
                  </w:pPr>
                  <w:r w:rsidRPr="001C5DB7">
                    <w:rPr>
                      <w:rFonts w:cs="B Mitra" w:hint="cs"/>
                      <w:rtl/>
                    </w:rPr>
                    <w:t>تعداد ثبت اختراع</w:t>
                  </w:r>
                </w:p>
              </w:txbxContent>
            </v:textbox>
          </v:shape>
        </w:pict>
      </w:r>
      <w:r w:rsidR="001C5DB7">
        <w:rPr>
          <w:rFonts w:cs="B Mitra" w:hint="cs"/>
          <w:noProof/>
          <w:sz w:val="28"/>
          <w:szCs w:val="28"/>
        </w:rPr>
        <w:drawing>
          <wp:inline distT="0" distB="0" distL="0" distR="0">
            <wp:extent cx="5943600" cy="322921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43600" cy="3229219"/>
                    </a:xfrm>
                    <a:prstGeom prst="rect">
                      <a:avLst/>
                    </a:prstGeom>
                    <a:noFill/>
                    <a:ln w="9525">
                      <a:noFill/>
                      <a:miter lim="800000"/>
                      <a:headEnd/>
                      <a:tailEnd/>
                    </a:ln>
                  </pic:spPr>
                </pic:pic>
              </a:graphicData>
            </a:graphic>
          </wp:inline>
        </w:drawing>
      </w:r>
    </w:p>
    <w:p w:rsidR="001C5DB7" w:rsidRDefault="001C5DB7" w:rsidP="001C5DB7">
      <w:pPr>
        <w:bidi/>
        <w:rPr>
          <w:rFonts w:cs="B Mitra"/>
          <w:sz w:val="28"/>
          <w:szCs w:val="28"/>
          <w:rtl/>
          <w:lang w:bidi="fa-IR"/>
        </w:rPr>
      </w:pPr>
      <w:r>
        <w:rPr>
          <w:rFonts w:cs="B Mitra" w:hint="cs"/>
          <w:sz w:val="28"/>
          <w:szCs w:val="28"/>
          <w:rtl/>
          <w:lang w:bidi="fa-IR"/>
        </w:rPr>
        <w:t xml:space="preserve">شکل 6. ده اختراع با بالاترین </w:t>
      </w:r>
      <w:r w:rsidR="00AA5962">
        <w:rPr>
          <w:rFonts w:cs="B Mitra" w:hint="cs"/>
          <w:sz w:val="28"/>
          <w:szCs w:val="28"/>
          <w:rtl/>
          <w:lang w:bidi="fa-IR"/>
        </w:rPr>
        <w:t>استناد</w:t>
      </w:r>
      <w:r>
        <w:rPr>
          <w:rFonts w:cs="B Mitra" w:hint="cs"/>
          <w:sz w:val="28"/>
          <w:szCs w:val="28"/>
          <w:rtl/>
          <w:lang w:bidi="fa-IR"/>
        </w:rPr>
        <w:t xml:space="preserve">در حوزه انرژی بیوسوخت و بیوهیدروژن </w:t>
      </w:r>
    </w:p>
    <w:p w:rsidR="001C5DB7" w:rsidRDefault="001C5DB7" w:rsidP="001C5DB7">
      <w:pPr>
        <w:bidi/>
        <w:rPr>
          <w:rFonts w:cs="B Mitra"/>
          <w:sz w:val="28"/>
          <w:szCs w:val="28"/>
          <w:rtl/>
          <w:lang w:bidi="fa-IR"/>
        </w:rPr>
      </w:pPr>
      <w:r>
        <w:rPr>
          <w:rFonts w:cs="B Mitra" w:hint="cs"/>
          <w:sz w:val="28"/>
          <w:szCs w:val="28"/>
          <w:rtl/>
          <w:lang w:bidi="fa-IR"/>
        </w:rPr>
        <w:t>همه اختراعات این دو نفر روی فرایند تولید بیوسوخت ها بود. سپس آدام هلر از شرکت ابوت آمریکا قرار دارد که شش اختراع در حوزه سلول های بیوسوخت دارد. این روند نشان می دهد که مخترعین با بهره وری بالا، معدود مخترعینی هستند که روی حوزه های پژوهشی فعلی مرتبط با بیوسوخت کار می کنند.</w:t>
      </w:r>
    </w:p>
    <w:p w:rsidR="001C5DB7" w:rsidRDefault="001C5DB7" w:rsidP="001C5DB7">
      <w:pPr>
        <w:bidi/>
        <w:rPr>
          <w:rFonts w:cs="B Mitra"/>
          <w:sz w:val="28"/>
          <w:szCs w:val="28"/>
          <w:rtl/>
          <w:lang w:bidi="fa-IR"/>
        </w:rPr>
      </w:pPr>
      <w:r>
        <w:rPr>
          <w:rFonts w:cs="B Mitra" w:hint="cs"/>
          <w:sz w:val="28"/>
          <w:szCs w:val="28"/>
          <w:rtl/>
          <w:lang w:bidi="fa-IR"/>
        </w:rPr>
        <w:t xml:space="preserve">3.7. اختراعات با </w:t>
      </w:r>
      <w:r w:rsidR="00AA5962">
        <w:rPr>
          <w:rFonts w:cs="B Mitra" w:hint="cs"/>
          <w:sz w:val="28"/>
          <w:szCs w:val="28"/>
          <w:rtl/>
          <w:lang w:bidi="fa-IR"/>
        </w:rPr>
        <w:t>استناد</w:t>
      </w:r>
      <w:r>
        <w:rPr>
          <w:rFonts w:cs="B Mitra" w:hint="cs"/>
          <w:sz w:val="28"/>
          <w:szCs w:val="28"/>
          <w:rtl/>
          <w:lang w:bidi="fa-IR"/>
        </w:rPr>
        <w:t xml:space="preserve">بالا </w:t>
      </w:r>
    </w:p>
    <w:p w:rsidR="001C5DB7" w:rsidRDefault="001C5DB7" w:rsidP="001C5DB7">
      <w:pPr>
        <w:bidi/>
        <w:rPr>
          <w:rFonts w:cs="B Mitra"/>
          <w:sz w:val="28"/>
          <w:szCs w:val="28"/>
          <w:rtl/>
          <w:lang w:bidi="fa-IR"/>
        </w:rPr>
      </w:pPr>
      <w:r>
        <w:rPr>
          <w:rFonts w:cs="B Mitra" w:hint="cs"/>
          <w:sz w:val="28"/>
          <w:szCs w:val="28"/>
          <w:rtl/>
          <w:lang w:bidi="fa-IR"/>
        </w:rPr>
        <w:t xml:space="preserve">اختراعات با </w:t>
      </w:r>
      <w:r w:rsidR="00AA5962">
        <w:rPr>
          <w:rFonts w:cs="B Mitra" w:hint="cs"/>
          <w:sz w:val="28"/>
          <w:szCs w:val="28"/>
          <w:rtl/>
          <w:lang w:bidi="fa-IR"/>
        </w:rPr>
        <w:t>استناد</w:t>
      </w:r>
      <w:r>
        <w:rPr>
          <w:rFonts w:cs="B Mitra" w:hint="cs"/>
          <w:sz w:val="28"/>
          <w:szCs w:val="28"/>
          <w:rtl/>
          <w:lang w:bidi="fa-IR"/>
        </w:rPr>
        <w:t xml:space="preserve">بالا آنهایی هستند که ضریب تاثیر فناوری بالای متوسط دارند. این اختراعات مهم ترین اختراعات هستند. این اختراعات همه جا تکرار می شوند و نقل آنها ضرورت دارد. بعلاوه، اختراعات آمریکایی که </w:t>
      </w:r>
      <w:r w:rsidR="00AA5962">
        <w:rPr>
          <w:rFonts w:cs="B Mitra" w:hint="cs"/>
          <w:sz w:val="28"/>
          <w:szCs w:val="28"/>
          <w:rtl/>
          <w:lang w:bidi="fa-IR"/>
        </w:rPr>
        <w:t>استناد</w:t>
      </w:r>
      <w:r>
        <w:rPr>
          <w:rFonts w:cs="B Mitra" w:hint="cs"/>
          <w:sz w:val="28"/>
          <w:szCs w:val="28"/>
          <w:rtl/>
          <w:lang w:bidi="fa-IR"/>
        </w:rPr>
        <w:t>بالایی دارند اغلب آنهایی هستند که توسط متخصصان فنی به عنوان اصلی ترین اختراعات معرفی می شوند. شکل 6 نشان دهنده</w:t>
      </w:r>
      <w:r w:rsidR="00A2629D">
        <w:rPr>
          <w:rFonts w:cs="B Mitra" w:hint="cs"/>
          <w:sz w:val="28"/>
          <w:szCs w:val="28"/>
          <w:rtl/>
          <w:lang w:bidi="fa-IR"/>
        </w:rPr>
        <w:t xml:space="preserve"> </w:t>
      </w:r>
      <w:r>
        <w:rPr>
          <w:rFonts w:cs="B Mitra" w:hint="cs"/>
          <w:sz w:val="28"/>
          <w:szCs w:val="28"/>
          <w:rtl/>
          <w:lang w:bidi="fa-IR"/>
        </w:rPr>
        <w:t xml:space="preserve">اطلاعات ده اختراع اصلی با </w:t>
      </w:r>
      <w:r w:rsidR="00AA5962">
        <w:rPr>
          <w:rFonts w:cs="B Mitra" w:hint="cs"/>
          <w:sz w:val="28"/>
          <w:szCs w:val="28"/>
          <w:rtl/>
          <w:lang w:bidi="fa-IR"/>
        </w:rPr>
        <w:t>استناد</w:t>
      </w:r>
      <w:r>
        <w:rPr>
          <w:rFonts w:cs="B Mitra" w:hint="cs"/>
          <w:sz w:val="28"/>
          <w:szCs w:val="28"/>
          <w:rtl/>
          <w:lang w:bidi="fa-IR"/>
        </w:rPr>
        <w:t xml:space="preserve">بالا روی حوزه انرژی بیوسوخت و بیوهیدروژن است. این ده اختراع به نسبت سایرین مهم ترهستند و فناوری های ضروی در حوزه بیوسوخت و کاربردآن به شمار می آیند. </w:t>
      </w:r>
    </w:p>
    <w:p w:rsidR="004B5717" w:rsidRDefault="004B5717" w:rsidP="004B5717">
      <w:pPr>
        <w:bidi/>
        <w:rPr>
          <w:rFonts w:cs="B Mitra"/>
          <w:sz w:val="28"/>
          <w:szCs w:val="28"/>
          <w:rtl/>
          <w:lang w:bidi="fa-IR"/>
        </w:rPr>
      </w:pPr>
      <w:r>
        <w:rPr>
          <w:rFonts w:cs="B Mitra" w:hint="cs"/>
          <w:sz w:val="28"/>
          <w:szCs w:val="28"/>
          <w:rtl/>
          <w:lang w:bidi="fa-IR"/>
        </w:rPr>
        <w:t xml:space="preserve">نه اختراع اول از چپ به راست قبل از 2003 انجام شده اند. موضوع اصلی همه این اختراعات بر بیوسوخت و سلولی های سوختی بیولوژیکی بوده است. به طور خاص این اختراعات بسیار مرتبط با فراورده های با ثباتی هستند که به عنوان سوخت و یا عنصر ترکیبی سوخت در حوزه های گازی استفاده می شوند. این فراورده های سوختی از فرایند فیشر-تراپچ بدست آمده اند که همواره بیودیزل بوده است و هر گونه مواد اشباع شده همچوناولفین و اکسیژن را حذف می نماید. انرژی انتخاب شده توسط سلول های سوختی تولید شده است که می تواند ذخیره شده و به عنوان سوخت به هر دستگاهی اضافه شود. </w:t>
      </w:r>
    </w:p>
    <w:p w:rsidR="001C5DB7" w:rsidRDefault="00A2629D" w:rsidP="00A2629D">
      <w:pPr>
        <w:bidi/>
        <w:rPr>
          <w:rFonts w:cs="B Mitra"/>
          <w:sz w:val="28"/>
          <w:szCs w:val="28"/>
          <w:rtl/>
          <w:lang w:bidi="fa-IR"/>
        </w:rPr>
      </w:pPr>
      <w:r>
        <w:rPr>
          <w:rFonts w:cs="B Mitra" w:hint="cs"/>
          <w:sz w:val="28"/>
          <w:szCs w:val="28"/>
          <w:rtl/>
          <w:lang w:bidi="fa-IR"/>
        </w:rPr>
        <w:lastRenderedPageBreak/>
        <w:t>آخرین اختراع در بین این ده اخ</w:t>
      </w:r>
      <w:r w:rsidR="004B5717">
        <w:rPr>
          <w:rFonts w:cs="B Mitra" w:hint="cs"/>
          <w:sz w:val="28"/>
          <w:szCs w:val="28"/>
          <w:rtl/>
          <w:lang w:bidi="fa-IR"/>
        </w:rPr>
        <w:t>تراع در سال 2008 بوده است. این اختراع مرتبط با روش تولید کارامد بیوهیدروژن بوده است که از م</w:t>
      </w:r>
      <w:r>
        <w:rPr>
          <w:rFonts w:cs="B Mitra" w:hint="cs"/>
          <w:sz w:val="28"/>
          <w:szCs w:val="28"/>
          <w:rtl/>
          <w:lang w:bidi="fa-IR"/>
        </w:rPr>
        <w:t>یکروارگانیسم</w:t>
      </w:r>
      <w:r w:rsidR="004B5717">
        <w:rPr>
          <w:rFonts w:cs="B Mitra" w:hint="cs"/>
          <w:sz w:val="28"/>
          <w:szCs w:val="28"/>
          <w:rtl/>
          <w:lang w:bidi="fa-IR"/>
        </w:rPr>
        <w:t xml:space="preserve"> های غیرهوازی </w:t>
      </w:r>
      <w:r>
        <w:rPr>
          <w:rFonts w:cs="B Mitra" w:hint="cs"/>
          <w:sz w:val="28"/>
          <w:szCs w:val="28"/>
          <w:rtl/>
          <w:lang w:bidi="fa-IR"/>
        </w:rPr>
        <w:t>استفاده</w:t>
      </w:r>
      <w:r w:rsidR="004B5717">
        <w:rPr>
          <w:rFonts w:cs="B Mitra" w:hint="cs"/>
          <w:sz w:val="28"/>
          <w:szCs w:val="28"/>
          <w:rtl/>
          <w:lang w:bidi="fa-IR"/>
        </w:rPr>
        <w:t xml:space="preserve"> می کند تا مواد آلی همچون کربن را استفاده کند. بیوهیدروژن با روش اختراع فعلی تولید شده است که می تواند سوخت مشابه با سلول های بیوسوخت باشد. این بدان معنی است که بیوهیدروژن ها موضوع مهمی در این حوزه هستند و پتانسیل کافی برای توسعه و کاربرد در ده سال آینده را نیز دارند. </w:t>
      </w:r>
    </w:p>
    <w:p w:rsidR="004B5717" w:rsidRDefault="004B5717" w:rsidP="004B5717">
      <w:pPr>
        <w:bidi/>
        <w:rPr>
          <w:rFonts w:cs="B Mitra"/>
          <w:sz w:val="28"/>
          <w:szCs w:val="28"/>
          <w:rtl/>
          <w:lang w:bidi="fa-IR"/>
        </w:rPr>
      </w:pPr>
      <w:r>
        <w:rPr>
          <w:rFonts w:cs="B Mitra" w:hint="cs"/>
          <w:sz w:val="28"/>
          <w:szCs w:val="28"/>
          <w:rtl/>
          <w:lang w:bidi="fa-IR"/>
        </w:rPr>
        <w:t>4. نتیجه گیری</w:t>
      </w:r>
    </w:p>
    <w:p w:rsidR="004B5717" w:rsidRDefault="004B5717" w:rsidP="00A2629D">
      <w:pPr>
        <w:bidi/>
        <w:rPr>
          <w:rFonts w:cs="B Mitra"/>
          <w:sz w:val="28"/>
          <w:szCs w:val="28"/>
          <w:rtl/>
          <w:lang w:bidi="fa-IR"/>
        </w:rPr>
      </w:pPr>
      <w:r>
        <w:rPr>
          <w:rFonts w:cs="B Mitra" w:hint="cs"/>
          <w:sz w:val="28"/>
          <w:szCs w:val="28"/>
          <w:rtl/>
          <w:lang w:bidi="fa-IR"/>
        </w:rPr>
        <w:t>بیوسوخت ها و بیوهیدروژن ها بهترین روشها</w:t>
      </w:r>
      <w:r w:rsidR="00A2629D">
        <w:rPr>
          <w:rFonts w:cs="B Mitra" w:hint="cs"/>
          <w:sz w:val="28"/>
          <w:szCs w:val="28"/>
          <w:rtl/>
          <w:lang w:bidi="fa-IR"/>
        </w:rPr>
        <w:t xml:space="preserve"> </w:t>
      </w:r>
      <w:r>
        <w:rPr>
          <w:rFonts w:cs="B Mitra" w:hint="cs"/>
          <w:sz w:val="28"/>
          <w:szCs w:val="28"/>
          <w:rtl/>
          <w:lang w:bidi="fa-IR"/>
        </w:rPr>
        <w:t xml:space="preserve">برای کاهش انتشارگازهای گلخانهای در مقایسه با سوخت های حمل و نقل سنتی هستند. آنها همچنین به عنوان روش ایمن انرژی شناخته می شوند که می توانند جایگزین سوخت های فسیلی شوند که به طور محدود در دسترس </w:t>
      </w:r>
      <w:r w:rsidR="00A2629D">
        <w:rPr>
          <w:rFonts w:cs="B Mitra" w:hint="cs"/>
          <w:sz w:val="28"/>
          <w:szCs w:val="28"/>
          <w:rtl/>
          <w:lang w:bidi="fa-IR"/>
        </w:rPr>
        <w:t>هستند</w:t>
      </w:r>
      <w:r>
        <w:rPr>
          <w:rFonts w:cs="B Mitra" w:hint="cs"/>
          <w:sz w:val="28"/>
          <w:szCs w:val="28"/>
          <w:rtl/>
          <w:lang w:bidi="fa-IR"/>
        </w:rPr>
        <w:t xml:space="preserve">. بدلیل افزایش تقاضا برای فناوری انرژی سبز، کشف توسعه های فنی در بیوسوخت ها و بیوهیدروژن می تواند موضوع تحقیقاتی مهمی باشد. این مطالعه از تحلیل کتاب سنجی ثبت اختراع استفاده کرد تا جایگاه و فعالیتهای توسعه فنی حوزه بیوسوخت و بیوهیدروژن را بیان کند. </w:t>
      </w:r>
    </w:p>
    <w:p w:rsidR="004B5717" w:rsidRDefault="004B5717" w:rsidP="00A2629D">
      <w:pPr>
        <w:bidi/>
        <w:rPr>
          <w:rFonts w:cs="B Mitra"/>
          <w:sz w:val="28"/>
          <w:szCs w:val="28"/>
          <w:rtl/>
          <w:lang w:bidi="fa-IR"/>
        </w:rPr>
      </w:pPr>
      <w:r>
        <w:rPr>
          <w:rFonts w:cs="B Mitra" w:hint="cs"/>
          <w:sz w:val="28"/>
          <w:szCs w:val="28"/>
          <w:rtl/>
          <w:lang w:bidi="fa-IR"/>
        </w:rPr>
        <w:t>نتایج به طور اولیه نشان می دهد که آمریکا نقش پیشرویی</w:t>
      </w:r>
      <w:r w:rsidR="00A2629D">
        <w:rPr>
          <w:rFonts w:cs="B Mitra" w:hint="cs"/>
          <w:sz w:val="28"/>
          <w:szCs w:val="28"/>
          <w:rtl/>
          <w:lang w:bidi="fa-IR"/>
        </w:rPr>
        <w:t xml:space="preserve"> </w:t>
      </w:r>
      <w:r>
        <w:rPr>
          <w:rFonts w:cs="B Mitra" w:hint="cs"/>
          <w:sz w:val="28"/>
          <w:szCs w:val="28"/>
          <w:rtl/>
          <w:lang w:bidi="fa-IR"/>
        </w:rPr>
        <w:t xml:space="preserve">در توسعه انرژی های مرتبط با بیوسوخت دارد. شرکت </w:t>
      </w:r>
      <w:r>
        <w:rPr>
          <w:rFonts w:cs="B Mitra"/>
          <w:sz w:val="28"/>
          <w:szCs w:val="28"/>
          <w:lang w:bidi="fa-IR"/>
        </w:rPr>
        <w:t>chevron</w:t>
      </w:r>
      <w:r>
        <w:rPr>
          <w:rFonts w:cs="B Mitra" w:hint="cs"/>
          <w:sz w:val="28"/>
          <w:szCs w:val="28"/>
          <w:rtl/>
          <w:lang w:bidi="fa-IR"/>
        </w:rPr>
        <w:t xml:space="preserve"> نیز فعال ترین نماینده در این حوزه است. بعلاوه، محققانی که در شرکت </w:t>
      </w:r>
      <w:r>
        <w:rPr>
          <w:rFonts w:cs="B Mitra"/>
          <w:sz w:val="28"/>
          <w:szCs w:val="28"/>
          <w:lang w:bidi="fa-IR"/>
        </w:rPr>
        <w:t>Exxon mobile</w:t>
      </w:r>
      <w:r>
        <w:rPr>
          <w:rFonts w:cs="B Mitra" w:hint="cs"/>
          <w:sz w:val="28"/>
          <w:szCs w:val="28"/>
          <w:rtl/>
          <w:lang w:bidi="fa-IR"/>
        </w:rPr>
        <w:t xml:space="preserve"> کار می کنند حداکثر تعداد اختراعات را </w:t>
      </w:r>
      <w:r w:rsidR="00A2629D">
        <w:rPr>
          <w:rFonts w:cs="B Mitra" w:hint="cs"/>
          <w:sz w:val="28"/>
          <w:szCs w:val="28"/>
          <w:rtl/>
          <w:lang w:bidi="fa-IR"/>
        </w:rPr>
        <w:t>در ارتباط</w:t>
      </w:r>
      <w:r>
        <w:rPr>
          <w:rFonts w:cs="B Mitra" w:hint="cs"/>
          <w:sz w:val="28"/>
          <w:szCs w:val="28"/>
          <w:rtl/>
          <w:lang w:bidi="fa-IR"/>
        </w:rPr>
        <w:t xml:space="preserve"> با این حوزه بیوسوخت داشته اند. دوم آنکه تکنیک های </w:t>
      </w:r>
      <w:r w:rsidR="00AA5962">
        <w:rPr>
          <w:rFonts w:cs="B Mitra" w:hint="cs"/>
          <w:sz w:val="28"/>
          <w:szCs w:val="28"/>
          <w:rtl/>
          <w:lang w:bidi="fa-IR"/>
        </w:rPr>
        <w:t>استناد</w:t>
      </w:r>
      <w:r w:rsidR="00A2629D">
        <w:rPr>
          <w:rFonts w:cs="B Mitra" w:hint="cs"/>
          <w:sz w:val="28"/>
          <w:szCs w:val="28"/>
          <w:rtl/>
          <w:lang w:bidi="fa-IR"/>
        </w:rPr>
        <w:t xml:space="preserve"> </w:t>
      </w:r>
      <w:r>
        <w:rPr>
          <w:rFonts w:cs="B Mitra" w:hint="cs"/>
          <w:sz w:val="28"/>
          <w:szCs w:val="28"/>
          <w:rtl/>
          <w:lang w:bidi="fa-IR"/>
        </w:rPr>
        <w:t>اس</w:t>
      </w:r>
      <w:r w:rsidR="00A2629D">
        <w:rPr>
          <w:rFonts w:cs="B Mitra" w:hint="cs"/>
          <w:sz w:val="28"/>
          <w:szCs w:val="28"/>
          <w:rtl/>
          <w:lang w:bidi="fa-IR"/>
        </w:rPr>
        <w:t>تفاده شدند تا اختراعات بسیار مشه</w:t>
      </w:r>
      <w:r>
        <w:rPr>
          <w:rFonts w:cs="B Mitra" w:hint="cs"/>
          <w:sz w:val="28"/>
          <w:szCs w:val="28"/>
          <w:rtl/>
          <w:lang w:bidi="fa-IR"/>
        </w:rPr>
        <w:t xml:space="preserve">ور مشخص شوند که فناوری های اصلی در حوزه بیوسوخت وبیوهیدروژن به شمار می آیند. نتایج </w:t>
      </w:r>
      <w:r w:rsidR="00AA5962">
        <w:rPr>
          <w:rFonts w:cs="B Mitra" w:hint="cs"/>
          <w:sz w:val="28"/>
          <w:szCs w:val="28"/>
          <w:rtl/>
          <w:lang w:bidi="fa-IR"/>
        </w:rPr>
        <w:t xml:space="preserve">تحلیل استنادی </w:t>
      </w:r>
      <w:r w:rsidR="00B45DF3">
        <w:rPr>
          <w:rFonts w:cs="B Mitra" w:hint="cs"/>
          <w:sz w:val="28"/>
          <w:szCs w:val="28"/>
          <w:rtl/>
          <w:lang w:bidi="fa-IR"/>
        </w:rPr>
        <w:t>نشان می دهد که تکنیک های تولید بیوسوخت باید بر ا</w:t>
      </w:r>
      <w:r w:rsidR="00A2629D">
        <w:rPr>
          <w:rFonts w:cs="B Mitra" w:hint="cs"/>
          <w:sz w:val="28"/>
          <w:szCs w:val="28"/>
          <w:rtl/>
          <w:lang w:bidi="fa-IR"/>
        </w:rPr>
        <w:t>ساس فناوری های با تقاضای کم انرژ</w:t>
      </w:r>
      <w:r w:rsidR="00B45DF3">
        <w:rPr>
          <w:rFonts w:cs="B Mitra" w:hint="cs"/>
          <w:sz w:val="28"/>
          <w:szCs w:val="28"/>
          <w:rtl/>
          <w:lang w:bidi="fa-IR"/>
        </w:rPr>
        <w:t xml:space="preserve">ی باشد. بعلاوه بیوهیدروژن در میان لیست مقالات مشهوری قرار داد که احتمال مطالعه آنان در حوزه انرژی سبز وجود دارد. در نهایت تحلیل کتابسنجی ثبت اختراع می تواند به محققان کمک کند تا به سادگی روندهای توسعه فناوری بیوسوخت ها و بیوهیدروژن ها را درک کرده و جنبه های مختلف فعالیتهای این اختراعات را بررسی کنند. </w:t>
      </w:r>
    </w:p>
    <w:p w:rsidR="001C5DB7" w:rsidRPr="001547D4" w:rsidRDefault="001C5DB7" w:rsidP="001C5DB7">
      <w:pPr>
        <w:bidi/>
        <w:rPr>
          <w:rFonts w:cs="B Mitra"/>
          <w:sz w:val="28"/>
          <w:szCs w:val="28"/>
          <w:rtl/>
          <w:lang w:bidi="fa-IR"/>
        </w:rPr>
      </w:pPr>
    </w:p>
    <w:sectPr w:rsidR="001C5DB7" w:rsidRPr="001547D4" w:rsidSect="00B111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7D4"/>
    <w:rsid w:val="0000267F"/>
    <w:rsid w:val="0000388D"/>
    <w:rsid w:val="0000394F"/>
    <w:rsid w:val="00004590"/>
    <w:rsid w:val="00007A37"/>
    <w:rsid w:val="00011E40"/>
    <w:rsid w:val="00014673"/>
    <w:rsid w:val="000151E3"/>
    <w:rsid w:val="00020D8A"/>
    <w:rsid w:val="00021354"/>
    <w:rsid w:val="00021CAB"/>
    <w:rsid w:val="00021E95"/>
    <w:rsid w:val="000221FD"/>
    <w:rsid w:val="000226F1"/>
    <w:rsid w:val="00026889"/>
    <w:rsid w:val="00027BA1"/>
    <w:rsid w:val="00032319"/>
    <w:rsid w:val="00034A81"/>
    <w:rsid w:val="00040CB5"/>
    <w:rsid w:val="00043D97"/>
    <w:rsid w:val="000440F1"/>
    <w:rsid w:val="00044C04"/>
    <w:rsid w:val="00044F5D"/>
    <w:rsid w:val="00050342"/>
    <w:rsid w:val="000523F8"/>
    <w:rsid w:val="00054104"/>
    <w:rsid w:val="000545A2"/>
    <w:rsid w:val="00056155"/>
    <w:rsid w:val="0005617C"/>
    <w:rsid w:val="00056F30"/>
    <w:rsid w:val="000572B0"/>
    <w:rsid w:val="000574F4"/>
    <w:rsid w:val="000611B9"/>
    <w:rsid w:val="000624DA"/>
    <w:rsid w:val="00072A38"/>
    <w:rsid w:val="00074118"/>
    <w:rsid w:val="0007448D"/>
    <w:rsid w:val="00074936"/>
    <w:rsid w:val="00075203"/>
    <w:rsid w:val="000808EF"/>
    <w:rsid w:val="00080DC1"/>
    <w:rsid w:val="00082721"/>
    <w:rsid w:val="0008288F"/>
    <w:rsid w:val="00082FC9"/>
    <w:rsid w:val="00085070"/>
    <w:rsid w:val="00085A6D"/>
    <w:rsid w:val="00085DCE"/>
    <w:rsid w:val="0008630A"/>
    <w:rsid w:val="00086E4F"/>
    <w:rsid w:val="00087CBB"/>
    <w:rsid w:val="00087F8C"/>
    <w:rsid w:val="00090005"/>
    <w:rsid w:val="000934FB"/>
    <w:rsid w:val="000950C2"/>
    <w:rsid w:val="0009540C"/>
    <w:rsid w:val="000956F0"/>
    <w:rsid w:val="00095DB7"/>
    <w:rsid w:val="00096AC7"/>
    <w:rsid w:val="000A0141"/>
    <w:rsid w:val="000A0E84"/>
    <w:rsid w:val="000A1BE3"/>
    <w:rsid w:val="000A1F9D"/>
    <w:rsid w:val="000A5CB5"/>
    <w:rsid w:val="000A6148"/>
    <w:rsid w:val="000A63C8"/>
    <w:rsid w:val="000B017C"/>
    <w:rsid w:val="000B12CA"/>
    <w:rsid w:val="000B1842"/>
    <w:rsid w:val="000B49C4"/>
    <w:rsid w:val="000C1C4F"/>
    <w:rsid w:val="000C2922"/>
    <w:rsid w:val="000C3170"/>
    <w:rsid w:val="000C550E"/>
    <w:rsid w:val="000C5B19"/>
    <w:rsid w:val="000C6601"/>
    <w:rsid w:val="000D2DBE"/>
    <w:rsid w:val="000D33DA"/>
    <w:rsid w:val="000D37F9"/>
    <w:rsid w:val="000D43A5"/>
    <w:rsid w:val="000D5A02"/>
    <w:rsid w:val="000E0CBA"/>
    <w:rsid w:val="000E1398"/>
    <w:rsid w:val="000E21D6"/>
    <w:rsid w:val="000E289C"/>
    <w:rsid w:val="000E59B2"/>
    <w:rsid w:val="000E5D36"/>
    <w:rsid w:val="000F0020"/>
    <w:rsid w:val="000F29D0"/>
    <w:rsid w:val="000F2E05"/>
    <w:rsid w:val="000F2F6D"/>
    <w:rsid w:val="000F3ACA"/>
    <w:rsid w:val="000F423E"/>
    <w:rsid w:val="000F4AF2"/>
    <w:rsid w:val="000F4B8B"/>
    <w:rsid w:val="0010031C"/>
    <w:rsid w:val="001005C2"/>
    <w:rsid w:val="001013CC"/>
    <w:rsid w:val="001033F4"/>
    <w:rsid w:val="00104B1C"/>
    <w:rsid w:val="00105AF8"/>
    <w:rsid w:val="00110921"/>
    <w:rsid w:val="00112015"/>
    <w:rsid w:val="001127DE"/>
    <w:rsid w:val="0011487B"/>
    <w:rsid w:val="001151AE"/>
    <w:rsid w:val="00115697"/>
    <w:rsid w:val="00115828"/>
    <w:rsid w:val="00116433"/>
    <w:rsid w:val="00116FD1"/>
    <w:rsid w:val="00117790"/>
    <w:rsid w:val="00121B24"/>
    <w:rsid w:val="00121D3C"/>
    <w:rsid w:val="00121F0E"/>
    <w:rsid w:val="001267ED"/>
    <w:rsid w:val="0013124A"/>
    <w:rsid w:val="001331CE"/>
    <w:rsid w:val="00133AA3"/>
    <w:rsid w:val="00133D51"/>
    <w:rsid w:val="00137E25"/>
    <w:rsid w:val="00140BDA"/>
    <w:rsid w:val="00140E54"/>
    <w:rsid w:val="00141A9F"/>
    <w:rsid w:val="00142FF1"/>
    <w:rsid w:val="00143707"/>
    <w:rsid w:val="00146011"/>
    <w:rsid w:val="00146A29"/>
    <w:rsid w:val="00146C21"/>
    <w:rsid w:val="00147DA9"/>
    <w:rsid w:val="00151381"/>
    <w:rsid w:val="00152FC8"/>
    <w:rsid w:val="00153724"/>
    <w:rsid w:val="001547D4"/>
    <w:rsid w:val="00160E1C"/>
    <w:rsid w:val="0016326F"/>
    <w:rsid w:val="00163731"/>
    <w:rsid w:val="00163CBD"/>
    <w:rsid w:val="00167502"/>
    <w:rsid w:val="001717D6"/>
    <w:rsid w:val="001719BB"/>
    <w:rsid w:val="00183CBD"/>
    <w:rsid w:val="00191BAC"/>
    <w:rsid w:val="001964D8"/>
    <w:rsid w:val="00196593"/>
    <w:rsid w:val="00197DDC"/>
    <w:rsid w:val="001A001B"/>
    <w:rsid w:val="001A0CB0"/>
    <w:rsid w:val="001A4C51"/>
    <w:rsid w:val="001A5CA4"/>
    <w:rsid w:val="001A5D09"/>
    <w:rsid w:val="001A6B17"/>
    <w:rsid w:val="001A79DB"/>
    <w:rsid w:val="001B091C"/>
    <w:rsid w:val="001B1292"/>
    <w:rsid w:val="001B2F41"/>
    <w:rsid w:val="001B605D"/>
    <w:rsid w:val="001B640B"/>
    <w:rsid w:val="001C0EC5"/>
    <w:rsid w:val="001C1A06"/>
    <w:rsid w:val="001C3FA5"/>
    <w:rsid w:val="001C4293"/>
    <w:rsid w:val="001C489D"/>
    <w:rsid w:val="001C5DB7"/>
    <w:rsid w:val="001D0CEF"/>
    <w:rsid w:val="001D264F"/>
    <w:rsid w:val="001D39BD"/>
    <w:rsid w:val="001D4EB6"/>
    <w:rsid w:val="001D5EE8"/>
    <w:rsid w:val="001D7398"/>
    <w:rsid w:val="001D78EE"/>
    <w:rsid w:val="001E019C"/>
    <w:rsid w:val="001E0C4A"/>
    <w:rsid w:val="001E29FD"/>
    <w:rsid w:val="001E3446"/>
    <w:rsid w:val="001E4877"/>
    <w:rsid w:val="001E6743"/>
    <w:rsid w:val="001E6CD5"/>
    <w:rsid w:val="001F0F1D"/>
    <w:rsid w:val="001F1C2C"/>
    <w:rsid w:val="001F2092"/>
    <w:rsid w:val="001F4B74"/>
    <w:rsid w:val="00200021"/>
    <w:rsid w:val="0020029A"/>
    <w:rsid w:val="002003E3"/>
    <w:rsid w:val="00201730"/>
    <w:rsid w:val="002058D6"/>
    <w:rsid w:val="0020743A"/>
    <w:rsid w:val="00211182"/>
    <w:rsid w:val="0021221B"/>
    <w:rsid w:val="0021280A"/>
    <w:rsid w:val="00212D58"/>
    <w:rsid w:val="00215649"/>
    <w:rsid w:val="002158A2"/>
    <w:rsid w:val="002178F4"/>
    <w:rsid w:val="00217A14"/>
    <w:rsid w:val="0022191B"/>
    <w:rsid w:val="00223680"/>
    <w:rsid w:val="0023038C"/>
    <w:rsid w:val="00230F8A"/>
    <w:rsid w:val="0023104F"/>
    <w:rsid w:val="00235C4D"/>
    <w:rsid w:val="00237B17"/>
    <w:rsid w:val="002437C6"/>
    <w:rsid w:val="00244B9D"/>
    <w:rsid w:val="00246657"/>
    <w:rsid w:val="00246F09"/>
    <w:rsid w:val="00253FAF"/>
    <w:rsid w:val="002568C1"/>
    <w:rsid w:val="00257CA2"/>
    <w:rsid w:val="00260AE3"/>
    <w:rsid w:val="002611F2"/>
    <w:rsid w:val="00263553"/>
    <w:rsid w:val="00263A54"/>
    <w:rsid w:val="002649E0"/>
    <w:rsid w:val="0026686A"/>
    <w:rsid w:val="00270659"/>
    <w:rsid w:val="002711C6"/>
    <w:rsid w:val="00273328"/>
    <w:rsid w:val="0027479F"/>
    <w:rsid w:val="002831BA"/>
    <w:rsid w:val="00285394"/>
    <w:rsid w:val="002860E2"/>
    <w:rsid w:val="00286BC1"/>
    <w:rsid w:val="00287281"/>
    <w:rsid w:val="0029363E"/>
    <w:rsid w:val="00296AAA"/>
    <w:rsid w:val="00296BAA"/>
    <w:rsid w:val="0029730E"/>
    <w:rsid w:val="00297C22"/>
    <w:rsid w:val="002A15B6"/>
    <w:rsid w:val="002A4C25"/>
    <w:rsid w:val="002A7462"/>
    <w:rsid w:val="002B545E"/>
    <w:rsid w:val="002B7268"/>
    <w:rsid w:val="002C675D"/>
    <w:rsid w:val="002C6AC2"/>
    <w:rsid w:val="002D0747"/>
    <w:rsid w:val="002D1260"/>
    <w:rsid w:val="002D1A55"/>
    <w:rsid w:val="002D524F"/>
    <w:rsid w:val="002D6AA1"/>
    <w:rsid w:val="002D7C0A"/>
    <w:rsid w:val="002E0873"/>
    <w:rsid w:val="002E46C9"/>
    <w:rsid w:val="002F134F"/>
    <w:rsid w:val="002F4F55"/>
    <w:rsid w:val="002F5337"/>
    <w:rsid w:val="00301285"/>
    <w:rsid w:val="00302134"/>
    <w:rsid w:val="00303612"/>
    <w:rsid w:val="0030644F"/>
    <w:rsid w:val="0031131D"/>
    <w:rsid w:val="00311C20"/>
    <w:rsid w:val="00311FB5"/>
    <w:rsid w:val="003121F7"/>
    <w:rsid w:val="00312FD4"/>
    <w:rsid w:val="003145BB"/>
    <w:rsid w:val="00317CE9"/>
    <w:rsid w:val="0032145F"/>
    <w:rsid w:val="00324219"/>
    <w:rsid w:val="003261A0"/>
    <w:rsid w:val="0033013F"/>
    <w:rsid w:val="00330BAA"/>
    <w:rsid w:val="0033108E"/>
    <w:rsid w:val="00331654"/>
    <w:rsid w:val="0033622D"/>
    <w:rsid w:val="003411EC"/>
    <w:rsid w:val="00341383"/>
    <w:rsid w:val="00342936"/>
    <w:rsid w:val="003432E7"/>
    <w:rsid w:val="0034357F"/>
    <w:rsid w:val="0034367C"/>
    <w:rsid w:val="003447CF"/>
    <w:rsid w:val="00344948"/>
    <w:rsid w:val="003460BC"/>
    <w:rsid w:val="00346D64"/>
    <w:rsid w:val="00351E81"/>
    <w:rsid w:val="00352CDE"/>
    <w:rsid w:val="00355A0E"/>
    <w:rsid w:val="00362112"/>
    <w:rsid w:val="00362EF8"/>
    <w:rsid w:val="00363517"/>
    <w:rsid w:val="0036478B"/>
    <w:rsid w:val="00365CCC"/>
    <w:rsid w:val="00366322"/>
    <w:rsid w:val="00370139"/>
    <w:rsid w:val="003712C4"/>
    <w:rsid w:val="00371505"/>
    <w:rsid w:val="00371D5B"/>
    <w:rsid w:val="00371EFD"/>
    <w:rsid w:val="00372CD7"/>
    <w:rsid w:val="00373253"/>
    <w:rsid w:val="00375C91"/>
    <w:rsid w:val="00375F9E"/>
    <w:rsid w:val="00377540"/>
    <w:rsid w:val="0038145C"/>
    <w:rsid w:val="00384651"/>
    <w:rsid w:val="00386964"/>
    <w:rsid w:val="0039155D"/>
    <w:rsid w:val="003915D2"/>
    <w:rsid w:val="00391FB6"/>
    <w:rsid w:val="00392823"/>
    <w:rsid w:val="003969E1"/>
    <w:rsid w:val="00397762"/>
    <w:rsid w:val="003A0831"/>
    <w:rsid w:val="003A0A5E"/>
    <w:rsid w:val="003A1AF0"/>
    <w:rsid w:val="003A3120"/>
    <w:rsid w:val="003A4D66"/>
    <w:rsid w:val="003A4E73"/>
    <w:rsid w:val="003A5511"/>
    <w:rsid w:val="003A5DCC"/>
    <w:rsid w:val="003A6024"/>
    <w:rsid w:val="003A6D88"/>
    <w:rsid w:val="003B15AF"/>
    <w:rsid w:val="003B1DE0"/>
    <w:rsid w:val="003B3101"/>
    <w:rsid w:val="003B57C4"/>
    <w:rsid w:val="003B7837"/>
    <w:rsid w:val="003C2AC6"/>
    <w:rsid w:val="003C2CDD"/>
    <w:rsid w:val="003C2EBE"/>
    <w:rsid w:val="003C326B"/>
    <w:rsid w:val="003C585B"/>
    <w:rsid w:val="003D0403"/>
    <w:rsid w:val="003D04B4"/>
    <w:rsid w:val="003D0541"/>
    <w:rsid w:val="003D1A6C"/>
    <w:rsid w:val="003D2C6B"/>
    <w:rsid w:val="003D3112"/>
    <w:rsid w:val="003D592C"/>
    <w:rsid w:val="003D59D5"/>
    <w:rsid w:val="003D6A82"/>
    <w:rsid w:val="003D7A2A"/>
    <w:rsid w:val="003E1E56"/>
    <w:rsid w:val="003E4214"/>
    <w:rsid w:val="003E4A31"/>
    <w:rsid w:val="003E5E78"/>
    <w:rsid w:val="003E6486"/>
    <w:rsid w:val="003E64DD"/>
    <w:rsid w:val="003E68BA"/>
    <w:rsid w:val="003F07BB"/>
    <w:rsid w:val="003F2098"/>
    <w:rsid w:val="003F2E44"/>
    <w:rsid w:val="003F5630"/>
    <w:rsid w:val="003F785F"/>
    <w:rsid w:val="003F7CE8"/>
    <w:rsid w:val="004001D5"/>
    <w:rsid w:val="004013F5"/>
    <w:rsid w:val="00401F99"/>
    <w:rsid w:val="00402907"/>
    <w:rsid w:val="00402C86"/>
    <w:rsid w:val="00403581"/>
    <w:rsid w:val="00405F75"/>
    <w:rsid w:val="004060B1"/>
    <w:rsid w:val="00406A91"/>
    <w:rsid w:val="00411209"/>
    <w:rsid w:val="0041142C"/>
    <w:rsid w:val="0041178B"/>
    <w:rsid w:val="00415862"/>
    <w:rsid w:val="004202DC"/>
    <w:rsid w:val="004232C9"/>
    <w:rsid w:val="004253D2"/>
    <w:rsid w:val="00425CB1"/>
    <w:rsid w:val="0043040B"/>
    <w:rsid w:val="004310A5"/>
    <w:rsid w:val="00431AE5"/>
    <w:rsid w:val="00432A5D"/>
    <w:rsid w:val="00434530"/>
    <w:rsid w:val="004379E5"/>
    <w:rsid w:val="00440B0D"/>
    <w:rsid w:val="00443704"/>
    <w:rsid w:val="004438D0"/>
    <w:rsid w:val="00443CF9"/>
    <w:rsid w:val="004446A1"/>
    <w:rsid w:val="004450A3"/>
    <w:rsid w:val="00447370"/>
    <w:rsid w:val="0045182D"/>
    <w:rsid w:val="00452F1A"/>
    <w:rsid w:val="0045477A"/>
    <w:rsid w:val="00454D62"/>
    <w:rsid w:val="00454F6B"/>
    <w:rsid w:val="00455B08"/>
    <w:rsid w:val="00456CBE"/>
    <w:rsid w:val="00462CA0"/>
    <w:rsid w:val="00463105"/>
    <w:rsid w:val="0046341B"/>
    <w:rsid w:val="0046393F"/>
    <w:rsid w:val="00464BBF"/>
    <w:rsid w:val="00466DBD"/>
    <w:rsid w:val="0047016C"/>
    <w:rsid w:val="00471F8E"/>
    <w:rsid w:val="00471FDE"/>
    <w:rsid w:val="0047392F"/>
    <w:rsid w:val="00474488"/>
    <w:rsid w:val="00475E70"/>
    <w:rsid w:val="0047638F"/>
    <w:rsid w:val="00481350"/>
    <w:rsid w:val="004837BA"/>
    <w:rsid w:val="004837E1"/>
    <w:rsid w:val="0048680F"/>
    <w:rsid w:val="0048756F"/>
    <w:rsid w:val="004911FF"/>
    <w:rsid w:val="004912A3"/>
    <w:rsid w:val="00491621"/>
    <w:rsid w:val="00491EEF"/>
    <w:rsid w:val="00494F6D"/>
    <w:rsid w:val="00497500"/>
    <w:rsid w:val="004A0A19"/>
    <w:rsid w:val="004A2FAC"/>
    <w:rsid w:val="004B0C31"/>
    <w:rsid w:val="004B3229"/>
    <w:rsid w:val="004B5502"/>
    <w:rsid w:val="004B5717"/>
    <w:rsid w:val="004B7798"/>
    <w:rsid w:val="004C1053"/>
    <w:rsid w:val="004C1694"/>
    <w:rsid w:val="004C233B"/>
    <w:rsid w:val="004C3A7C"/>
    <w:rsid w:val="004C4944"/>
    <w:rsid w:val="004C4D24"/>
    <w:rsid w:val="004C5DD0"/>
    <w:rsid w:val="004C6A2A"/>
    <w:rsid w:val="004C6FE9"/>
    <w:rsid w:val="004C754B"/>
    <w:rsid w:val="004C7A90"/>
    <w:rsid w:val="004D0E9E"/>
    <w:rsid w:val="004D1287"/>
    <w:rsid w:val="004D2AE4"/>
    <w:rsid w:val="004D45E8"/>
    <w:rsid w:val="004D5C8E"/>
    <w:rsid w:val="004D6264"/>
    <w:rsid w:val="004D796D"/>
    <w:rsid w:val="004E08CA"/>
    <w:rsid w:val="004E3DAE"/>
    <w:rsid w:val="004E4400"/>
    <w:rsid w:val="004E562B"/>
    <w:rsid w:val="004E6C0E"/>
    <w:rsid w:val="004F06B5"/>
    <w:rsid w:val="004F1E46"/>
    <w:rsid w:val="004F2193"/>
    <w:rsid w:val="004F3BC0"/>
    <w:rsid w:val="004F3FF2"/>
    <w:rsid w:val="004F4DC3"/>
    <w:rsid w:val="004F614C"/>
    <w:rsid w:val="004F6F06"/>
    <w:rsid w:val="005015FD"/>
    <w:rsid w:val="00501F50"/>
    <w:rsid w:val="005025B2"/>
    <w:rsid w:val="005029F7"/>
    <w:rsid w:val="00503707"/>
    <w:rsid w:val="00505E2B"/>
    <w:rsid w:val="00512633"/>
    <w:rsid w:val="0051330E"/>
    <w:rsid w:val="00514493"/>
    <w:rsid w:val="00517052"/>
    <w:rsid w:val="005172AF"/>
    <w:rsid w:val="005175B5"/>
    <w:rsid w:val="00522823"/>
    <w:rsid w:val="005231C0"/>
    <w:rsid w:val="0052435E"/>
    <w:rsid w:val="00524A24"/>
    <w:rsid w:val="00525BE2"/>
    <w:rsid w:val="00525C84"/>
    <w:rsid w:val="00527CFF"/>
    <w:rsid w:val="00531818"/>
    <w:rsid w:val="00534B39"/>
    <w:rsid w:val="00541435"/>
    <w:rsid w:val="005434A5"/>
    <w:rsid w:val="005460CF"/>
    <w:rsid w:val="00546C67"/>
    <w:rsid w:val="00547C01"/>
    <w:rsid w:val="00547C73"/>
    <w:rsid w:val="00550312"/>
    <w:rsid w:val="00550631"/>
    <w:rsid w:val="00550C26"/>
    <w:rsid w:val="0055293C"/>
    <w:rsid w:val="00553CC3"/>
    <w:rsid w:val="0055489E"/>
    <w:rsid w:val="00554A71"/>
    <w:rsid w:val="0055616F"/>
    <w:rsid w:val="00560DD1"/>
    <w:rsid w:val="005615C6"/>
    <w:rsid w:val="00562011"/>
    <w:rsid w:val="005629D6"/>
    <w:rsid w:val="0056311B"/>
    <w:rsid w:val="00563E23"/>
    <w:rsid w:val="00563E4F"/>
    <w:rsid w:val="00564D1A"/>
    <w:rsid w:val="00566599"/>
    <w:rsid w:val="00567685"/>
    <w:rsid w:val="00570AB4"/>
    <w:rsid w:val="00571079"/>
    <w:rsid w:val="0057186F"/>
    <w:rsid w:val="0057279D"/>
    <w:rsid w:val="00573D35"/>
    <w:rsid w:val="00577D3A"/>
    <w:rsid w:val="00582400"/>
    <w:rsid w:val="00584EFC"/>
    <w:rsid w:val="00587938"/>
    <w:rsid w:val="00592160"/>
    <w:rsid w:val="00593488"/>
    <w:rsid w:val="005947E5"/>
    <w:rsid w:val="00595E06"/>
    <w:rsid w:val="00596B72"/>
    <w:rsid w:val="005A0249"/>
    <w:rsid w:val="005A3517"/>
    <w:rsid w:val="005A3C85"/>
    <w:rsid w:val="005A44C5"/>
    <w:rsid w:val="005A57F7"/>
    <w:rsid w:val="005A65CE"/>
    <w:rsid w:val="005A6691"/>
    <w:rsid w:val="005A7618"/>
    <w:rsid w:val="005B19A3"/>
    <w:rsid w:val="005B3E82"/>
    <w:rsid w:val="005B63F0"/>
    <w:rsid w:val="005B66D5"/>
    <w:rsid w:val="005B6801"/>
    <w:rsid w:val="005B68FC"/>
    <w:rsid w:val="005B69E3"/>
    <w:rsid w:val="005B756E"/>
    <w:rsid w:val="005C10ED"/>
    <w:rsid w:val="005C10F3"/>
    <w:rsid w:val="005C1829"/>
    <w:rsid w:val="005C1B3A"/>
    <w:rsid w:val="005C2126"/>
    <w:rsid w:val="005C6473"/>
    <w:rsid w:val="005C74EA"/>
    <w:rsid w:val="005C7E94"/>
    <w:rsid w:val="005D2885"/>
    <w:rsid w:val="005D6616"/>
    <w:rsid w:val="005D7F16"/>
    <w:rsid w:val="005E2B4F"/>
    <w:rsid w:val="005E3821"/>
    <w:rsid w:val="005E3A12"/>
    <w:rsid w:val="005E3D4F"/>
    <w:rsid w:val="005E75FA"/>
    <w:rsid w:val="005F40F5"/>
    <w:rsid w:val="005F54D9"/>
    <w:rsid w:val="005F5EFD"/>
    <w:rsid w:val="006009CC"/>
    <w:rsid w:val="0060233C"/>
    <w:rsid w:val="00603952"/>
    <w:rsid w:val="00604672"/>
    <w:rsid w:val="006047C2"/>
    <w:rsid w:val="0060490B"/>
    <w:rsid w:val="00606273"/>
    <w:rsid w:val="00606794"/>
    <w:rsid w:val="00607BE2"/>
    <w:rsid w:val="00613CCF"/>
    <w:rsid w:val="006144D6"/>
    <w:rsid w:val="00614697"/>
    <w:rsid w:val="00620413"/>
    <w:rsid w:val="006301E9"/>
    <w:rsid w:val="0063035B"/>
    <w:rsid w:val="006309E4"/>
    <w:rsid w:val="0063126A"/>
    <w:rsid w:val="00631BEE"/>
    <w:rsid w:val="00633CF7"/>
    <w:rsid w:val="006340A8"/>
    <w:rsid w:val="00634C42"/>
    <w:rsid w:val="00636AAB"/>
    <w:rsid w:val="00637B4C"/>
    <w:rsid w:val="0064103B"/>
    <w:rsid w:val="0064115C"/>
    <w:rsid w:val="00642139"/>
    <w:rsid w:val="00642AD2"/>
    <w:rsid w:val="006433DB"/>
    <w:rsid w:val="00643897"/>
    <w:rsid w:val="0064637E"/>
    <w:rsid w:val="006467CF"/>
    <w:rsid w:val="0064681F"/>
    <w:rsid w:val="00650A9D"/>
    <w:rsid w:val="00651571"/>
    <w:rsid w:val="00651E4C"/>
    <w:rsid w:val="0065213B"/>
    <w:rsid w:val="006522A2"/>
    <w:rsid w:val="00653313"/>
    <w:rsid w:val="0065399D"/>
    <w:rsid w:val="00653D36"/>
    <w:rsid w:val="006559FD"/>
    <w:rsid w:val="00657662"/>
    <w:rsid w:val="006621E1"/>
    <w:rsid w:val="0066235D"/>
    <w:rsid w:val="0066556D"/>
    <w:rsid w:val="00666809"/>
    <w:rsid w:val="006673FD"/>
    <w:rsid w:val="00667C59"/>
    <w:rsid w:val="0067004C"/>
    <w:rsid w:val="00675DE1"/>
    <w:rsid w:val="00677C9E"/>
    <w:rsid w:val="00680FE0"/>
    <w:rsid w:val="00683B99"/>
    <w:rsid w:val="00685952"/>
    <w:rsid w:val="0068748C"/>
    <w:rsid w:val="00687985"/>
    <w:rsid w:val="00691081"/>
    <w:rsid w:val="0069287F"/>
    <w:rsid w:val="00693659"/>
    <w:rsid w:val="00693CAB"/>
    <w:rsid w:val="00694E7D"/>
    <w:rsid w:val="00695B59"/>
    <w:rsid w:val="00696DCA"/>
    <w:rsid w:val="006A28D3"/>
    <w:rsid w:val="006A30D1"/>
    <w:rsid w:val="006A6A38"/>
    <w:rsid w:val="006A7788"/>
    <w:rsid w:val="006A7C00"/>
    <w:rsid w:val="006B0249"/>
    <w:rsid w:val="006B06B3"/>
    <w:rsid w:val="006B2188"/>
    <w:rsid w:val="006B285F"/>
    <w:rsid w:val="006B4868"/>
    <w:rsid w:val="006C04AC"/>
    <w:rsid w:val="006C2717"/>
    <w:rsid w:val="006C4A96"/>
    <w:rsid w:val="006C4EB9"/>
    <w:rsid w:val="006C56B1"/>
    <w:rsid w:val="006C71CD"/>
    <w:rsid w:val="006C7B26"/>
    <w:rsid w:val="006D033C"/>
    <w:rsid w:val="006D195E"/>
    <w:rsid w:val="006D3042"/>
    <w:rsid w:val="006D42C9"/>
    <w:rsid w:val="006D4794"/>
    <w:rsid w:val="006D540A"/>
    <w:rsid w:val="006E001A"/>
    <w:rsid w:val="006E1177"/>
    <w:rsid w:val="006E1592"/>
    <w:rsid w:val="006E2DFD"/>
    <w:rsid w:val="006E371A"/>
    <w:rsid w:val="006E42FF"/>
    <w:rsid w:val="006E4EBD"/>
    <w:rsid w:val="006E5CF5"/>
    <w:rsid w:val="006E6AA4"/>
    <w:rsid w:val="006E753A"/>
    <w:rsid w:val="006F13EB"/>
    <w:rsid w:val="006F1B7E"/>
    <w:rsid w:val="006F38C8"/>
    <w:rsid w:val="006F463F"/>
    <w:rsid w:val="006F551E"/>
    <w:rsid w:val="006F5664"/>
    <w:rsid w:val="006F5848"/>
    <w:rsid w:val="006F5BDF"/>
    <w:rsid w:val="006F75A1"/>
    <w:rsid w:val="007005F4"/>
    <w:rsid w:val="00700DFB"/>
    <w:rsid w:val="00704278"/>
    <w:rsid w:val="00704FA6"/>
    <w:rsid w:val="0071273C"/>
    <w:rsid w:val="00712D04"/>
    <w:rsid w:val="00715853"/>
    <w:rsid w:val="00716155"/>
    <w:rsid w:val="007201E6"/>
    <w:rsid w:val="0072034D"/>
    <w:rsid w:val="00722ED4"/>
    <w:rsid w:val="00724629"/>
    <w:rsid w:val="007276DD"/>
    <w:rsid w:val="00732D8F"/>
    <w:rsid w:val="00733879"/>
    <w:rsid w:val="007359AB"/>
    <w:rsid w:val="00740EE6"/>
    <w:rsid w:val="00742940"/>
    <w:rsid w:val="00742C7E"/>
    <w:rsid w:val="0074407D"/>
    <w:rsid w:val="00744C27"/>
    <w:rsid w:val="007451EF"/>
    <w:rsid w:val="00752C31"/>
    <w:rsid w:val="00754502"/>
    <w:rsid w:val="00754C95"/>
    <w:rsid w:val="00755EED"/>
    <w:rsid w:val="007601A4"/>
    <w:rsid w:val="00760711"/>
    <w:rsid w:val="0076108A"/>
    <w:rsid w:val="0076221E"/>
    <w:rsid w:val="0076228F"/>
    <w:rsid w:val="00762427"/>
    <w:rsid w:val="007658CD"/>
    <w:rsid w:val="00770196"/>
    <w:rsid w:val="007718BD"/>
    <w:rsid w:val="007720F0"/>
    <w:rsid w:val="007721E0"/>
    <w:rsid w:val="00772987"/>
    <w:rsid w:val="00774A5E"/>
    <w:rsid w:val="00774CF0"/>
    <w:rsid w:val="0077550A"/>
    <w:rsid w:val="00775B9E"/>
    <w:rsid w:val="0077647F"/>
    <w:rsid w:val="00780725"/>
    <w:rsid w:val="007807F4"/>
    <w:rsid w:val="00781627"/>
    <w:rsid w:val="00785BCC"/>
    <w:rsid w:val="00786613"/>
    <w:rsid w:val="007876AE"/>
    <w:rsid w:val="00792B1E"/>
    <w:rsid w:val="00792F22"/>
    <w:rsid w:val="007932B0"/>
    <w:rsid w:val="00794060"/>
    <w:rsid w:val="007949D2"/>
    <w:rsid w:val="0079568E"/>
    <w:rsid w:val="00797877"/>
    <w:rsid w:val="00797D30"/>
    <w:rsid w:val="007A6E5B"/>
    <w:rsid w:val="007B51D7"/>
    <w:rsid w:val="007C3029"/>
    <w:rsid w:val="007C58DA"/>
    <w:rsid w:val="007D1889"/>
    <w:rsid w:val="007D6A0E"/>
    <w:rsid w:val="007D6CDC"/>
    <w:rsid w:val="007E0707"/>
    <w:rsid w:val="007F0829"/>
    <w:rsid w:val="007F2C19"/>
    <w:rsid w:val="007F2E7F"/>
    <w:rsid w:val="007F2FB3"/>
    <w:rsid w:val="007F35BC"/>
    <w:rsid w:val="007F525F"/>
    <w:rsid w:val="00800006"/>
    <w:rsid w:val="0080013B"/>
    <w:rsid w:val="00800635"/>
    <w:rsid w:val="008011A7"/>
    <w:rsid w:val="0080205F"/>
    <w:rsid w:val="00802F77"/>
    <w:rsid w:val="00803C95"/>
    <w:rsid w:val="00805752"/>
    <w:rsid w:val="008057F8"/>
    <w:rsid w:val="0080730B"/>
    <w:rsid w:val="00807758"/>
    <w:rsid w:val="00812304"/>
    <w:rsid w:val="00814B5E"/>
    <w:rsid w:val="008164AB"/>
    <w:rsid w:val="0082113E"/>
    <w:rsid w:val="00821B76"/>
    <w:rsid w:val="00822AB1"/>
    <w:rsid w:val="00822BD0"/>
    <w:rsid w:val="00825922"/>
    <w:rsid w:val="00825DDD"/>
    <w:rsid w:val="008277D1"/>
    <w:rsid w:val="008277EF"/>
    <w:rsid w:val="00827C24"/>
    <w:rsid w:val="00827DB9"/>
    <w:rsid w:val="008304BC"/>
    <w:rsid w:val="0083065D"/>
    <w:rsid w:val="00834725"/>
    <w:rsid w:val="0083501A"/>
    <w:rsid w:val="008369F5"/>
    <w:rsid w:val="00837065"/>
    <w:rsid w:val="008370FA"/>
    <w:rsid w:val="00837EBE"/>
    <w:rsid w:val="00840D23"/>
    <w:rsid w:val="0084106E"/>
    <w:rsid w:val="00845631"/>
    <w:rsid w:val="00851524"/>
    <w:rsid w:val="00851CA4"/>
    <w:rsid w:val="008526DD"/>
    <w:rsid w:val="00852E68"/>
    <w:rsid w:val="00853A07"/>
    <w:rsid w:val="00855544"/>
    <w:rsid w:val="008563AF"/>
    <w:rsid w:val="00856703"/>
    <w:rsid w:val="008601A7"/>
    <w:rsid w:val="008627C0"/>
    <w:rsid w:val="00862B21"/>
    <w:rsid w:val="008647C5"/>
    <w:rsid w:val="00866520"/>
    <w:rsid w:val="008700BA"/>
    <w:rsid w:val="008710FD"/>
    <w:rsid w:val="0087236C"/>
    <w:rsid w:val="008741DF"/>
    <w:rsid w:val="00874AAB"/>
    <w:rsid w:val="00875E2F"/>
    <w:rsid w:val="00881071"/>
    <w:rsid w:val="00882B54"/>
    <w:rsid w:val="0088303E"/>
    <w:rsid w:val="008839F1"/>
    <w:rsid w:val="00885F6B"/>
    <w:rsid w:val="00890993"/>
    <w:rsid w:val="008924BD"/>
    <w:rsid w:val="0089443C"/>
    <w:rsid w:val="008957F5"/>
    <w:rsid w:val="00897162"/>
    <w:rsid w:val="008A012D"/>
    <w:rsid w:val="008A0739"/>
    <w:rsid w:val="008A20DB"/>
    <w:rsid w:val="008A7478"/>
    <w:rsid w:val="008B1539"/>
    <w:rsid w:val="008B1BD3"/>
    <w:rsid w:val="008B20D3"/>
    <w:rsid w:val="008B26BF"/>
    <w:rsid w:val="008B2BAD"/>
    <w:rsid w:val="008B4EEB"/>
    <w:rsid w:val="008B61BD"/>
    <w:rsid w:val="008B775F"/>
    <w:rsid w:val="008B7CDB"/>
    <w:rsid w:val="008C07EB"/>
    <w:rsid w:val="008C2013"/>
    <w:rsid w:val="008C34E7"/>
    <w:rsid w:val="008C568A"/>
    <w:rsid w:val="008D08B4"/>
    <w:rsid w:val="008D0B6E"/>
    <w:rsid w:val="008E1DBE"/>
    <w:rsid w:val="008E2A9B"/>
    <w:rsid w:val="008E4049"/>
    <w:rsid w:val="008E602A"/>
    <w:rsid w:val="008F0ACC"/>
    <w:rsid w:val="008F4278"/>
    <w:rsid w:val="008F5739"/>
    <w:rsid w:val="009013ED"/>
    <w:rsid w:val="00901DEE"/>
    <w:rsid w:val="00901F8B"/>
    <w:rsid w:val="00903E19"/>
    <w:rsid w:val="00905152"/>
    <w:rsid w:val="00906AB8"/>
    <w:rsid w:val="009072C6"/>
    <w:rsid w:val="00911850"/>
    <w:rsid w:val="00911EEE"/>
    <w:rsid w:val="009129CE"/>
    <w:rsid w:val="009146C4"/>
    <w:rsid w:val="0091542C"/>
    <w:rsid w:val="00916028"/>
    <w:rsid w:val="00916B27"/>
    <w:rsid w:val="00916B4B"/>
    <w:rsid w:val="00917DF7"/>
    <w:rsid w:val="0092053F"/>
    <w:rsid w:val="009224AC"/>
    <w:rsid w:val="00923987"/>
    <w:rsid w:val="00925136"/>
    <w:rsid w:val="00925BF6"/>
    <w:rsid w:val="00925FC2"/>
    <w:rsid w:val="009267CD"/>
    <w:rsid w:val="00931D09"/>
    <w:rsid w:val="0093250D"/>
    <w:rsid w:val="0093710E"/>
    <w:rsid w:val="00941082"/>
    <w:rsid w:val="009412DB"/>
    <w:rsid w:val="00941705"/>
    <w:rsid w:val="00943BE6"/>
    <w:rsid w:val="00946EE0"/>
    <w:rsid w:val="009473A7"/>
    <w:rsid w:val="00950D49"/>
    <w:rsid w:val="009519C4"/>
    <w:rsid w:val="00954801"/>
    <w:rsid w:val="00955905"/>
    <w:rsid w:val="00961E02"/>
    <w:rsid w:val="009633F9"/>
    <w:rsid w:val="0096412F"/>
    <w:rsid w:val="0096562F"/>
    <w:rsid w:val="00965FD4"/>
    <w:rsid w:val="00971756"/>
    <w:rsid w:val="0097299E"/>
    <w:rsid w:val="00974444"/>
    <w:rsid w:val="009771E2"/>
    <w:rsid w:val="009775DD"/>
    <w:rsid w:val="00977A96"/>
    <w:rsid w:val="0098166F"/>
    <w:rsid w:val="0098402D"/>
    <w:rsid w:val="00984577"/>
    <w:rsid w:val="00986F7C"/>
    <w:rsid w:val="00986F91"/>
    <w:rsid w:val="0099111A"/>
    <w:rsid w:val="00991362"/>
    <w:rsid w:val="00991F0D"/>
    <w:rsid w:val="009928C0"/>
    <w:rsid w:val="009935F8"/>
    <w:rsid w:val="009948FE"/>
    <w:rsid w:val="00995D95"/>
    <w:rsid w:val="009A2EE5"/>
    <w:rsid w:val="009A3A82"/>
    <w:rsid w:val="009A3F53"/>
    <w:rsid w:val="009A451E"/>
    <w:rsid w:val="009A5C84"/>
    <w:rsid w:val="009B1117"/>
    <w:rsid w:val="009B41BA"/>
    <w:rsid w:val="009B5C99"/>
    <w:rsid w:val="009B60FC"/>
    <w:rsid w:val="009B622F"/>
    <w:rsid w:val="009B6727"/>
    <w:rsid w:val="009B7553"/>
    <w:rsid w:val="009C1C5A"/>
    <w:rsid w:val="009C5043"/>
    <w:rsid w:val="009C576D"/>
    <w:rsid w:val="009D0FB8"/>
    <w:rsid w:val="009D1AAC"/>
    <w:rsid w:val="009D4FF6"/>
    <w:rsid w:val="009D636B"/>
    <w:rsid w:val="009E3904"/>
    <w:rsid w:val="009E4289"/>
    <w:rsid w:val="009E5355"/>
    <w:rsid w:val="009E5AFB"/>
    <w:rsid w:val="009E5FD6"/>
    <w:rsid w:val="009E66B5"/>
    <w:rsid w:val="009E7242"/>
    <w:rsid w:val="009F13BB"/>
    <w:rsid w:val="009F179D"/>
    <w:rsid w:val="009F6484"/>
    <w:rsid w:val="009F695A"/>
    <w:rsid w:val="009F7F11"/>
    <w:rsid w:val="00A028FD"/>
    <w:rsid w:val="00A0337B"/>
    <w:rsid w:val="00A0369B"/>
    <w:rsid w:val="00A03944"/>
    <w:rsid w:val="00A042B0"/>
    <w:rsid w:val="00A04811"/>
    <w:rsid w:val="00A05CE6"/>
    <w:rsid w:val="00A06672"/>
    <w:rsid w:val="00A10654"/>
    <w:rsid w:val="00A12BA6"/>
    <w:rsid w:val="00A135F9"/>
    <w:rsid w:val="00A14D6B"/>
    <w:rsid w:val="00A152DC"/>
    <w:rsid w:val="00A16141"/>
    <w:rsid w:val="00A16277"/>
    <w:rsid w:val="00A20CC6"/>
    <w:rsid w:val="00A212C7"/>
    <w:rsid w:val="00A21B91"/>
    <w:rsid w:val="00A22C15"/>
    <w:rsid w:val="00A25D87"/>
    <w:rsid w:val="00A2629D"/>
    <w:rsid w:val="00A26320"/>
    <w:rsid w:val="00A27A6D"/>
    <w:rsid w:val="00A303DA"/>
    <w:rsid w:val="00A35A3B"/>
    <w:rsid w:val="00A36236"/>
    <w:rsid w:val="00A36395"/>
    <w:rsid w:val="00A37A80"/>
    <w:rsid w:val="00A37B53"/>
    <w:rsid w:val="00A42724"/>
    <w:rsid w:val="00A436D0"/>
    <w:rsid w:val="00A4390E"/>
    <w:rsid w:val="00A44577"/>
    <w:rsid w:val="00A46BFB"/>
    <w:rsid w:val="00A52CBD"/>
    <w:rsid w:val="00A56349"/>
    <w:rsid w:val="00A569ED"/>
    <w:rsid w:val="00A56B2D"/>
    <w:rsid w:val="00A60D28"/>
    <w:rsid w:val="00A62E40"/>
    <w:rsid w:val="00A63D5E"/>
    <w:rsid w:val="00A64C2A"/>
    <w:rsid w:val="00A64D9F"/>
    <w:rsid w:val="00A659D0"/>
    <w:rsid w:val="00A673B5"/>
    <w:rsid w:val="00A676FE"/>
    <w:rsid w:val="00A679E5"/>
    <w:rsid w:val="00A7125D"/>
    <w:rsid w:val="00A714D8"/>
    <w:rsid w:val="00A71606"/>
    <w:rsid w:val="00A7296C"/>
    <w:rsid w:val="00A72CF2"/>
    <w:rsid w:val="00A7317E"/>
    <w:rsid w:val="00A74AB5"/>
    <w:rsid w:val="00A75BC8"/>
    <w:rsid w:val="00A75BD9"/>
    <w:rsid w:val="00A81A35"/>
    <w:rsid w:val="00A90172"/>
    <w:rsid w:val="00A9107F"/>
    <w:rsid w:val="00A914DA"/>
    <w:rsid w:val="00A94F89"/>
    <w:rsid w:val="00A97EB7"/>
    <w:rsid w:val="00AA0211"/>
    <w:rsid w:val="00AA2111"/>
    <w:rsid w:val="00AA2753"/>
    <w:rsid w:val="00AA3E84"/>
    <w:rsid w:val="00AA5962"/>
    <w:rsid w:val="00AB46B0"/>
    <w:rsid w:val="00AB6566"/>
    <w:rsid w:val="00AB6FEE"/>
    <w:rsid w:val="00AC3BAE"/>
    <w:rsid w:val="00AC4737"/>
    <w:rsid w:val="00AC4884"/>
    <w:rsid w:val="00AD053B"/>
    <w:rsid w:val="00AD1152"/>
    <w:rsid w:val="00AD2AB5"/>
    <w:rsid w:val="00AD3A49"/>
    <w:rsid w:val="00AD3A98"/>
    <w:rsid w:val="00AD3CD3"/>
    <w:rsid w:val="00AD4C5D"/>
    <w:rsid w:val="00AD5632"/>
    <w:rsid w:val="00AD7D46"/>
    <w:rsid w:val="00AE03DA"/>
    <w:rsid w:val="00AE06AC"/>
    <w:rsid w:val="00AE1567"/>
    <w:rsid w:val="00AE1C05"/>
    <w:rsid w:val="00AE4D73"/>
    <w:rsid w:val="00AE50CD"/>
    <w:rsid w:val="00AE7181"/>
    <w:rsid w:val="00AE7BFD"/>
    <w:rsid w:val="00AF2D79"/>
    <w:rsid w:val="00AF2FC6"/>
    <w:rsid w:val="00AF341C"/>
    <w:rsid w:val="00AF656F"/>
    <w:rsid w:val="00AF7843"/>
    <w:rsid w:val="00AF7EB7"/>
    <w:rsid w:val="00B02400"/>
    <w:rsid w:val="00B0397E"/>
    <w:rsid w:val="00B04946"/>
    <w:rsid w:val="00B0517D"/>
    <w:rsid w:val="00B054D8"/>
    <w:rsid w:val="00B10D61"/>
    <w:rsid w:val="00B111DA"/>
    <w:rsid w:val="00B11AFD"/>
    <w:rsid w:val="00B1329A"/>
    <w:rsid w:val="00B1554C"/>
    <w:rsid w:val="00B15CAB"/>
    <w:rsid w:val="00B16F2A"/>
    <w:rsid w:val="00B17ED6"/>
    <w:rsid w:val="00B210DC"/>
    <w:rsid w:val="00B226F6"/>
    <w:rsid w:val="00B227E5"/>
    <w:rsid w:val="00B245B6"/>
    <w:rsid w:val="00B25D0A"/>
    <w:rsid w:val="00B25DB0"/>
    <w:rsid w:val="00B25F52"/>
    <w:rsid w:val="00B27C9D"/>
    <w:rsid w:val="00B31FE6"/>
    <w:rsid w:val="00B3389E"/>
    <w:rsid w:val="00B34289"/>
    <w:rsid w:val="00B34CF8"/>
    <w:rsid w:val="00B37A61"/>
    <w:rsid w:val="00B4217F"/>
    <w:rsid w:val="00B432F7"/>
    <w:rsid w:val="00B448E0"/>
    <w:rsid w:val="00B44E49"/>
    <w:rsid w:val="00B45898"/>
    <w:rsid w:val="00B45DF3"/>
    <w:rsid w:val="00B524F0"/>
    <w:rsid w:val="00B541C6"/>
    <w:rsid w:val="00B54967"/>
    <w:rsid w:val="00B5499B"/>
    <w:rsid w:val="00B57247"/>
    <w:rsid w:val="00B61855"/>
    <w:rsid w:val="00B62326"/>
    <w:rsid w:val="00B63C1A"/>
    <w:rsid w:val="00B64C98"/>
    <w:rsid w:val="00B65CC7"/>
    <w:rsid w:val="00B674EF"/>
    <w:rsid w:val="00B7057E"/>
    <w:rsid w:val="00B711BD"/>
    <w:rsid w:val="00B742D1"/>
    <w:rsid w:val="00B76167"/>
    <w:rsid w:val="00B7674D"/>
    <w:rsid w:val="00B80F49"/>
    <w:rsid w:val="00B81878"/>
    <w:rsid w:val="00B819ED"/>
    <w:rsid w:val="00B82DB5"/>
    <w:rsid w:val="00B84DF2"/>
    <w:rsid w:val="00B87C63"/>
    <w:rsid w:val="00B90339"/>
    <w:rsid w:val="00B92587"/>
    <w:rsid w:val="00B929F4"/>
    <w:rsid w:val="00B954C9"/>
    <w:rsid w:val="00B959B0"/>
    <w:rsid w:val="00B978D0"/>
    <w:rsid w:val="00BA1B4D"/>
    <w:rsid w:val="00BA57CD"/>
    <w:rsid w:val="00BA7125"/>
    <w:rsid w:val="00BA7626"/>
    <w:rsid w:val="00BB0482"/>
    <w:rsid w:val="00BB07F5"/>
    <w:rsid w:val="00BB39B4"/>
    <w:rsid w:val="00BB4694"/>
    <w:rsid w:val="00BB53B2"/>
    <w:rsid w:val="00BB6602"/>
    <w:rsid w:val="00BC1C02"/>
    <w:rsid w:val="00BC264B"/>
    <w:rsid w:val="00BC38FC"/>
    <w:rsid w:val="00BC40F7"/>
    <w:rsid w:val="00BC5C1E"/>
    <w:rsid w:val="00BC70A6"/>
    <w:rsid w:val="00BD14DF"/>
    <w:rsid w:val="00BD4B59"/>
    <w:rsid w:val="00BD4CB7"/>
    <w:rsid w:val="00BD50BD"/>
    <w:rsid w:val="00BD6D8A"/>
    <w:rsid w:val="00BE2525"/>
    <w:rsid w:val="00BF35A6"/>
    <w:rsid w:val="00BF3798"/>
    <w:rsid w:val="00BF4595"/>
    <w:rsid w:val="00BF48A9"/>
    <w:rsid w:val="00BF4D13"/>
    <w:rsid w:val="00BF7DDC"/>
    <w:rsid w:val="00C02730"/>
    <w:rsid w:val="00C048BC"/>
    <w:rsid w:val="00C04DFB"/>
    <w:rsid w:val="00C055FF"/>
    <w:rsid w:val="00C056B9"/>
    <w:rsid w:val="00C05FFC"/>
    <w:rsid w:val="00C07045"/>
    <w:rsid w:val="00C10929"/>
    <w:rsid w:val="00C12D3C"/>
    <w:rsid w:val="00C14D93"/>
    <w:rsid w:val="00C20C1D"/>
    <w:rsid w:val="00C20D16"/>
    <w:rsid w:val="00C21B7F"/>
    <w:rsid w:val="00C23C97"/>
    <w:rsid w:val="00C23FC9"/>
    <w:rsid w:val="00C249EE"/>
    <w:rsid w:val="00C24F61"/>
    <w:rsid w:val="00C251CF"/>
    <w:rsid w:val="00C267B8"/>
    <w:rsid w:val="00C26CFD"/>
    <w:rsid w:val="00C30145"/>
    <w:rsid w:val="00C3028C"/>
    <w:rsid w:val="00C32CA2"/>
    <w:rsid w:val="00C3365A"/>
    <w:rsid w:val="00C33A54"/>
    <w:rsid w:val="00C33ACB"/>
    <w:rsid w:val="00C3410A"/>
    <w:rsid w:val="00C43CBE"/>
    <w:rsid w:val="00C443D0"/>
    <w:rsid w:val="00C51048"/>
    <w:rsid w:val="00C523A8"/>
    <w:rsid w:val="00C558D0"/>
    <w:rsid w:val="00C55F72"/>
    <w:rsid w:val="00C5698B"/>
    <w:rsid w:val="00C62C30"/>
    <w:rsid w:val="00C653E9"/>
    <w:rsid w:val="00C679AC"/>
    <w:rsid w:val="00C73C43"/>
    <w:rsid w:val="00C804C1"/>
    <w:rsid w:val="00C8093E"/>
    <w:rsid w:val="00C81670"/>
    <w:rsid w:val="00C81675"/>
    <w:rsid w:val="00C81764"/>
    <w:rsid w:val="00C85BBA"/>
    <w:rsid w:val="00C86B24"/>
    <w:rsid w:val="00C9152D"/>
    <w:rsid w:val="00C915D4"/>
    <w:rsid w:val="00C92DC9"/>
    <w:rsid w:val="00C93B13"/>
    <w:rsid w:val="00C962C0"/>
    <w:rsid w:val="00C96A75"/>
    <w:rsid w:val="00C96B1B"/>
    <w:rsid w:val="00C97107"/>
    <w:rsid w:val="00CA03D7"/>
    <w:rsid w:val="00CA1AAE"/>
    <w:rsid w:val="00CA3693"/>
    <w:rsid w:val="00CA43F8"/>
    <w:rsid w:val="00CA60F4"/>
    <w:rsid w:val="00CA7832"/>
    <w:rsid w:val="00CA7918"/>
    <w:rsid w:val="00CB22DF"/>
    <w:rsid w:val="00CB3629"/>
    <w:rsid w:val="00CB40C3"/>
    <w:rsid w:val="00CB4410"/>
    <w:rsid w:val="00CB77FF"/>
    <w:rsid w:val="00CC0EA8"/>
    <w:rsid w:val="00CC17C8"/>
    <w:rsid w:val="00CC29DB"/>
    <w:rsid w:val="00CC4037"/>
    <w:rsid w:val="00CC4CA5"/>
    <w:rsid w:val="00CC5418"/>
    <w:rsid w:val="00CC7306"/>
    <w:rsid w:val="00CC7E58"/>
    <w:rsid w:val="00CD0C28"/>
    <w:rsid w:val="00CD57E9"/>
    <w:rsid w:val="00CD5BFB"/>
    <w:rsid w:val="00CD64E1"/>
    <w:rsid w:val="00CD65C2"/>
    <w:rsid w:val="00CE1EB2"/>
    <w:rsid w:val="00CE1F0F"/>
    <w:rsid w:val="00CE26B8"/>
    <w:rsid w:val="00CE27F5"/>
    <w:rsid w:val="00CE28BF"/>
    <w:rsid w:val="00CE2FD0"/>
    <w:rsid w:val="00CE3A96"/>
    <w:rsid w:val="00CE60A1"/>
    <w:rsid w:val="00CF098A"/>
    <w:rsid w:val="00CF213D"/>
    <w:rsid w:val="00CF2BEC"/>
    <w:rsid w:val="00CF37DB"/>
    <w:rsid w:val="00CF424F"/>
    <w:rsid w:val="00CF46B2"/>
    <w:rsid w:val="00CF52A7"/>
    <w:rsid w:val="00CF5443"/>
    <w:rsid w:val="00CF6A9A"/>
    <w:rsid w:val="00D00C18"/>
    <w:rsid w:val="00D01150"/>
    <w:rsid w:val="00D04A08"/>
    <w:rsid w:val="00D04E0E"/>
    <w:rsid w:val="00D0581F"/>
    <w:rsid w:val="00D07714"/>
    <w:rsid w:val="00D079C3"/>
    <w:rsid w:val="00D110B7"/>
    <w:rsid w:val="00D11AE2"/>
    <w:rsid w:val="00D14E08"/>
    <w:rsid w:val="00D14F61"/>
    <w:rsid w:val="00D151E7"/>
    <w:rsid w:val="00D1688D"/>
    <w:rsid w:val="00D20C08"/>
    <w:rsid w:val="00D21103"/>
    <w:rsid w:val="00D21505"/>
    <w:rsid w:val="00D21B80"/>
    <w:rsid w:val="00D32380"/>
    <w:rsid w:val="00D34D9C"/>
    <w:rsid w:val="00D35F42"/>
    <w:rsid w:val="00D360FB"/>
    <w:rsid w:val="00D40F14"/>
    <w:rsid w:val="00D416D3"/>
    <w:rsid w:val="00D45567"/>
    <w:rsid w:val="00D510FD"/>
    <w:rsid w:val="00D5187B"/>
    <w:rsid w:val="00D56044"/>
    <w:rsid w:val="00D609E4"/>
    <w:rsid w:val="00D60A62"/>
    <w:rsid w:val="00D610A6"/>
    <w:rsid w:val="00D62112"/>
    <w:rsid w:val="00D62E41"/>
    <w:rsid w:val="00D63B4D"/>
    <w:rsid w:val="00D64497"/>
    <w:rsid w:val="00D65FF9"/>
    <w:rsid w:val="00D6691A"/>
    <w:rsid w:val="00D672BC"/>
    <w:rsid w:val="00D67A3D"/>
    <w:rsid w:val="00D72F48"/>
    <w:rsid w:val="00D73F3E"/>
    <w:rsid w:val="00D74460"/>
    <w:rsid w:val="00D74A00"/>
    <w:rsid w:val="00D75B4D"/>
    <w:rsid w:val="00D77777"/>
    <w:rsid w:val="00D804D8"/>
    <w:rsid w:val="00D81593"/>
    <w:rsid w:val="00D844B9"/>
    <w:rsid w:val="00D853A4"/>
    <w:rsid w:val="00D9135B"/>
    <w:rsid w:val="00D94E6D"/>
    <w:rsid w:val="00D96A33"/>
    <w:rsid w:val="00DA22A8"/>
    <w:rsid w:val="00DA377F"/>
    <w:rsid w:val="00DA47A4"/>
    <w:rsid w:val="00DA49C1"/>
    <w:rsid w:val="00DA5660"/>
    <w:rsid w:val="00DA5D1A"/>
    <w:rsid w:val="00DA6F74"/>
    <w:rsid w:val="00DB1825"/>
    <w:rsid w:val="00DB1EDA"/>
    <w:rsid w:val="00DB758C"/>
    <w:rsid w:val="00DC0104"/>
    <w:rsid w:val="00DC0D12"/>
    <w:rsid w:val="00DC2414"/>
    <w:rsid w:val="00DC2FC9"/>
    <w:rsid w:val="00DC3095"/>
    <w:rsid w:val="00DC5782"/>
    <w:rsid w:val="00DC589E"/>
    <w:rsid w:val="00DD0EEA"/>
    <w:rsid w:val="00DD2E16"/>
    <w:rsid w:val="00DD4882"/>
    <w:rsid w:val="00DD6057"/>
    <w:rsid w:val="00DE302D"/>
    <w:rsid w:val="00DE3555"/>
    <w:rsid w:val="00DE4DC3"/>
    <w:rsid w:val="00DE4F21"/>
    <w:rsid w:val="00DE545A"/>
    <w:rsid w:val="00DF158B"/>
    <w:rsid w:val="00DF498D"/>
    <w:rsid w:val="00DF5898"/>
    <w:rsid w:val="00DF659D"/>
    <w:rsid w:val="00DF7193"/>
    <w:rsid w:val="00DF73DA"/>
    <w:rsid w:val="00DF740D"/>
    <w:rsid w:val="00DF747C"/>
    <w:rsid w:val="00E00788"/>
    <w:rsid w:val="00E033A3"/>
    <w:rsid w:val="00E033E6"/>
    <w:rsid w:val="00E05877"/>
    <w:rsid w:val="00E05FDF"/>
    <w:rsid w:val="00E10AE5"/>
    <w:rsid w:val="00E10CCB"/>
    <w:rsid w:val="00E112BC"/>
    <w:rsid w:val="00E13F99"/>
    <w:rsid w:val="00E15544"/>
    <w:rsid w:val="00E16A5D"/>
    <w:rsid w:val="00E22981"/>
    <w:rsid w:val="00E24636"/>
    <w:rsid w:val="00E24B95"/>
    <w:rsid w:val="00E26822"/>
    <w:rsid w:val="00E275F4"/>
    <w:rsid w:val="00E334BE"/>
    <w:rsid w:val="00E3474D"/>
    <w:rsid w:val="00E36E1B"/>
    <w:rsid w:val="00E37CD1"/>
    <w:rsid w:val="00E43C70"/>
    <w:rsid w:val="00E43D39"/>
    <w:rsid w:val="00E4411A"/>
    <w:rsid w:val="00E453C9"/>
    <w:rsid w:val="00E4591F"/>
    <w:rsid w:val="00E45C39"/>
    <w:rsid w:val="00E474BC"/>
    <w:rsid w:val="00E4797B"/>
    <w:rsid w:val="00E5011D"/>
    <w:rsid w:val="00E50E6A"/>
    <w:rsid w:val="00E52E43"/>
    <w:rsid w:val="00E55B65"/>
    <w:rsid w:val="00E55CF5"/>
    <w:rsid w:val="00E61BF8"/>
    <w:rsid w:val="00E62689"/>
    <w:rsid w:val="00E62A14"/>
    <w:rsid w:val="00E632D1"/>
    <w:rsid w:val="00E6346F"/>
    <w:rsid w:val="00E6628F"/>
    <w:rsid w:val="00E70392"/>
    <w:rsid w:val="00E735AE"/>
    <w:rsid w:val="00E73C1B"/>
    <w:rsid w:val="00E74FB4"/>
    <w:rsid w:val="00E83392"/>
    <w:rsid w:val="00E86F5C"/>
    <w:rsid w:val="00E873A2"/>
    <w:rsid w:val="00E87BF9"/>
    <w:rsid w:val="00E90210"/>
    <w:rsid w:val="00E91D81"/>
    <w:rsid w:val="00E95051"/>
    <w:rsid w:val="00E95FB1"/>
    <w:rsid w:val="00E960F6"/>
    <w:rsid w:val="00E96534"/>
    <w:rsid w:val="00E97E5E"/>
    <w:rsid w:val="00E97F8C"/>
    <w:rsid w:val="00EA31F0"/>
    <w:rsid w:val="00EA495D"/>
    <w:rsid w:val="00EA4BA9"/>
    <w:rsid w:val="00EA6420"/>
    <w:rsid w:val="00EA6C45"/>
    <w:rsid w:val="00EA7249"/>
    <w:rsid w:val="00EB1752"/>
    <w:rsid w:val="00EB1B71"/>
    <w:rsid w:val="00EB22B5"/>
    <w:rsid w:val="00EB480A"/>
    <w:rsid w:val="00EB514E"/>
    <w:rsid w:val="00EB5640"/>
    <w:rsid w:val="00EB60C4"/>
    <w:rsid w:val="00EB6C74"/>
    <w:rsid w:val="00EC0976"/>
    <w:rsid w:val="00EC689F"/>
    <w:rsid w:val="00ED1893"/>
    <w:rsid w:val="00ED31E4"/>
    <w:rsid w:val="00ED4ACF"/>
    <w:rsid w:val="00ED545E"/>
    <w:rsid w:val="00ED7D72"/>
    <w:rsid w:val="00EE287B"/>
    <w:rsid w:val="00EE3744"/>
    <w:rsid w:val="00EE4AF1"/>
    <w:rsid w:val="00EE5767"/>
    <w:rsid w:val="00EF02AC"/>
    <w:rsid w:val="00EF049D"/>
    <w:rsid w:val="00EF12B7"/>
    <w:rsid w:val="00EF1310"/>
    <w:rsid w:val="00EF3367"/>
    <w:rsid w:val="00EF36B0"/>
    <w:rsid w:val="00EF4924"/>
    <w:rsid w:val="00EF7EC9"/>
    <w:rsid w:val="00F006BB"/>
    <w:rsid w:val="00F034CD"/>
    <w:rsid w:val="00F04BDD"/>
    <w:rsid w:val="00F04E21"/>
    <w:rsid w:val="00F07317"/>
    <w:rsid w:val="00F12859"/>
    <w:rsid w:val="00F12B93"/>
    <w:rsid w:val="00F13308"/>
    <w:rsid w:val="00F13F1A"/>
    <w:rsid w:val="00F157BE"/>
    <w:rsid w:val="00F227DF"/>
    <w:rsid w:val="00F231CD"/>
    <w:rsid w:val="00F24D81"/>
    <w:rsid w:val="00F25A48"/>
    <w:rsid w:val="00F274CD"/>
    <w:rsid w:val="00F27F24"/>
    <w:rsid w:val="00F3096F"/>
    <w:rsid w:val="00F31293"/>
    <w:rsid w:val="00F31E5F"/>
    <w:rsid w:val="00F3692E"/>
    <w:rsid w:val="00F371AD"/>
    <w:rsid w:val="00F37F92"/>
    <w:rsid w:val="00F40ECA"/>
    <w:rsid w:val="00F41F14"/>
    <w:rsid w:val="00F425CA"/>
    <w:rsid w:val="00F42FF2"/>
    <w:rsid w:val="00F433E7"/>
    <w:rsid w:val="00F4348D"/>
    <w:rsid w:val="00F436D5"/>
    <w:rsid w:val="00F4381A"/>
    <w:rsid w:val="00F43C36"/>
    <w:rsid w:val="00F51291"/>
    <w:rsid w:val="00F52E5D"/>
    <w:rsid w:val="00F560C0"/>
    <w:rsid w:val="00F56578"/>
    <w:rsid w:val="00F5753A"/>
    <w:rsid w:val="00F6057C"/>
    <w:rsid w:val="00F62C15"/>
    <w:rsid w:val="00F6519A"/>
    <w:rsid w:val="00F65D2C"/>
    <w:rsid w:val="00F6622C"/>
    <w:rsid w:val="00F67C4F"/>
    <w:rsid w:val="00F71FD1"/>
    <w:rsid w:val="00F766BC"/>
    <w:rsid w:val="00F768CA"/>
    <w:rsid w:val="00F804A3"/>
    <w:rsid w:val="00F80773"/>
    <w:rsid w:val="00F82130"/>
    <w:rsid w:val="00F82943"/>
    <w:rsid w:val="00F83A31"/>
    <w:rsid w:val="00F83C35"/>
    <w:rsid w:val="00F866B1"/>
    <w:rsid w:val="00F86D5F"/>
    <w:rsid w:val="00F87403"/>
    <w:rsid w:val="00F90BE7"/>
    <w:rsid w:val="00F91464"/>
    <w:rsid w:val="00F91728"/>
    <w:rsid w:val="00FA1E6D"/>
    <w:rsid w:val="00FA2C57"/>
    <w:rsid w:val="00FA2F02"/>
    <w:rsid w:val="00FA31B4"/>
    <w:rsid w:val="00FA5230"/>
    <w:rsid w:val="00FA5432"/>
    <w:rsid w:val="00FA7259"/>
    <w:rsid w:val="00FA79C1"/>
    <w:rsid w:val="00FB1D93"/>
    <w:rsid w:val="00FB3521"/>
    <w:rsid w:val="00FB3837"/>
    <w:rsid w:val="00FB3AB0"/>
    <w:rsid w:val="00FB7061"/>
    <w:rsid w:val="00FB749D"/>
    <w:rsid w:val="00FC551A"/>
    <w:rsid w:val="00FC7BDE"/>
    <w:rsid w:val="00FD1164"/>
    <w:rsid w:val="00FD1244"/>
    <w:rsid w:val="00FD2988"/>
    <w:rsid w:val="00FD5E07"/>
    <w:rsid w:val="00FD6B0C"/>
    <w:rsid w:val="00FE14EC"/>
    <w:rsid w:val="00FE19D4"/>
    <w:rsid w:val="00FE1DBE"/>
    <w:rsid w:val="00FE32DB"/>
    <w:rsid w:val="00FE37C8"/>
    <w:rsid w:val="00FE3884"/>
    <w:rsid w:val="00FE5015"/>
    <w:rsid w:val="00FE6225"/>
    <w:rsid w:val="00FF3272"/>
    <w:rsid w:val="00FF4B9D"/>
    <w:rsid w:val="00FF4BAC"/>
    <w:rsid w:val="00FF7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07"/>
    <w:rPr>
      <w:color w:val="0000FF" w:themeColor="hyperlink"/>
      <w:u w:val="single"/>
    </w:rPr>
  </w:style>
  <w:style w:type="paragraph" w:styleId="BalloonText">
    <w:name w:val="Balloon Text"/>
    <w:basedOn w:val="Normal"/>
    <w:link w:val="BalloonTextChar"/>
    <w:uiPriority w:val="99"/>
    <w:semiHidden/>
    <w:unhideWhenUsed/>
    <w:rsid w:val="00DA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mahsa</cp:lastModifiedBy>
  <cp:revision>8</cp:revision>
  <dcterms:created xsi:type="dcterms:W3CDTF">2013-12-06T08:44:00Z</dcterms:created>
  <dcterms:modified xsi:type="dcterms:W3CDTF">2013-12-08T17:34:00Z</dcterms:modified>
</cp:coreProperties>
</file>