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57" w:rsidRDefault="00406657" w:rsidP="00406657">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B111DA" w:rsidRPr="00B322B6" w:rsidRDefault="0020637E" w:rsidP="00406657">
      <w:pPr>
        <w:bidi/>
        <w:jc w:val="center"/>
        <w:rPr>
          <w:rFonts w:cs="B Mitra"/>
          <w:b/>
          <w:bCs/>
          <w:sz w:val="28"/>
          <w:szCs w:val="28"/>
          <w:rtl/>
          <w:lang w:bidi="fa-IR"/>
        </w:rPr>
      </w:pPr>
      <w:r w:rsidRPr="00B322B6">
        <w:rPr>
          <w:rFonts w:cs="B Mitra" w:hint="cs"/>
          <w:b/>
          <w:bCs/>
          <w:sz w:val="28"/>
          <w:szCs w:val="28"/>
          <w:rtl/>
          <w:lang w:bidi="fa-IR"/>
        </w:rPr>
        <w:t>تاثیر فرهنگ سازمانی روی رضایت شغلی و تمایل به ترک</w:t>
      </w:r>
    </w:p>
    <w:p w:rsidR="0020637E" w:rsidRPr="00B322B6" w:rsidRDefault="0020637E" w:rsidP="00B322B6">
      <w:pPr>
        <w:bidi/>
        <w:jc w:val="both"/>
        <w:rPr>
          <w:rFonts w:cs="B Mitra"/>
          <w:b/>
          <w:bCs/>
          <w:sz w:val="28"/>
          <w:szCs w:val="28"/>
          <w:rtl/>
          <w:lang w:bidi="fa-IR"/>
        </w:rPr>
      </w:pPr>
      <w:r w:rsidRPr="00B322B6">
        <w:rPr>
          <w:rFonts w:cs="B Mitra" w:hint="cs"/>
          <w:b/>
          <w:bCs/>
          <w:sz w:val="28"/>
          <w:szCs w:val="28"/>
          <w:rtl/>
          <w:lang w:bidi="fa-IR"/>
        </w:rPr>
        <w:t>خلاصه</w:t>
      </w:r>
    </w:p>
    <w:p w:rsidR="0020637E" w:rsidRDefault="006D6AA5" w:rsidP="00B322B6">
      <w:pPr>
        <w:bidi/>
        <w:jc w:val="both"/>
        <w:rPr>
          <w:rFonts w:cs="B Mitra"/>
          <w:sz w:val="28"/>
          <w:szCs w:val="28"/>
          <w:rtl/>
          <w:lang w:bidi="fa-IR"/>
        </w:rPr>
      </w:pPr>
      <w:r>
        <w:rPr>
          <w:rFonts w:cs="B Mitra" w:hint="cs"/>
          <w:sz w:val="28"/>
          <w:szCs w:val="28"/>
          <w:rtl/>
          <w:lang w:bidi="fa-IR"/>
        </w:rPr>
        <w:t>این مطالعه تاثیر فرهنگ سازمانی را روی رضایت شغلی و تمایل به ترک سازمان از طریق پیمایش کارکنان سازمان های فیتنس بررسی می کند. فرهنگ سازمانی اغلب به عنوان ارزشها، باورها و فرضی</w:t>
      </w:r>
      <w:r w:rsidR="00B322B6">
        <w:rPr>
          <w:rFonts w:cs="B Mitra" w:hint="cs"/>
          <w:sz w:val="28"/>
          <w:szCs w:val="28"/>
          <w:rtl/>
          <w:lang w:bidi="fa-IR"/>
        </w:rPr>
        <w:t>ا</w:t>
      </w:r>
      <w:r>
        <w:rPr>
          <w:rFonts w:cs="B Mitra" w:hint="cs"/>
          <w:sz w:val="28"/>
          <w:szCs w:val="28"/>
          <w:rtl/>
          <w:lang w:bidi="fa-IR"/>
        </w:rPr>
        <w:t>ت پایه ای شناخته می شوند که به هدایت و هماهنگی رفتارهای اعضا کمک می کند. شاخص فرهنگی برای سازمانهای فیتنس (</w:t>
      </w:r>
      <w:r>
        <w:rPr>
          <w:rFonts w:cs="B Mitra"/>
          <w:sz w:val="28"/>
          <w:szCs w:val="28"/>
          <w:lang w:bidi="fa-IR"/>
        </w:rPr>
        <w:t>CIFO</w:t>
      </w:r>
      <w:r>
        <w:rPr>
          <w:rFonts w:cs="B Mitra" w:hint="cs"/>
          <w:sz w:val="28"/>
          <w:szCs w:val="28"/>
          <w:rtl/>
          <w:lang w:bidi="fa-IR"/>
        </w:rPr>
        <w:t xml:space="preserve">) توسعه داده شده است تا فرهنگ سازمانی به طور خاص در صنایع </w:t>
      </w:r>
      <w:r w:rsidR="00464C6E">
        <w:rPr>
          <w:rFonts w:cs="B Mitra" w:hint="cs"/>
          <w:sz w:val="28"/>
          <w:szCs w:val="28"/>
          <w:rtl/>
          <w:lang w:bidi="fa-IR"/>
        </w:rPr>
        <w:t xml:space="preserve">فیتنس بررسی شوند. تحلیل عاملی اکتشافی نشان دهنده هشت عامل است که ابعاد فرهنگی مرتبط با این حوزه را نشان می دهد: شایستگی کارکنان، جو، ارتباط، رسمی بودن، فروش، تجهیزات فروش، برنامه های خدماتی و حضور سازمانی. تحلیل مسیر برای آزمون روابط میان عوامل فرهنگ سازمانی،رضایت شغلی و تمایل به ترک کار استفاده می شود. نتایج بدست آمده </w:t>
      </w:r>
      <w:r w:rsidR="00B322B6">
        <w:rPr>
          <w:rFonts w:cs="B Mitra" w:hint="cs"/>
          <w:sz w:val="28"/>
          <w:szCs w:val="28"/>
          <w:rtl/>
          <w:lang w:bidi="fa-IR"/>
        </w:rPr>
        <w:t xml:space="preserve">، </w:t>
      </w:r>
      <w:r w:rsidR="00464C6E">
        <w:rPr>
          <w:rFonts w:cs="B Mitra" w:hint="cs"/>
          <w:sz w:val="28"/>
          <w:szCs w:val="28"/>
          <w:rtl/>
          <w:lang w:bidi="fa-IR"/>
        </w:rPr>
        <w:t xml:space="preserve">مدل نسبتا میانجی از فرهنگ سازمانی </w:t>
      </w:r>
      <w:r w:rsidR="00B322B6">
        <w:rPr>
          <w:rFonts w:cs="B Mitra" w:hint="cs"/>
          <w:sz w:val="28"/>
          <w:szCs w:val="28"/>
          <w:rtl/>
          <w:lang w:bidi="fa-IR"/>
        </w:rPr>
        <w:t>را نشان می دهد که</w:t>
      </w:r>
      <w:r w:rsidR="00464C6E">
        <w:rPr>
          <w:rFonts w:cs="B Mitra" w:hint="cs"/>
          <w:sz w:val="28"/>
          <w:szCs w:val="28"/>
          <w:rtl/>
          <w:lang w:bidi="fa-IR"/>
        </w:rPr>
        <w:t xml:space="preserve"> 14.3 درصد از پراکندگی مرتبط با رضایت شغلی و 50.3 درصد از پراکندگی مرتبط با تمایل به ترک سازمان است. یافته ها بر چند بعدی بودن فرهنگ سازمانی وپیچیدگی های آن در صنعت فیتنس اشاره دارد. </w:t>
      </w:r>
    </w:p>
    <w:p w:rsidR="0020637E" w:rsidRPr="00B322B6" w:rsidRDefault="0020637E" w:rsidP="00B322B6">
      <w:pPr>
        <w:bidi/>
        <w:jc w:val="both"/>
        <w:rPr>
          <w:rFonts w:cs="B Mitra"/>
          <w:b/>
          <w:bCs/>
          <w:sz w:val="28"/>
          <w:szCs w:val="28"/>
          <w:rtl/>
          <w:lang w:bidi="fa-IR"/>
        </w:rPr>
      </w:pPr>
      <w:r w:rsidRPr="00B322B6">
        <w:rPr>
          <w:rFonts w:cs="B Mitra" w:hint="cs"/>
          <w:b/>
          <w:bCs/>
          <w:sz w:val="28"/>
          <w:szCs w:val="28"/>
          <w:rtl/>
          <w:lang w:bidi="fa-IR"/>
        </w:rPr>
        <w:t xml:space="preserve">مقدمه </w:t>
      </w:r>
    </w:p>
    <w:p w:rsidR="00ED2D7E" w:rsidRDefault="0020637E" w:rsidP="00B322B6">
      <w:pPr>
        <w:bidi/>
        <w:jc w:val="both"/>
        <w:rPr>
          <w:rFonts w:cs="B Mitra"/>
          <w:sz w:val="28"/>
          <w:szCs w:val="28"/>
          <w:rtl/>
          <w:lang w:bidi="fa-IR"/>
        </w:rPr>
      </w:pPr>
      <w:r>
        <w:rPr>
          <w:rFonts w:cs="B Mitra" w:hint="cs"/>
          <w:sz w:val="28"/>
          <w:szCs w:val="28"/>
          <w:rtl/>
          <w:lang w:bidi="fa-IR"/>
        </w:rPr>
        <w:t xml:space="preserve">مطالعه رفتارهای فردی و گروهی سالها مورد علاقه محققان بوده است. کشف پدیده های پیچیده ای چون فرهنگ سازمانی پس از مطالعات اولیه </w:t>
      </w:r>
      <w:r w:rsidRPr="0020637E">
        <w:rPr>
          <w:rFonts w:cs="B Mitra"/>
          <w:sz w:val="28"/>
          <w:szCs w:val="28"/>
          <w:lang w:bidi="fa-IR"/>
        </w:rPr>
        <w:t>Pettigrew (1979</w:t>
      </w:r>
      <w:r w:rsidR="00B322B6">
        <w:rPr>
          <w:rFonts w:cs="B Mitra"/>
          <w:sz w:val="28"/>
          <w:szCs w:val="28"/>
          <w:lang w:bidi="fa-IR"/>
        </w:rPr>
        <w:t>)</w:t>
      </w:r>
      <w:r>
        <w:rPr>
          <w:rFonts w:cs="B Mitra" w:hint="cs"/>
          <w:sz w:val="28"/>
          <w:szCs w:val="28"/>
          <w:rtl/>
          <w:lang w:bidi="fa-IR"/>
        </w:rPr>
        <w:t xml:space="preserve"> بسیار مورد توجه قرار رفته است. </w:t>
      </w:r>
      <w:r w:rsidRPr="0020637E">
        <w:rPr>
          <w:rFonts w:cs="B Mitra"/>
          <w:sz w:val="28"/>
          <w:szCs w:val="28"/>
          <w:lang w:bidi="fa-IR"/>
        </w:rPr>
        <w:t>Pettigrew (1979</w:t>
      </w:r>
      <w:r w:rsidR="00B322B6">
        <w:rPr>
          <w:rFonts w:cs="B Mitra"/>
          <w:sz w:val="28"/>
          <w:szCs w:val="28"/>
          <w:lang w:bidi="fa-IR"/>
        </w:rPr>
        <w:t>)</w:t>
      </w:r>
      <w:r>
        <w:rPr>
          <w:rFonts w:cs="B Mitra" w:hint="cs"/>
          <w:sz w:val="28"/>
          <w:szCs w:val="28"/>
          <w:rtl/>
          <w:lang w:bidi="fa-IR"/>
        </w:rPr>
        <w:t xml:space="preserve"> نشان داد که چگونه مفاهیم نمادین ، زبان و مراسم می توانند برای تحلیل و درک زندگی سازمانی مورد استفاده قرار گیرند و معانی که در هر وظیفه و هدف روزمره در محیط کار وجود داشت را به صراحت مورد بررسی قرار دارد. </w:t>
      </w:r>
      <w:r w:rsidRPr="0020637E">
        <w:rPr>
          <w:rFonts w:cs="B Mitra"/>
          <w:sz w:val="28"/>
          <w:szCs w:val="28"/>
          <w:lang w:bidi="fa-IR"/>
        </w:rPr>
        <w:t>Hofstede (1980</w:t>
      </w:r>
      <w:r w:rsidR="00B322B6">
        <w:rPr>
          <w:rFonts w:cs="B Mitra"/>
          <w:sz w:val="28"/>
          <w:szCs w:val="28"/>
          <w:lang w:bidi="fa-IR"/>
        </w:rPr>
        <w:t>)</w:t>
      </w:r>
      <w:r>
        <w:rPr>
          <w:rFonts w:cs="B Mitra" w:hint="cs"/>
          <w:sz w:val="28"/>
          <w:szCs w:val="28"/>
          <w:rtl/>
          <w:lang w:bidi="fa-IR"/>
        </w:rPr>
        <w:t xml:space="preserve"> محققان مدیریت را مشتاق می سازد تا وارد مطالعات میان فرهنگی ارزشهای مرتبط با کار شوند و درک بهتری از کارکردهای فرهنگ سازمانی </w:t>
      </w:r>
      <w:r w:rsidR="00B322B6">
        <w:rPr>
          <w:rFonts w:cs="B Mitra" w:hint="cs"/>
          <w:sz w:val="28"/>
          <w:szCs w:val="28"/>
          <w:rtl/>
          <w:lang w:bidi="fa-IR"/>
        </w:rPr>
        <w:t>در</w:t>
      </w:r>
      <w:r>
        <w:rPr>
          <w:rFonts w:cs="B Mitra" w:hint="cs"/>
          <w:sz w:val="28"/>
          <w:szCs w:val="28"/>
          <w:rtl/>
          <w:lang w:bidi="fa-IR"/>
        </w:rPr>
        <w:t xml:space="preserve"> دیدگاه جهانی بدست آورند. </w:t>
      </w:r>
      <w:r w:rsidR="007642F2">
        <w:rPr>
          <w:rFonts w:cs="B Mitra" w:hint="cs"/>
          <w:sz w:val="28"/>
          <w:szCs w:val="28"/>
          <w:rtl/>
          <w:lang w:bidi="fa-IR"/>
        </w:rPr>
        <w:t xml:space="preserve"> کمی بعد،</w:t>
      </w:r>
      <w:r>
        <w:rPr>
          <w:rFonts w:cs="B Mitra" w:hint="cs"/>
          <w:sz w:val="28"/>
          <w:szCs w:val="28"/>
          <w:rtl/>
          <w:lang w:bidi="fa-IR"/>
        </w:rPr>
        <w:t xml:space="preserve"> </w:t>
      </w:r>
      <w:r w:rsidR="00ED2D7E">
        <w:rPr>
          <w:rFonts w:cs="B Mitra" w:hint="cs"/>
          <w:sz w:val="28"/>
          <w:szCs w:val="28"/>
          <w:rtl/>
          <w:lang w:bidi="fa-IR"/>
        </w:rPr>
        <w:t>(</w:t>
      </w:r>
      <w:r w:rsidRPr="0020637E">
        <w:rPr>
          <w:rFonts w:cs="B Mitra"/>
          <w:sz w:val="28"/>
          <w:szCs w:val="28"/>
          <w:lang w:bidi="fa-IR"/>
        </w:rPr>
        <w:t>Peters and Waterman (1982</w:t>
      </w:r>
      <w:r w:rsidRPr="0020637E">
        <w:rPr>
          <w:rFonts w:cs="B Mitra"/>
          <w:sz w:val="28"/>
          <w:szCs w:val="28"/>
          <w:rtl/>
          <w:lang w:bidi="fa-IR"/>
        </w:rPr>
        <w:t>)</w:t>
      </w:r>
      <w:r>
        <w:rPr>
          <w:rFonts w:cs="B Mitra" w:hint="cs"/>
          <w:sz w:val="28"/>
          <w:szCs w:val="28"/>
          <w:rtl/>
          <w:lang w:bidi="fa-IR"/>
        </w:rPr>
        <w:t xml:space="preserve"> </w:t>
      </w:r>
      <w:r w:rsidR="007642F2">
        <w:rPr>
          <w:rFonts w:cs="B Mitra" w:hint="cs"/>
          <w:sz w:val="28"/>
          <w:szCs w:val="28"/>
          <w:rtl/>
          <w:lang w:bidi="fa-IR"/>
        </w:rPr>
        <w:t xml:space="preserve">فرهنگ سازمانی و تاثیرش بر عملکرد سازمانی را مورد بررسی قرار داد. </w:t>
      </w:r>
      <w:r w:rsidR="00ED3CB5">
        <w:rPr>
          <w:rFonts w:cs="B Mitra" w:hint="cs"/>
          <w:sz w:val="28"/>
          <w:szCs w:val="28"/>
          <w:rtl/>
          <w:lang w:bidi="fa-IR"/>
        </w:rPr>
        <w:t>نتیجه این مطالعات ای</w:t>
      </w:r>
      <w:r w:rsidR="00B322B6">
        <w:rPr>
          <w:rFonts w:cs="B Mitra" w:hint="cs"/>
          <w:sz w:val="28"/>
          <w:szCs w:val="28"/>
          <w:rtl/>
          <w:lang w:bidi="fa-IR"/>
        </w:rPr>
        <w:t>ن</w:t>
      </w:r>
      <w:r w:rsidR="00ED3CB5">
        <w:rPr>
          <w:rFonts w:cs="B Mitra" w:hint="cs"/>
          <w:sz w:val="28"/>
          <w:szCs w:val="28"/>
          <w:rtl/>
          <w:lang w:bidi="fa-IR"/>
        </w:rPr>
        <w:t xml:space="preserve"> محققان و سایرین </w:t>
      </w:r>
      <w:r w:rsidR="00ED3CB5" w:rsidRPr="00ED3CB5">
        <w:rPr>
          <w:rFonts w:cs="B Mitra"/>
          <w:sz w:val="28"/>
          <w:szCs w:val="28"/>
          <w:rtl/>
          <w:lang w:bidi="fa-IR"/>
        </w:rPr>
        <w:t>(</w:t>
      </w:r>
      <w:r w:rsidR="00ED3CB5" w:rsidRPr="00ED3CB5">
        <w:rPr>
          <w:rFonts w:cs="B Mitra"/>
          <w:sz w:val="28"/>
          <w:szCs w:val="28"/>
          <w:lang w:bidi="fa-IR"/>
        </w:rPr>
        <w:t>e.g.,Deal &amp; Kennedy, 1999; Frost, Moore, Louis, Lundberg, &amp; Martin, 1985; Martin, 1992; Schein, 1985</w:t>
      </w:r>
      <w:r w:rsidR="00ED3CB5" w:rsidRPr="00ED3CB5">
        <w:rPr>
          <w:rFonts w:cs="B Mitra"/>
          <w:sz w:val="28"/>
          <w:szCs w:val="28"/>
          <w:rtl/>
          <w:lang w:bidi="fa-IR"/>
        </w:rPr>
        <w:t>)</w:t>
      </w:r>
      <w:r w:rsidR="00ED3CB5">
        <w:rPr>
          <w:rFonts w:cs="B Mitra" w:hint="cs"/>
          <w:sz w:val="28"/>
          <w:szCs w:val="28"/>
          <w:rtl/>
          <w:lang w:bidi="fa-IR"/>
        </w:rPr>
        <w:t xml:space="preserve"> حوزه ای از نظریه سازمانی را شکل داده است که بسیاری از مفاهیم مهم برای محققان را در برمی گیرد. </w:t>
      </w:r>
    </w:p>
    <w:p w:rsidR="00ED3CB5" w:rsidRPr="00ED3CB5" w:rsidRDefault="00ED3CB5" w:rsidP="00B322B6">
      <w:pPr>
        <w:bidi/>
        <w:jc w:val="both"/>
        <w:rPr>
          <w:rFonts w:cs="B Mitra"/>
          <w:sz w:val="28"/>
          <w:szCs w:val="28"/>
          <w:lang w:bidi="fa-IR"/>
        </w:rPr>
      </w:pPr>
      <w:r>
        <w:rPr>
          <w:rFonts w:cs="B Mitra" w:hint="cs"/>
          <w:sz w:val="28"/>
          <w:szCs w:val="28"/>
          <w:rtl/>
          <w:lang w:bidi="fa-IR"/>
        </w:rPr>
        <w:t xml:space="preserve">تاثیرات گزارش شده از </w:t>
      </w:r>
      <w:r w:rsidR="00B322B6">
        <w:rPr>
          <w:rFonts w:cs="B Mitra" w:hint="cs"/>
          <w:sz w:val="28"/>
          <w:szCs w:val="28"/>
          <w:rtl/>
          <w:lang w:bidi="fa-IR"/>
        </w:rPr>
        <w:t>تاثیر فرهنگ سازمانی روی نگرش ها</w:t>
      </w:r>
      <w:r>
        <w:rPr>
          <w:rFonts w:cs="B Mitra" w:hint="cs"/>
          <w:sz w:val="28"/>
          <w:szCs w:val="28"/>
          <w:rtl/>
          <w:lang w:bidi="fa-IR"/>
        </w:rPr>
        <w:t xml:space="preserve"> و رفتارهای فردی و نیز عملکرد کلی سازمان نشان دهنده جذابیت این پدیده در این حوزه مطالعه است. </w:t>
      </w:r>
      <w:r w:rsidR="00B322B6">
        <w:rPr>
          <w:rFonts w:cs="B Mitra" w:hint="cs"/>
          <w:sz w:val="28"/>
          <w:szCs w:val="28"/>
          <w:rtl/>
          <w:lang w:bidi="fa-IR"/>
        </w:rPr>
        <w:t>گفته</w:t>
      </w:r>
      <w:r>
        <w:rPr>
          <w:rFonts w:cs="B Mitra" w:hint="cs"/>
          <w:sz w:val="28"/>
          <w:szCs w:val="28"/>
          <w:rtl/>
          <w:lang w:bidi="fa-IR"/>
        </w:rPr>
        <w:t xml:space="preserve"> می شود که فرهنگ سازمانی به عنوان سیستمی از کنترل اجتماعی  </w:t>
      </w:r>
      <w:r>
        <w:rPr>
          <w:rFonts w:cs="B Mitra" w:hint="cs"/>
          <w:sz w:val="28"/>
          <w:szCs w:val="28"/>
          <w:rtl/>
          <w:lang w:bidi="fa-IR"/>
        </w:rPr>
        <w:lastRenderedPageBreak/>
        <w:t>عمل می کند که می تواند بر نگرش ها و رفتا</w:t>
      </w:r>
      <w:r w:rsidR="00B322B6">
        <w:rPr>
          <w:rFonts w:cs="B Mitra" w:hint="cs"/>
          <w:sz w:val="28"/>
          <w:szCs w:val="28"/>
          <w:rtl/>
          <w:lang w:bidi="fa-IR"/>
        </w:rPr>
        <w:t>رهای کارکنان از طریق ارزشها</w:t>
      </w:r>
      <w:r>
        <w:rPr>
          <w:rFonts w:cs="B Mitra" w:hint="cs"/>
          <w:sz w:val="28"/>
          <w:szCs w:val="28"/>
          <w:rtl/>
          <w:lang w:bidi="fa-IR"/>
        </w:rPr>
        <w:t xml:space="preserve"> و باورهایی که در سازمان وجود دارد، تاثیر گذارد. </w:t>
      </w:r>
      <w:r w:rsidRPr="00ED3CB5">
        <w:rPr>
          <w:rFonts w:cs="B Mitra"/>
          <w:sz w:val="28"/>
          <w:szCs w:val="28"/>
          <w:rtl/>
          <w:lang w:bidi="fa-IR"/>
        </w:rPr>
        <w:t>(</w:t>
      </w:r>
      <w:r w:rsidRPr="00ED3CB5">
        <w:rPr>
          <w:rFonts w:cs="B Mitra"/>
          <w:sz w:val="28"/>
          <w:szCs w:val="28"/>
          <w:lang w:bidi="fa-IR"/>
        </w:rPr>
        <w:t>e.g.,Deal &amp; Kennedy, 1999; Frost, Moore, Louis, Lundberg, &amp; Martin, 1985; Martin, 1992; Schein, 1985</w:t>
      </w:r>
      <w:r w:rsidRPr="00ED3CB5">
        <w:rPr>
          <w:rFonts w:cs="B Mitra"/>
          <w:sz w:val="28"/>
          <w:szCs w:val="28"/>
          <w:rtl/>
          <w:lang w:bidi="fa-IR"/>
        </w:rPr>
        <w:t>)</w:t>
      </w:r>
      <w:r>
        <w:rPr>
          <w:rFonts w:cs="B Mitra" w:hint="cs"/>
          <w:sz w:val="28"/>
          <w:szCs w:val="28"/>
          <w:rtl/>
          <w:lang w:bidi="fa-IR"/>
        </w:rPr>
        <w:t xml:space="preserve"> فرهنگ سازمانی تاثیر مستقیمی بر رضایت و تعهد کارکنان </w:t>
      </w:r>
      <w:r w:rsidRPr="00ED3CB5">
        <w:rPr>
          <w:rFonts w:cs="B Mitra"/>
          <w:sz w:val="28"/>
          <w:szCs w:val="28"/>
          <w:rtl/>
          <w:lang w:bidi="fa-IR"/>
        </w:rPr>
        <w:t>(</w:t>
      </w:r>
      <w:r w:rsidRPr="00ED3CB5">
        <w:rPr>
          <w:rFonts w:cs="B Mitra"/>
          <w:sz w:val="28"/>
          <w:szCs w:val="28"/>
          <w:lang w:bidi="fa-IR"/>
        </w:rPr>
        <w:t>Johnson &amp; McIntyre, 1998; Lok &amp; Crawford, 1999; Lund, 2003</w:t>
      </w:r>
      <w:r w:rsidRPr="00ED3CB5">
        <w:rPr>
          <w:rFonts w:cs="B Mitra"/>
          <w:sz w:val="28"/>
          <w:szCs w:val="28"/>
          <w:rtl/>
          <w:lang w:bidi="fa-IR"/>
        </w:rPr>
        <w:t>;</w:t>
      </w:r>
      <w:r w:rsidRPr="00ED3CB5">
        <w:rPr>
          <w:rFonts w:cs="B Mitra"/>
          <w:sz w:val="28"/>
          <w:szCs w:val="28"/>
          <w:lang w:bidi="fa-IR"/>
        </w:rPr>
        <w:t>Silverthorne, 2004</w:t>
      </w:r>
      <w:r w:rsidRPr="00ED3CB5">
        <w:rPr>
          <w:rFonts w:cs="B Mitra"/>
          <w:sz w:val="28"/>
          <w:szCs w:val="28"/>
          <w:rtl/>
          <w:lang w:bidi="fa-IR"/>
        </w:rPr>
        <w:t>)</w:t>
      </w:r>
      <w:r>
        <w:rPr>
          <w:rFonts w:cs="B Mitra" w:hint="cs"/>
          <w:sz w:val="28"/>
          <w:szCs w:val="28"/>
          <w:rtl/>
          <w:lang w:bidi="fa-IR"/>
        </w:rPr>
        <w:t xml:space="preserve"> و تمایل به ترک </w:t>
      </w:r>
      <w:r w:rsidR="00B322B6" w:rsidRPr="00ED3CB5">
        <w:rPr>
          <w:rFonts w:cs="B Mitra"/>
          <w:sz w:val="28"/>
          <w:szCs w:val="28"/>
          <w:rtl/>
          <w:lang w:bidi="fa-IR"/>
        </w:rPr>
        <w:t>(</w:t>
      </w:r>
      <w:r w:rsidR="00B322B6" w:rsidRPr="00ED3CB5">
        <w:rPr>
          <w:rFonts w:cs="B Mitra"/>
          <w:sz w:val="28"/>
          <w:szCs w:val="28"/>
          <w:lang w:bidi="fa-IR"/>
        </w:rPr>
        <w:t>Johnson &amp; McIntyre, 1998; Lok &amp; Crawford, 1999; Lund, 2003</w:t>
      </w:r>
      <w:r w:rsidR="00B322B6">
        <w:rPr>
          <w:rFonts w:cs="B Mitra" w:hint="cs"/>
          <w:sz w:val="28"/>
          <w:szCs w:val="28"/>
          <w:rtl/>
          <w:lang w:bidi="fa-IR"/>
        </w:rPr>
        <w:t>)</w:t>
      </w:r>
      <w:r>
        <w:rPr>
          <w:rFonts w:cs="B Mitra" w:hint="cs"/>
          <w:sz w:val="28"/>
          <w:szCs w:val="28"/>
          <w:rtl/>
          <w:lang w:bidi="fa-IR"/>
        </w:rPr>
        <w:t>کار دارد.</w:t>
      </w:r>
    </w:p>
    <w:p w:rsidR="00ED3CB5" w:rsidRDefault="00ED3CB5" w:rsidP="00B322B6">
      <w:pPr>
        <w:bidi/>
        <w:jc w:val="both"/>
        <w:rPr>
          <w:rFonts w:cs="B Mitra"/>
          <w:sz w:val="28"/>
          <w:szCs w:val="28"/>
          <w:rtl/>
          <w:lang w:bidi="fa-IR"/>
        </w:rPr>
      </w:pPr>
      <w:r w:rsidRPr="00ED3CB5">
        <w:rPr>
          <w:rFonts w:cs="B Mitra"/>
          <w:sz w:val="28"/>
          <w:szCs w:val="28"/>
          <w:lang w:bidi="fa-IR"/>
        </w:rPr>
        <w:t>Silverthorne</w:t>
      </w:r>
      <w:r>
        <w:rPr>
          <w:rFonts w:cs="B Mitra" w:hint="cs"/>
          <w:sz w:val="28"/>
          <w:szCs w:val="28"/>
          <w:rtl/>
          <w:lang w:bidi="fa-IR"/>
        </w:rPr>
        <w:t xml:space="preserve"> </w:t>
      </w:r>
      <w:r w:rsidR="00B322B6">
        <w:rPr>
          <w:rFonts w:cs="Times New Roman" w:hint="cs"/>
          <w:sz w:val="28"/>
          <w:szCs w:val="28"/>
          <w:rtl/>
          <w:lang w:bidi="fa-IR"/>
        </w:rPr>
        <w:t>(</w:t>
      </w:r>
      <w:r w:rsidR="00B322B6">
        <w:rPr>
          <w:rFonts w:cs="B Mitra"/>
          <w:sz w:val="28"/>
          <w:szCs w:val="28"/>
          <w:lang w:bidi="fa-IR"/>
        </w:rPr>
        <w:t>(</w:t>
      </w:r>
      <w:r w:rsidR="00B322B6" w:rsidRPr="00ED3CB5">
        <w:rPr>
          <w:rFonts w:cs="B Mitra"/>
          <w:sz w:val="28"/>
          <w:szCs w:val="28"/>
          <w:lang w:bidi="fa-IR"/>
        </w:rPr>
        <w:t xml:space="preserve"> 2004</w:t>
      </w:r>
      <w:r>
        <w:rPr>
          <w:rFonts w:cs="B Mitra" w:hint="cs"/>
          <w:sz w:val="28"/>
          <w:szCs w:val="28"/>
          <w:rtl/>
          <w:lang w:bidi="fa-IR"/>
        </w:rPr>
        <w:t xml:space="preserve">همچنین </w:t>
      </w:r>
      <w:r w:rsidR="00B322B6">
        <w:rPr>
          <w:rFonts w:cs="B Mitra" w:hint="cs"/>
          <w:sz w:val="28"/>
          <w:szCs w:val="28"/>
          <w:rtl/>
          <w:lang w:bidi="fa-IR"/>
        </w:rPr>
        <w:t>بیان کرده است</w:t>
      </w:r>
      <w:r w:rsidR="00857A40">
        <w:rPr>
          <w:rFonts w:cs="B Mitra" w:hint="cs"/>
          <w:sz w:val="28"/>
          <w:szCs w:val="28"/>
          <w:rtl/>
          <w:lang w:bidi="fa-IR"/>
        </w:rPr>
        <w:t xml:space="preserve"> که برخی از عملکرد های سازمانی همچون</w:t>
      </w:r>
      <w:r>
        <w:rPr>
          <w:rFonts w:cs="B Mitra" w:hint="cs"/>
          <w:sz w:val="28"/>
          <w:szCs w:val="28"/>
          <w:rtl/>
          <w:lang w:bidi="fa-IR"/>
        </w:rPr>
        <w:t xml:space="preserve"> قابلیت انطباق، روابط مثبت کاری، حفظ مزیت رقابتی ، </w:t>
      </w:r>
      <w:r w:rsidR="00857A40">
        <w:rPr>
          <w:rFonts w:cs="B Mitra" w:hint="cs"/>
          <w:sz w:val="28"/>
          <w:szCs w:val="28"/>
          <w:rtl/>
          <w:lang w:bidi="fa-IR"/>
        </w:rPr>
        <w:t>رویدادهای برد و باخت تیم های ورزشی و غیره نیز موجب همراهی بیشتر کارکنان می شود</w:t>
      </w:r>
      <w:r>
        <w:rPr>
          <w:rFonts w:cs="B Mitra" w:hint="cs"/>
          <w:sz w:val="28"/>
          <w:szCs w:val="28"/>
          <w:rtl/>
          <w:lang w:bidi="fa-IR"/>
        </w:rPr>
        <w:t xml:space="preserve"> </w:t>
      </w:r>
      <w:r w:rsidR="00857A40">
        <w:rPr>
          <w:rFonts w:cs="B Mitra" w:hint="cs"/>
          <w:sz w:val="28"/>
          <w:szCs w:val="28"/>
          <w:rtl/>
          <w:lang w:bidi="fa-IR"/>
        </w:rPr>
        <w:t>.</w:t>
      </w:r>
    </w:p>
    <w:p w:rsidR="00857A40" w:rsidRDefault="00857A40" w:rsidP="00B322B6">
      <w:pPr>
        <w:bidi/>
        <w:jc w:val="both"/>
        <w:rPr>
          <w:rFonts w:cs="B Mitra"/>
          <w:sz w:val="28"/>
          <w:szCs w:val="28"/>
          <w:rtl/>
          <w:lang w:bidi="fa-IR"/>
        </w:rPr>
      </w:pPr>
      <w:r>
        <w:rPr>
          <w:rFonts w:cs="B Mitra" w:hint="cs"/>
          <w:sz w:val="28"/>
          <w:szCs w:val="28"/>
          <w:rtl/>
          <w:lang w:bidi="fa-IR"/>
        </w:rPr>
        <w:t xml:space="preserve">در صنایع </w:t>
      </w:r>
      <w:r w:rsidR="00376271">
        <w:rPr>
          <w:rFonts w:cs="B Mitra" w:hint="cs"/>
          <w:sz w:val="28"/>
          <w:szCs w:val="28"/>
          <w:rtl/>
          <w:lang w:bidi="fa-IR"/>
        </w:rPr>
        <w:t>فیتنس</w:t>
      </w:r>
      <w:r>
        <w:rPr>
          <w:rFonts w:cs="B Mitra" w:hint="cs"/>
          <w:sz w:val="28"/>
          <w:szCs w:val="28"/>
          <w:rtl/>
          <w:lang w:bidi="fa-IR"/>
        </w:rPr>
        <w:t>، رضایت و حفظ کارکنان بسیار مورد توجه مدیریت است. اغلب جای تعجب دارد که بیشتر تحقیقات این حوزه روی کیفیت خدمات و رضایت ارباب رجوع تاکید می کند که رضایت شغلی را مجموع نگرشی می داند که فرد نسبت به جنبه های مختلف ش</w:t>
      </w:r>
      <w:r w:rsidR="00B322B6">
        <w:rPr>
          <w:rFonts w:cs="B Mitra" w:hint="cs"/>
          <w:sz w:val="28"/>
          <w:szCs w:val="28"/>
          <w:rtl/>
          <w:lang w:bidi="fa-IR"/>
        </w:rPr>
        <w:t>غل و ح</w:t>
      </w:r>
      <w:r>
        <w:rPr>
          <w:rFonts w:cs="B Mitra" w:hint="cs"/>
          <w:sz w:val="28"/>
          <w:szCs w:val="28"/>
          <w:rtl/>
          <w:lang w:bidi="fa-IR"/>
        </w:rPr>
        <w:t>و</w:t>
      </w:r>
      <w:r w:rsidR="00B322B6">
        <w:rPr>
          <w:rFonts w:cs="B Mitra" w:hint="cs"/>
          <w:sz w:val="28"/>
          <w:szCs w:val="28"/>
          <w:rtl/>
          <w:lang w:bidi="fa-IR"/>
        </w:rPr>
        <w:t>ز</w:t>
      </w:r>
      <w:r>
        <w:rPr>
          <w:rFonts w:cs="B Mitra" w:hint="cs"/>
          <w:sz w:val="28"/>
          <w:szCs w:val="28"/>
          <w:rtl/>
          <w:lang w:bidi="fa-IR"/>
        </w:rPr>
        <w:t>ه های</w:t>
      </w:r>
      <w:r w:rsidR="00B322B6">
        <w:rPr>
          <w:rFonts w:cs="B Mitra" w:hint="cs"/>
          <w:sz w:val="28"/>
          <w:szCs w:val="28"/>
          <w:rtl/>
          <w:lang w:bidi="fa-IR"/>
        </w:rPr>
        <w:t xml:space="preserve"> </w:t>
      </w:r>
      <w:r>
        <w:rPr>
          <w:rFonts w:cs="B Mitra" w:hint="cs"/>
          <w:sz w:val="28"/>
          <w:szCs w:val="28"/>
          <w:rtl/>
          <w:lang w:bidi="fa-IR"/>
        </w:rPr>
        <w:t>کاری دارن</w:t>
      </w:r>
      <w:r w:rsidR="00B322B6">
        <w:rPr>
          <w:rFonts w:cs="B Mitra" w:hint="cs"/>
          <w:sz w:val="28"/>
          <w:szCs w:val="28"/>
          <w:rtl/>
          <w:lang w:bidi="fa-IR"/>
        </w:rPr>
        <w:t>د. بر اساس نظر فریا (1998) ، در</w:t>
      </w:r>
      <w:r>
        <w:rPr>
          <w:rFonts w:cs="B Mitra" w:hint="cs"/>
          <w:sz w:val="28"/>
          <w:szCs w:val="28"/>
          <w:rtl/>
          <w:lang w:bidi="fa-IR"/>
        </w:rPr>
        <w:t xml:space="preserve">جه تعامل با تقاصای ارباب رجوعان با کارکنان کلوب های </w:t>
      </w:r>
      <w:r w:rsidR="00376271">
        <w:rPr>
          <w:rFonts w:cs="B Mitra" w:hint="cs"/>
          <w:sz w:val="28"/>
          <w:szCs w:val="28"/>
          <w:rtl/>
          <w:lang w:bidi="fa-IR"/>
        </w:rPr>
        <w:t>فیتنس</w:t>
      </w:r>
      <w:r>
        <w:rPr>
          <w:rFonts w:cs="B Mitra" w:hint="cs"/>
          <w:sz w:val="28"/>
          <w:szCs w:val="28"/>
          <w:rtl/>
          <w:lang w:bidi="fa-IR"/>
        </w:rPr>
        <w:t xml:space="preserve"> موجب نگرش مثبت تر می شود. هر عدم ضایتی در محیط کار خودش را با مقاو</w:t>
      </w:r>
      <w:r w:rsidR="00B322B6">
        <w:rPr>
          <w:rFonts w:cs="B Mitra" w:hint="cs"/>
          <w:sz w:val="28"/>
          <w:szCs w:val="28"/>
          <w:rtl/>
          <w:lang w:bidi="fa-IR"/>
        </w:rPr>
        <w:t>م</w:t>
      </w:r>
      <w:r>
        <w:rPr>
          <w:rFonts w:cs="B Mitra" w:hint="cs"/>
          <w:sz w:val="28"/>
          <w:szCs w:val="28"/>
          <w:rtl/>
          <w:lang w:bidi="fa-IR"/>
        </w:rPr>
        <w:t>ت با مدیریت و سطح پایین تر خدمات مشتری نشان می دهد. بعلاوه محققان به دنبال روابط میان کارکنان صنایع خدماتی هستند که از شغل شان راضی هستند و تاثیری که روی رضایت مصرف کننده بر جای می گذارند. هورلی (2004) نمونه مشابهی برای سازمان های سلامتی</w:t>
      </w:r>
      <w:r w:rsidR="00B322B6">
        <w:rPr>
          <w:rFonts w:cs="B Mitra" w:hint="cs"/>
          <w:sz w:val="28"/>
          <w:szCs w:val="28"/>
          <w:rtl/>
          <w:lang w:bidi="fa-IR"/>
        </w:rPr>
        <w:t xml:space="preserve"> </w:t>
      </w:r>
      <w:r>
        <w:rPr>
          <w:rFonts w:cs="B Mitra" w:hint="cs"/>
          <w:sz w:val="28"/>
          <w:szCs w:val="28"/>
          <w:rtl/>
          <w:lang w:bidi="fa-IR"/>
        </w:rPr>
        <w:t xml:space="preserve">و </w:t>
      </w:r>
      <w:r w:rsidR="00376271">
        <w:rPr>
          <w:rFonts w:cs="B Mitra" w:hint="cs"/>
          <w:sz w:val="28"/>
          <w:szCs w:val="28"/>
          <w:rtl/>
          <w:lang w:bidi="fa-IR"/>
        </w:rPr>
        <w:t>فیتنس</w:t>
      </w:r>
      <w:r>
        <w:rPr>
          <w:rFonts w:cs="B Mitra" w:hint="cs"/>
          <w:sz w:val="28"/>
          <w:szCs w:val="28"/>
          <w:rtl/>
          <w:lang w:bidi="fa-IR"/>
        </w:rPr>
        <w:t xml:space="preserve"> را بررسی می کند. بعلاوه شواهد ثابتی وجود دارد که عدم رضایت شغلی موجب ترک کار کارکنان در مجموعه های مختلف می شود. مک کارتی بیان</w:t>
      </w:r>
      <w:r w:rsidR="00B322B6">
        <w:rPr>
          <w:rFonts w:cs="B Mitra" w:hint="cs"/>
          <w:sz w:val="28"/>
          <w:szCs w:val="28"/>
          <w:rtl/>
          <w:lang w:bidi="fa-IR"/>
        </w:rPr>
        <w:t xml:space="preserve"> می</w:t>
      </w:r>
      <w:r>
        <w:rPr>
          <w:rFonts w:cs="B Mitra" w:hint="cs"/>
          <w:sz w:val="28"/>
          <w:szCs w:val="28"/>
          <w:rtl/>
          <w:lang w:bidi="fa-IR"/>
        </w:rPr>
        <w:t xml:space="preserve"> کند که نرخ های بالای ترک کار در افراد برای مدیران </w:t>
      </w:r>
      <w:r w:rsidR="00B322B6">
        <w:rPr>
          <w:rFonts w:cs="B Mitra" w:hint="cs"/>
          <w:sz w:val="28"/>
          <w:szCs w:val="28"/>
          <w:rtl/>
          <w:lang w:bidi="fa-IR"/>
        </w:rPr>
        <w:t>باشگاه</w:t>
      </w:r>
      <w:r>
        <w:rPr>
          <w:rFonts w:cs="B Mitra" w:hint="cs"/>
          <w:sz w:val="28"/>
          <w:szCs w:val="28"/>
          <w:rtl/>
          <w:lang w:bidi="fa-IR"/>
        </w:rPr>
        <w:t xml:space="preserve"> های </w:t>
      </w:r>
      <w:r w:rsidR="00376271">
        <w:rPr>
          <w:rFonts w:cs="B Mitra" w:hint="cs"/>
          <w:sz w:val="28"/>
          <w:szCs w:val="28"/>
          <w:rtl/>
          <w:lang w:bidi="fa-IR"/>
        </w:rPr>
        <w:t>فیتنس</w:t>
      </w:r>
      <w:r>
        <w:rPr>
          <w:rFonts w:cs="B Mitra" w:hint="cs"/>
          <w:sz w:val="28"/>
          <w:szCs w:val="28"/>
          <w:rtl/>
          <w:lang w:bidi="fa-IR"/>
        </w:rPr>
        <w:t xml:space="preserve"> بسیار مشکل آفرین بوده است</w:t>
      </w:r>
      <w:r w:rsidR="00B322B6">
        <w:rPr>
          <w:rFonts w:cs="B Mitra" w:hint="cs"/>
          <w:sz w:val="28"/>
          <w:szCs w:val="28"/>
          <w:rtl/>
          <w:lang w:bidi="fa-IR"/>
        </w:rPr>
        <w:t>.</w:t>
      </w:r>
      <w:r>
        <w:rPr>
          <w:rFonts w:cs="B Mitra" w:hint="cs"/>
          <w:sz w:val="28"/>
          <w:szCs w:val="28"/>
          <w:rtl/>
          <w:lang w:bidi="fa-IR"/>
        </w:rPr>
        <w:t xml:space="preserve"> آمارهای خاص در خصوص حفظ کارکنان در شمال آمریکا اطلاعات بسیا</w:t>
      </w:r>
      <w:r w:rsidR="00B322B6">
        <w:rPr>
          <w:rFonts w:cs="B Mitra" w:hint="cs"/>
          <w:sz w:val="28"/>
          <w:szCs w:val="28"/>
          <w:rtl/>
          <w:lang w:bidi="fa-IR"/>
        </w:rPr>
        <w:t xml:space="preserve">ر قابل اطمینانی را ارائه می دهد، برای مثال </w:t>
      </w:r>
      <w:r>
        <w:rPr>
          <w:rFonts w:cs="B Mitra" w:hint="cs"/>
          <w:sz w:val="28"/>
          <w:szCs w:val="28"/>
          <w:rtl/>
          <w:lang w:bidi="fa-IR"/>
        </w:rPr>
        <w:t xml:space="preserve">یکی از بزرگترین شرکت های زنجیره </w:t>
      </w:r>
      <w:r w:rsidR="00B322B6">
        <w:rPr>
          <w:rFonts w:cs="B Mitra" w:hint="cs"/>
          <w:sz w:val="28"/>
          <w:szCs w:val="28"/>
          <w:rtl/>
          <w:lang w:bidi="fa-IR"/>
        </w:rPr>
        <w:t>ای ورزشی</w:t>
      </w:r>
      <w:r>
        <w:rPr>
          <w:rFonts w:cs="B Mitra" w:hint="cs"/>
          <w:sz w:val="28"/>
          <w:szCs w:val="28"/>
          <w:rtl/>
          <w:lang w:bidi="fa-IR"/>
        </w:rPr>
        <w:t xml:space="preserve"> کانادا </w:t>
      </w:r>
      <w:r w:rsidR="00B322B6">
        <w:rPr>
          <w:rFonts w:cs="B Mitra" w:hint="cs"/>
          <w:sz w:val="28"/>
          <w:szCs w:val="28"/>
          <w:rtl/>
          <w:lang w:bidi="fa-IR"/>
        </w:rPr>
        <w:t xml:space="preserve">با </w:t>
      </w:r>
      <w:r>
        <w:rPr>
          <w:rFonts w:cs="B Mitra" w:hint="cs"/>
          <w:sz w:val="28"/>
          <w:szCs w:val="28"/>
          <w:rtl/>
          <w:lang w:bidi="fa-IR"/>
        </w:rPr>
        <w:t>نرخ ترک کار 44 درصد</w:t>
      </w:r>
      <w:r w:rsidR="00B322B6">
        <w:rPr>
          <w:rFonts w:cs="B Mitra" w:hint="cs"/>
          <w:sz w:val="28"/>
          <w:szCs w:val="28"/>
          <w:rtl/>
          <w:lang w:bidi="fa-IR"/>
        </w:rPr>
        <w:t>ی</w:t>
      </w:r>
      <w:r>
        <w:rPr>
          <w:rFonts w:cs="B Mitra" w:hint="cs"/>
          <w:sz w:val="28"/>
          <w:szCs w:val="28"/>
          <w:rtl/>
          <w:lang w:bidi="fa-IR"/>
        </w:rPr>
        <w:t xml:space="preserve"> از مربیان و 79 درصد از کارکنان فروش </w:t>
      </w:r>
      <w:r w:rsidR="00B322B6">
        <w:rPr>
          <w:rFonts w:cs="B Mitra" w:hint="cs"/>
          <w:sz w:val="28"/>
          <w:szCs w:val="28"/>
          <w:rtl/>
          <w:lang w:bidi="fa-IR"/>
        </w:rPr>
        <w:t>روبرو بود</w:t>
      </w:r>
      <w:r>
        <w:rPr>
          <w:rFonts w:cs="B Mitra" w:hint="cs"/>
          <w:sz w:val="28"/>
          <w:szCs w:val="28"/>
          <w:rtl/>
          <w:lang w:bidi="fa-IR"/>
        </w:rPr>
        <w:t xml:space="preserve">. یک مطالعه در انگلستان نرخ های ترک کار را بالای 70 درصد در میان </w:t>
      </w:r>
      <w:r w:rsidR="00B322B6">
        <w:rPr>
          <w:rFonts w:cs="B Mitra" w:hint="cs"/>
          <w:sz w:val="28"/>
          <w:szCs w:val="28"/>
          <w:rtl/>
          <w:lang w:bidi="fa-IR"/>
        </w:rPr>
        <w:t>باشگاه</w:t>
      </w:r>
      <w:r>
        <w:rPr>
          <w:rFonts w:cs="B Mitra" w:hint="cs"/>
          <w:sz w:val="28"/>
          <w:szCs w:val="28"/>
          <w:rtl/>
          <w:lang w:bidi="fa-IR"/>
        </w:rPr>
        <w:t xml:space="preserve"> های </w:t>
      </w:r>
      <w:r w:rsidR="00B322B6">
        <w:rPr>
          <w:rFonts w:cs="B Mitra" w:hint="cs"/>
          <w:sz w:val="28"/>
          <w:szCs w:val="28"/>
          <w:rtl/>
          <w:lang w:bidi="fa-IR"/>
        </w:rPr>
        <w:t>فیتنس</w:t>
      </w:r>
      <w:r>
        <w:rPr>
          <w:rFonts w:cs="B Mitra" w:hint="cs"/>
          <w:sz w:val="28"/>
          <w:szCs w:val="28"/>
          <w:rtl/>
          <w:lang w:bidi="fa-IR"/>
        </w:rPr>
        <w:t xml:space="preserve"> می داند که نرخ بالایی در میان سایر سازمان های صنایع دیگر است. کناره گیری کارکنان موجب فرایندهای </w:t>
      </w:r>
      <w:r w:rsidR="00B322B6">
        <w:rPr>
          <w:rFonts w:cs="B Mitra" w:hint="cs"/>
          <w:sz w:val="28"/>
          <w:szCs w:val="28"/>
          <w:rtl/>
          <w:lang w:bidi="fa-IR"/>
        </w:rPr>
        <w:t>مجدد</w:t>
      </w:r>
      <w:r>
        <w:rPr>
          <w:rFonts w:cs="B Mitra" w:hint="cs"/>
          <w:sz w:val="28"/>
          <w:szCs w:val="28"/>
          <w:rtl/>
          <w:lang w:bidi="fa-IR"/>
        </w:rPr>
        <w:t xml:space="preserve"> است</w:t>
      </w:r>
      <w:r w:rsidR="00B322B6">
        <w:rPr>
          <w:rFonts w:cs="B Mitra" w:hint="cs"/>
          <w:sz w:val="28"/>
          <w:szCs w:val="28"/>
          <w:rtl/>
          <w:lang w:bidi="fa-IR"/>
        </w:rPr>
        <w:t xml:space="preserve">خدام، کارگزینی و آموزش کارکنان می شود </w:t>
      </w:r>
      <w:r>
        <w:rPr>
          <w:rFonts w:cs="B Mitra" w:hint="cs"/>
          <w:sz w:val="28"/>
          <w:szCs w:val="28"/>
          <w:rtl/>
          <w:lang w:bidi="fa-IR"/>
        </w:rPr>
        <w:t xml:space="preserve">تا </w:t>
      </w:r>
      <w:r w:rsidR="00B322B6">
        <w:rPr>
          <w:rFonts w:cs="B Mitra" w:hint="cs"/>
          <w:sz w:val="28"/>
          <w:szCs w:val="28"/>
          <w:rtl/>
          <w:lang w:bidi="fa-IR"/>
        </w:rPr>
        <w:t>مانع از خروج آنها شود</w:t>
      </w:r>
      <w:r>
        <w:rPr>
          <w:rFonts w:cs="B Mitra" w:hint="cs"/>
          <w:sz w:val="28"/>
          <w:szCs w:val="28"/>
          <w:rtl/>
          <w:lang w:bidi="fa-IR"/>
        </w:rPr>
        <w:t xml:space="preserve">. این امر برای سازمان ها هم از نظر زمانی و هم از نظر پولی هزینه بر است. در نتیجه مهم است تا عوامل مرتبط با رضایت و حفظ کارکنان </w:t>
      </w:r>
      <w:r w:rsidR="00B322B6">
        <w:rPr>
          <w:rFonts w:cs="B Mitra" w:hint="cs"/>
          <w:sz w:val="28"/>
          <w:szCs w:val="28"/>
          <w:rtl/>
          <w:lang w:bidi="fa-IR"/>
        </w:rPr>
        <w:t>در</w:t>
      </w:r>
      <w:r>
        <w:rPr>
          <w:rFonts w:cs="B Mitra" w:hint="cs"/>
          <w:sz w:val="28"/>
          <w:szCs w:val="28"/>
          <w:rtl/>
          <w:lang w:bidi="fa-IR"/>
        </w:rPr>
        <w:t xml:space="preserve"> صنایع </w:t>
      </w:r>
      <w:r w:rsidR="00376271">
        <w:rPr>
          <w:rFonts w:cs="B Mitra" w:hint="cs"/>
          <w:sz w:val="28"/>
          <w:szCs w:val="28"/>
          <w:rtl/>
          <w:lang w:bidi="fa-IR"/>
        </w:rPr>
        <w:t>فیتنس</w:t>
      </w:r>
      <w:r>
        <w:rPr>
          <w:rFonts w:cs="B Mitra" w:hint="cs"/>
          <w:sz w:val="28"/>
          <w:szCs w:val="28"/>
          <w:rtl/>
          <w:lang w:bidi="fa-IR"/>
        </w:rPr>
        <w:t xml:space="preserve"> بررسی شود. محققان در این مجموعه ها (برای مثال، بازاریابی ، پرستاری و حمل و نقل ) شواهدی ارائه می دهند که بیان می کند که فرهنگ سازمانی ممکن است تاثیر معنی داری در این بین داشته باشد. </w:t>
      </w:r>
    </w:p>
    <w:p w:rsidR="00857A40" w:rsidRDefault="00857A40" w:rsidP="00B322B6">
      <w:pPr>
        <w:bidi/>
        <w:jc w:val="both"/>
        <w:rPr>
          <w:rFonts w:cs="B Mitra"/>
          <w:sz w:val="28"/>
          <w:szCs w:val="28"/>
          <w:rtl/>
          <w:lang w:bidi="fa-IR"/>
        </w:rPr>
      </w:pPr>
      <w:r>
        <w:rPr>
          <w:rFonts w:cs="B Mitra" w:hint="cs"/>
          <w:sz w:val="28"/>
          <w:szCs w:val="28"/>
          <w:rtl/>
          <w:lang w:bidi="fa-IR"/>
        </w:rPr>
        <w:t>هدف این مقاله آزمون تاثیر فرهنگ سازمانی روی رضایت شغلی کارکنا</w:t>
      </w:r>
      <w:r w:rsidR="00B322B6">
        <w:rPr>
          <w:rFonts w:cs="B Mitra" w:hint="cs"/>
          <w:sz w:val="28"/>
          <w:szCs w:val="28"/>
          <w:rtl/>
          <w:lang w:bidi="fa-IR"/>
        </w:rPr>
        <w:t>ن</w:t>
      </w:r>
      <w:r>
        <w:rPr>
          <w:rFonts w:cs="B Mitra" w:hint="cs"/>
          <w:sz w:val="28"/>
          <w:szCs w:val="28"/>
          <w:rtl/>
          <w:lang w:bidi="fa-IR"/>
        </w:rPr>
        <w:t xml:space="preserve"> صنایع </w:t>
      </w:r>
      <w:r w:rsidR="00376271">
        <w:rPr>
          <w:rFonts w:cs="B Mitra" w:hint="cs"/>
          <w:sz w:val="28"/>
          <w:szCs w:val="28"/>
          <w:rtl/>
          <w:lang w:bidi="fa-IR"/>
        </w:rPr>
        <w:t>فیتنس</w:t>
      </w:r>
      <w:r>
        <w:rPr>
          <w:rFonts w:cs="B Mitra" w:hint="cs"/>
          <w:sz w:val="28"/>
          <w:szCs w:val="28"/>
          <w:rtl/>
          <w:lang w:bidi="fa-IR"/>
        </w:rPr>
        <w:t xml:space="preserve"> و تمایل آنها به ترک مجموعه است. تمایل رفتاری یکی از بهترین روش ها برای پیش بینی </w:t>
      </w:r>
      <w:r w:rsidR="00B322B6">
        <w:rPr>
          <w:rFonts w:cs="B Mitra" w:hint="cs"/>
          <w:sz w:val="28"/>
          <w:szCs w:val="28"/>
          <w:rtl/>
          <w:lang w:bidi="fa-IR"/>
        </w:rPr>
        <w:t>ن</w:t>
      </w:r>
      <w:r>
        <w:rPr>
          <w:rFonts w:cs="B Mitra" w:hint="cs"/>
          <w:sz w:val="28"/>
          <w:szCs w:val="28"/>
          <w:rtl/>
          <w:lang w:bidi="fa-IR"/>
        </w:rPr>
        <w:t xml:space="preserve">رخ های بازگشت در میان کارکنان است و باید </w:t>
      </w:r>
      <w:r w:rsidR="00B322B6">
        <w:rPr>
          <w:rFonts w:cs="B Mitra" w:hint="cs"/>
          <w:sz w:val="28"/>
          <w:szCs w:val="28"/>
          <w:rtl/>
          <w:lang w:bidi="fa-IR"/>
        </w:rPr>
        <w:t>در</w:t>
      </w:r>
      <w:r>
        <w:rPr>
          <w:rFonts w:cs="B Mitra" w:hint="cs"/>
          <w:sz w:val="28"/>
          <w:szCs w:val="28"/>
          <w:rtl/>
          <w:lang w:bidi="fa-IR"/>
        </w:rPr>
        <w:t xml:space="preserve"> اینجا مورد آزمون قرار گیرد. هدف بعدی مطالعه فعلی توسعه ابزار پژوهشی برای اندازه گیری فرهنگ سازمانی در این حوزه است. بیان </w:t>
      </w:r>
      <w:r>
        <w:rPr>
          <w:rFonts w:cs="B Mitra" w:hint="cs"/>
          <w:sz w:val="28"/>
          <w:szCs w:val="28"/>
          <w:rtl/>
          <w:lang w:bidi="fa-IR"/>
        </w:rPr>
        <w:lastRenderedPageBreak/>
        <w:t xml:space="preserve">می شود که شواهد تایید کننده ای وجود دارد که فرهنگ سازمانی </w:t>
      </w:r>
      <w:r w:rsidR="00B322B6">
        <w:rPr>
          <w:rFonts w:cs="B Mitra" w:hint="cs"/>
          <w:sz w:val="28"/>
          <w:szCs w:val="28"/>
          <w:rtl/>
          <w:lang w:bidi="fa-IR"/>
        </w:rPr>
        <w:t xml:space="preserve">به گونه ای تکامل می یابد تا بتوان پویایی </w:t>
      </w:r>
      <w:r w:rsidR="00E10EBE">
        <w:rPr>
          <w:rFonts w:cs="B Mitra" w:hint="cs"/>
          <w:sz w:val="28"/>
          <w:szCs w:val="28"/>
          <w:rtl/>
          <w:lang w:bidi="fa-IR"/>
        </w:rPr>
        <w:t>ها و تق</w:t>
      </w:r>
      <w:r w:rsidR="00B322B6">
        <w:rPr>
          <w:rFonts w:cs="B Mitra" w:hint="cs"/>
          <w:sz w:val="28"/>
          <w:szCs w:val="28"/>
          <w:rtl/>
          <w:lang w:bidi="fa-IR"/>
        </w:rPr>
        <w:t>اضاهای خاص هر صنعت را باهم انطب</w:t>
      </w:r>
      <w:r w:rsidR="00E10EBE">
        <w:rPr>
          <w:rFonts w:cs="B Mitra" w:hint="cs"/>
          <w:sz w:val="28"/>
          <w:szCs w:val="28"/>
          <w:rtl/>
          <w:lang w:bidi="fa-IR"/>
        </w:rPr>
        <w:t>ا</w:t>
      </w:r>
      <w:r w:rsidR="00B322B6">
        <w:rPr>
          <w:rFonts w:cs="B Mitra" w:hint="cs"/>
          <w:sz w:val="28"/>
          <w:szCs w:val="28"/>
          <w:rtl/>
          <w:lang w:bidi="fa-IR"/>
        </w:rPr>
        <w:t>ق</w:t>
      </w:r>
      <w:r w:rsidR="00E10EBE">
        <w:rPr>
          <w:rFonts w:cs="B Mitra" w:hint="cs"/>
          <w:sz w:val="28"/>
          <w:szCs w:val="28"/>
          <w:rtl/>
          <w:lang w:bidi="fa-IR"/>
        </w:rPr>
        <w:t xml:space="preserve"> </w:t>
      </w:r>
      <w:r w:rsidR="00B322B6">
        <w:rPr>
          <w:rFonts w:cs="B Mitra" w:hint="cs"/>
          <w:sz w:val="28"/>
          <w:szCs w:val="28"/>
          <w:rtl/>
          <w:lang w:bidi="fa-IR"/>
        </w:rPr>
        <w:t>داد</w:t>
      </w:r>
      <w:r w:rsidR="00E10EBE">
        <w:rPr>
          <w:rFonts w:cs="B Mitra" w:hint="cs"/>
          <w:sz w:val="28"/>
          <w:szCs w:val="28"/>
          <w:rtl/>
          <w:lang w:bidi="fa-IR"/>
        </w:rPr>
        <w:t>. بن</w:t>
      </w:r>
      <w:r w:rsidR="00B322B6">
        <w:rPr>
          <w:rFonts w:cs="B Mitra" w:hint="cs"/>
          <w:sz w:val="28"/>
          <w:szCs w:val="28"/>
          <w:rtl/>
          <w:lang w:bidi="fa-IR"/>
        </w:rPr>
        <w:t>ا</w:t>
      </w:r>
      <w:r w:rsidR="00E10EBE">
        <w:rPr>
          <w:rFonts w:cs="B Mitra" w:hint="cs"/>
          <w:sz w:val="28"/>
          <w:szCs w:val="28"/>
          <w:rtl/>
          <w:lang w:bidi="fa-IR"/>
        </w:rPr>
        <w:t xml:space="preserve">براین شاخص های خاص هر صنعت در برابر شاخص های فرهنگ سازمانی باید استفاده شوند تا بتوان به ویژگی های خاص محیط های مختلف دست پیدا کرد. مروری خلاصه بر صنایع </w:t>
      </w:r>
      <w:r w:rsidR="00376271">
        <w:rPr>
          <w:rFonts w:cs="B Mitra" w:hint="cs"/>
          <w:sz w:val="28"/>
          <w:szCs w:val="28"/>
          <w:rtl/>
          <w:lang w:bidi="fa-IR"/>
        </w:rPr>
        <w:t>فیتنس</w:t>
      </w:r>
      <w:r w:rsidR="00E10EBE">
        <w:rPr>
          <w:rFonts w:cs="B Mitra" w:hint="cs"/>
          <w:sz w:val="28"/>
          <w:szCs w:val="28"/>
          <w:rtl/>
          <w:lang w:bidi="fa-IR"/>
        </w:rPr>
        <w:t xml:space="preserve"> نیز در این مط</w:t>
      </w:r>
      <w:r w:rsidR="00B322B6">
        <w:rPr>
          <w:rFonts w:cs="B Mitra" w:hint="cs"/>
          <w:sz w:val="28"/>
          <w:szCs w:val="28"/>
          <w:rtl/>
          <w:lang w:bidi="fa-IR"/>
        </w:rPr>
        <w:t>ا</w:t>
      </w:r>
      <w:r w:rsidR="00E10EBE">
        <w:rPr>
          <w:rFonts w:cs="B Mitra" w:hint="cs"/>
          <w:sz w:val="28"/>
          <w:szCs w:val="28"/>
          <w:rtl/>
          <w:lang w:bidi="fa-IR"/>
        </w:rPr>
        <w:t>لعه انجام می شود. این امر با بیان مفهوم سازی فرهنگ سازمانی و ارائه چهارچوبی برای این مطالعه ادامه می یابد و سپس مروری بر شاخص های فرهنگ سازمانی می شود</w:t>
      </w:r>
      <w:r w:rsidR="00B322B6">
        <w:rPr>
          <w:rFonts w:cs="B Mitra" w:hint="cs"/>
          <w:sz w:val="28"/>
          <w:szCs w:val="28"/>
          <w:rtl/>
          <w:lang w:bidi="fa-IR"/>
        </w:rPr>
        <w:t>.</w:t>
      </w:r>
      <w:r w:rsidR="00E10EBE">
        <w:rPr>
          <w:rFonts w:cs="B Mitra" w:hint="cs"/>
          <w:sz w:val="28"/>
          <w:szCs w:val="28"/>
          <w:rtl/>
          <w:lang w:bidi="fa-IR"/>
        </w:rPr>
        <w:t xml:space="preserve"> </w:t>
      </w:r>
    </w:p>
    <w:p w:rsidR="00E10EBE" w:rsidRDefault="00E10EBE" w:rsidP="00B7253D">
      <w:pPr>
        <w:bidi/>
        <w:jc w:val="both"/>
        <w:rPr>
          <w:rFonts w:cs="B Mitra"/>
          <w:sz w:val="28"/>
          <w:szCs w:val="28"/>
          <w:rtl/>
          <w:lang w:bidi="fa-IR"/>
        </w:rPr>
      </w:pPr>
      <w:r>
        <w:rPr>
          <w:rFonts w:cs="B Mitra" w:hint="cs"/>
          <w:sz w:val="28"/>
          <w:szCs w:val="28"/>
          <w:rtl/>
          <w:lang w:bidi="fa-IR"/>
        </w:rPr>
        <w:t xml:space="preserve">در آمریکای شمالی، </w:t>
      </w:r>
      <w:r w:rsidR="00376271">
        <w:rPr>
          <w:rFonts w:cs="B Mitra" w:hint="cs"/>
          <w:sz w:val="28"/>
          <w:szCs w:val="28"/>
          <w:rtl/>
          <w:lang w:bidi="fa-IR"/>
        </w:rPr>
        <w:t>فیتنس</w:t>
      </w:r>
      <w:r>
        <w:rPr>
          <w:rFonts w:cs="B Mitra" w:hint="cs"/>
          <w:sz w:val="28"/>
          <w:szCs w:val="28"/>
          <w:rtl/>
          <w:lang w:bidi="fa-IR"/>
        </w:rPr>
        <w:t xml:space="preserve"> و تمرین یک </w:t>
      </w:r>
      <w:r w:rsidR="00B7253D">
        <w:rPr>
          <w:rFonts w:cs="B Mitra" w:hint="cs"/>
          <w:sz w:val="28"/>
          <w:szCs w:val="28"/>
          <w:rtl/>
          <w:lang w:bidi="fa-IR"/>
        </w:rPr>
        <w:t>ص</w:t>
      </w:r>
      <w:r>
        <w:rPr>
          <w:rFonts w:cs="B Mitra" w:hint="cs"/>
          <w:sz w:val="28"/>
          <w:szCs w:val="28"/>
          <w:rtl/>
          <w:lang w:bidi="fa-IR"/>
        </w:rPr>
        <w:t xml:space="preserve">نعت چند میلیارد دلاری است. در این نوع از خدمات ورزشی </w:t>
      </w:r>
      <w:r w:rsidRPr="00E10EBE">
        <w:rPr>
          <w:rFonts w:cs="B Mitra"/>
          <w:sz w:val="28"/>
          <w:szCs w:val="28"/>
          <w:lang w:bidi="fa-IR"/>
        </w:rPr>
        <w:t>Chelladurai (2005, p. 34</w:t>
      </w:r>
      <w:r w:rsidRPr="00E10EBE">
        <w:rPr>
          <w:rFonts w:cs="B Mitra"/>
          <w:sz w:val="28"/>
          <w:szCs w:val="28"/>
          <w:rtl/>
          <w:lang w:bidi="fa-IR"/>
        </w:rPr>
        <w:t>)</w:t>
      </w:r>
      <w:r>
        <w:rPr>
          <w:rFonts w:cs="B Mitra" w:hint="cs"/>
          <w:sz w:val="28"/>
          <w:szCs w:val="28"/>
          <w:rtl/>
          <w:lang w:bidi="fa-IR"/>
        </w:rPr>
        <w:t xml:space="preserve"> سازمان های </w:t>
      </w:r>
      <w:r w:rsidR="00B7253D">
        <w:rPr>
          <w:rFonts w:cs="B Mitra" w:hint="cs"/>
          <w:sz w:val="28"/>
          <w:szCs w:val="28"/>
          <w:rtl/>
          <w:lang w:bidi="fa-IR"/>
        </w:rPr>
        <w:t>فیتنس کلاسیک را در گ</w:t>
      </w:r>
      <w:r>
        <w:rPr>
          <w:rFonts w:cs="B Mitra" w:hint="cs"/>
          <w:sz w:val="28"/>
          <w:szCs w:val="28"/>
          <w:rtl/>
          <w:lang w:bidi="fa-IR"/>
        </w:rPr>
        <w:t>ر</w:t>
      </w:r>
      <w:r w:rsidR="00B7253D">
        <w:rPr>
          <w:rFonts w:cs="B Mitra" w:hint="cs"/>
          <w:sz w:val="28"/>
          <w:szCs w:val="28"/>
          <w:rtl/>
          <w:lang w:bidi="fa-IR"/>
        </w:rPr>
        <w:t>وه خدمات مشارکت کنندگان</w:t>
      </w:r>
      <w:r>
        <w:rPr>
          <w:rFonts w:cs="B Mitra" w:hint="cs"/>
          <w:sz w:val="28"/>
          <w:szCs w:val="28"/>
          <w:rtl/>
          <w:lang w:bidi="fa-IR"/>
        </w:rPr>
        <w:t xml:space="preserve"> قرار می دهد</w:t>
      </w:r>
      <w:r w:rsidR="009560F8">
        <w:rPr>
          <w:rFonts w:cs="B Mitra" w:hint="cs"/>
          <w:sz w:val="28"/>
          <w:szCs w:val="28"/>
          <w:rtl/>
          <w:lang w:bidi="fa-IR"/>
        </w:rPr>
        <w:t xml:space="preserve">که مجزا از خدمات مشاهده کنندگان است. بر این اساس سازمان های </w:t>
      </w:r>
      <w:r w:rsidR="00376271">
        <w:rPr>
          <w:rFonts w:cs="B Mitra" w:hint="cs"/>
          <w:sz w:val="28"/>
          <w:szCs w:val="28"/>
          <w:rtl/>
          <w:lang w:bidi="fa-IR"/>
        </w:rPr>
        <w:t>فیتنس</w:t>
      </w:r>
      <w:r w:rsidR="009560F8">
        <w:rPr>
          <w:rFonts w:cs="B Mitra" w:hint="cs"/>
          <w:sz w:val="28"/>
          <w:szCs w:val="28"/>
          <w:rtl/>
          <w:lang w:bidi="fa-IR"/>
        </w:rPr>
        <w:t xml:space="preserve"> اینگونه شناخته می شوند که بر لذت و سلامتی و سایر نیازهای </w:t>
      </w:r>
      <w:r w:rsidR="00376271">
        <w:rPr>
          <w:rFonts w:cs="B Mitra" w:hint="cs"/>
          <w:sz w:val="28"/>
          <w:szCs w:val="28"/>
          <w:rtl/>
          <w:lang w:bidi="fa-IR"/>
        </w:rPr>
        <w:t>فیتنس</w:t>
      </w:r>
      <w:r w:rsidR="009560F8">
        <w:rPr>
          <w:rFonts w:cs="B Mitra" w:hint="cs"/>
          <w:sz w:val="28"/>
          <w:szCs w:val="28"/>
          <w:rtl/>
          <w:lang w:bidi="fa-IR"/>
        </w:rPr>
        <w:t xml:space="preserve"> افراد تمرکز دارند. آنها خدماتی ارائه می دهند که نیازهای اولیه انسانی برای توسعه مهارتها، رسیدن به تعالی ، حفظ و یا سلامتی و یا </w:t>
      </w:r>
      <w:r w:rsidR="00B7253D">
        <w:rPr>
          <w:rFonts w:cs="B Mitra" w:hint="cs"/>
          <w:sz w:val="28"/>
          <w:szCs w:val="28"/>
          <w:rtl/>
          <w:lang w:bidi="fa-IR"/>
        </w:rPr>
        <w:t>بازتوانی</w:t>
      </w:r>
      <w:r w:rsidR="009560F8">
        <w:rPr>
          <w:rFonts w:cs="B Mitra" w:hint="cs"/>
          <w:sz w:val="28"/>
          <w:szCs w:val="28"/>
          <w:rtl/>
          <w:lang w:bidi="fa-IR"/>
        </w:rPr>
        <w:t xml:space="preserve"> را در بر دارد. ماهیت یک </w:t>
      </w:r>
      <w:r w:rsidR="00B7253D">
        <w:rPr>
          <w:rFonts w:cs="B Mitra" w:hint="cs"/>
          <w:sz w:val="28"/>
          <w:szCs w:val="28"/>
          <w:rtl/>
          <w:lang w:bidi="fa-IR"/>
        </w:rPr>
        <w:t>باشگاه</w:t>
      </w:r>
      <w:r w:rsidR="009560F8">
        <w:rPr>
          <w:rFonts w:cs="B Mitra" w:hint="cs"/>
          <w:sz w:val="28"/>
          <w:szCs w:val="28"/>
          <w:rtl/>
          <w:lang w:bidi="fa-IR"/>
        </w:rPr>
        <w:t xml:space="preserve"> </w:t>
      </w:r>
      <w:r w:rsidR="00376271">
        <w:rPr>
          <w:rFonts w:cs="B Mitra" w:hint="cs"/>
          <w:sz w:val="28"/>
          <w:szCs w:val="28"/>
          <w:rtl/>
          <w:lang w:bidi="fa-IR"/>
        </w:rPr>
        <w:t>فیتنس</w:t>
      </w:r>
      <w:r w:rsidR="00B7253D">
        <w:rPr>
          <w:rFonts w:cs="B Mitra" w:hint="cs"/>
          <w:sz w:val="28"/>
          <w:szCs w:val="28"/>
          <w:rtl/>
          <w:lang w:bidi="fa-IR"/>
        </w:rPr>
        <w:t xml:space="preserve"> و تقاضای مشت</w:t>
      </w:r>
      <w:r w:rsidR="009560F8">
        <w:rPr>
          <w:rFonts w:cs="B Mitra" w:hint="cs"/>
          <w:sz w:val="28"/>
          <w:szCs w:val="28"/>
          <w:rtl/>
          <w:lang w:bidi="fa-IR"/>
        </w:rPr>
        <w:t>ر</w:t>
      </w:r>
      <w:r w:rsidR="00B7253D">
        <w:rPr>
          <w:rFonts w:cs="B Mitra" w:hint="cs"/>
          <w:sz w:val="28"/>
          <w:szCs w:val="28"/>
          <w:rtl/>
          <w:lang w:bidi="fa-IR"/>
        </w:rPr>
        <w:t>ی</w:t>
      </w:r>
      <w:r w:rsidR="009560F8">
        <w:rPr>
          <w:rFonts w:cs="B Mitra" w:hint="cs"/>
          <w:sz w:val="28"/>
          <w:szCs w:val="28"/>
          <w:rtl/>
          <w:lang w:bidi="fa-IR"/>
        </w:rPr>
        <w:t xml:space="preserve">انش تعیین کننده تمرکز بر یک یاچند نوع از خدمات خاص است. جنبه های تمرین و فعالیت فیزیکی از خدماتی که به سازمان های </w:t>
      </w:r>
      <w:r w:rsidR="00B7253D">
        <w:rPr>
          <w:rFonts w:cs="B Mitra" w:hint="cs"/>
          <w:sz w:val="28"/>
          <w:szCs w:val="28"/>
          <w:rtl/>
          <w:lang w:bidi="fa-IR"/>
        </w:rPr>
        <w:t>فیتنس</w:t>
      </w:r>
      <w:r w:rsidR="009560F8">
        <w:rPr>
          <w:rFonts w:cs="B Mitra" w:hint="cs"/>
          <w:sz w:val="28"/>
          <w:szCs w:val="28"/>
          <w:rtl/>
          <w:lang w:bidi="fa-IR"/>
        </w:rPr>
        <w:t xml:space="preserve"> ارائه می شود به طور اولیه نشان می دهد که از کدام گروه از سازمان های خدماتی هستند،</w:t>
      </w:r>
      <w:r w:rsidR="00B7253D">
        <w:rPr>
          <w:rFonts w:cs="B Mitra" w:hint="cs"/>
          <w:sz w:val="28"/>
          <w:szCs w:val="28"/>
          <w:rtl/>
          <w:lang w:bidi="fa-IR"/>
        </w:rPr>
        <w:t>(</w:t>
      </w:r>
      <w:r w:rsidR="009560F8">
        <w:rPr>
          <w:rFonts w:cs="B Mitra" w:hint="cs"/>
          <w:sz w:val="28"/>
          <w:szCs w:val="28"/>
          <w:rtl/>
          <w:lang w:bidi="fa-IR"/>
        </w:rPr>
        <w:t xml:space="preserve"> برای مثال هتل ه</w:t>
      </w:r>
      <w:r w:rsidR="00B7253D">
        <w:rPr>
          <w:rFonts w:cs="B Mitra" w:hint="cs"/>
          <w:sz w:val="28"/>
          <w:szCs w:val="28"/>
          <w:rtl/>
          <w:lang w:bidi="fa-IR"/>
        </w:rPr>
        <w:t>ا</w:t>
      </w:r>
      <w:r w:rsidR="009560F8">
        <w:rPr>
          <w:rFonts w:cs="B Mitra" w:hint="cs"/>
          <w:sz w:val="28"/>
          <w:szCs w:val="28"/>
          <w:rtl/>
          <w:lang w:bidi="fa-IR"/>
        </w:rPr>
        <w:t>، مواد غذایی، بانک ، ارائه کنندگان خدمات بیمه ای ، مشاوران مالی و مالیاتی، خدمات بیمارستانی و گردشگری و غیره</w:t>
      </w:r>
      <w:r w:rsidR="00B7253D">
        <w:rPr>
          <w:rFonts w:cs="B Mitra" w:hint="cs"/>
          <w:sz w:val="28"/>
          <w:szCs w:val="28"/>
          <w:rtl/>
          <w:lang w:bidi="fa-IR"/>
        </w:rPr>
        <w:t>)</w:t>
      </w:r>
      <w:r w:rsidR="009560F8">
        <w:rPr>
          <w:rFonts w:cs="B Mitra" w:hint="cs"/>
          <w:sz w:val="28"/>
          <w:szCs w:val="28"/>
          <w:rtl/>
          <w:lang w:bidi="fa-IR"/>
        </w:rPr>
        <w:t xml:space="preserve">. بعلاوه صنایع </w:t>
      </w:r>
      <w:r w:rsidR="00376271">
        <w:rPr>
          <w:rFonts w:cs="B Mitra" w:hint="cs"/>
          <w:sz w:val="28"/>
          <w:szCs w:val="28"/>
          <w:rtl/>
          <w:lang w:bidi="fa-IR"/>
        </w:rPr>
        <w:t>فیتنس</w:t>
      </w:r>
      <w:r w:rsidR="009560F8">
        <w:rPr>
          <w:rFonts w:cs="B Mitra" w:hint="cs"/>
          <w:sz w:val="28"/>
          <w:szCs w:val="28"/>
          <w:rtl/>
          <w:lang w:bidi="fa-IR"/>
        </w:rPr>
        <w:t xml:space="preserve"> به گونه ای طراحی می شوند که مشتریان را بیشتر ببینند (برای مثال چندین ساعت هر هفته )و بعلاوه سایر شرایط سازمان های خدماتی را نیز دارند. ماهیت تعاملات کارکنان مشتریان در سازما</w:t>
      </w:r>
      <w:r w:rsidR="00B7253D">
        <w:rPr>
          <w:rFonts w:cs="B Mitra" w:hint="cs"/>
          <w:sz w:val="28"/>
          <w:szCs w:val="28"/>
          <w:rtl/>
          <w:lang w:bidi="fa-IR"/>
        </w:rPr>
        <w:t>ن</w:t>
      </w:r>
      <w:r w:rsidR="009560F8">
        <w:rPr>
          <w:rFonts w:cs="B Mitra" w:hint="cs"/>
          <w:sz w:val="28"/>
          <w:szCs w:val="28"/>
          <w:rtl/>
          <w:lang w:bidi="fa-IR"/>
        </w:rPr>
        <w:t xml:space="preserve"> های </w:t>
      </w:r>
      <w:r w:rsidR="00376271">
        <w:rPr>
          <w:rFonts w:cs="B Mitra" w:hint="cs"/>
          <w:sz w:val="28"/>
          <w:szCs w:val="28"/>
          <w:rtl/>
          <w:lang w:bidi="fa-IR"/>
        </w:rPr>
        <w:t>فیتنس</w:t>
      </w:r>
      <w:r w:rsidR="009560F8">
        <w:rPr>
          <w:rFonts w:cs="B Mitra" w:hint="cs"/>
          <w:sz w:val="28"/>
          <w:szCs w:val="28"/>
          <w:rtl/>
          <w:lang w:bidi="fa-IR"/>
        </w:rPr>
        <w:t xml:space="preserve"> ممکن است ویژگی بارزدیگری باشد چرا که افراد با طور مستقیم و مکررا با اعضای کلوب و مشتریان در ارتباط هستند. این تعامل می تواند حتی  در مورد مربیان</w:t>
      </w:r>
      <w:r w:rsidR="00B7253D">
        <w:rPr>
          <w:rFonts w:cs="B Mitra" w:hint="cs"/>
          <w:sz w:val="28"/>
          <w:szCs w:val="28"/>
          <w:rtl/>
          <w:lang w:bidi="fa-IR"/>
        </w:rPr>
        <w:t xml:space="preserve"> </w:t>
      </w:r>
      <w:r w:rsidR="009560F8">
        <w:rPr>
          <w:rFonts w:cs="B Mitra" w:hint="cs"/>
          <w:sz w:val="28"/>
          <w:szCs w:val="28"/>
          <w:rtl/>
          <w:lang w:bidi="fa-IR"/>
        </w:rPr>
        <w:t>خصوصی، معلمان پیلاس و برخی از مربی</w:t>
      </w:r>
      <w:r w:rsidR="00B7253D">
        <w:rPr>
          <w:rFonts w:cs="B Mitra" w:hint="cs"/>
          <w:sz w:val="28"/>
          <w:szCs w:val="28"/>
          <w:rtl/>
          <w:lang w:bidi="fa-IR"/>
        </w:rPr>
        <w:t>ان</w:t>
      </w:r>
      <w:r w:rsidR="009560F8">
        <w:rPr>
          <w:rFonts w:cs="B Mitra" w:hint="cs"/>
          <w:sz w:val="28"/>
          <w:szCs w:val="28"/>
          <w:rtl/>
          <w:lang w:bidi="fa-IR"/>
        </w:rPr>
        <w:t xml:space="preserve"> </w:t>
      </w:r>
      <w:r w:rsidR="00376271">
        <w:rPr>
          <w:rFonts w:cs="B Mitra" w:hint="cs"/>
          <w:sz w:val="28"/>
          <w:szCs w:val="28"/>
          <w:rtl/>
          <w:lang w:bidi="fa-IR"/>
        </w:rPr>
        <w:t>فیتنس</w:t>
      </w:r>
      <w:r w:rsidR="009560F8">
        <w:rPr>
          <w:rFonts w:cs="B Mitra" w:hint="cs"/>
          <w:sz w:val="28"/>
          <w:szCs w:val="28"/>
          <w:rtl/>
          <w:lang w:bidi="fa-IR"/>
        </w:rPr>
        <w:t xml:space="preserve"> نزدیک تر نیزباشد. این خصوصیات ممکن است برخی از پویایی ها و تقاضاهایی را نشان دهد که شامل فرهنگ خاص هر صنعت می شود. </w:t>
      </w:r>
    </w:p>
    <w:p w:rsidR="009560F8" w:rsidRDefault="009560F8" w:rsidP="00B7253D">
      <w:pPr>
        <w:bidi/>
        <w:jc w:val="both"/>
        <w:rPr>
          <w:rFonts w:cs="B Mitra"/>
          <w:sz w:val="28"/>
          <w:szCs w:val="28"/>
          <w:rtl/>
          <w:lang w:bidi="fa-IR"/>
        </w:rPr>
      </w:pPr>
      <w:r>
        <w:rPr>
          <w:rFonts w:cs="B Mitra" w:hint="cs"/>
          <w:sz w:val="28"/>
          <w:szCs w:val="28"/>
          <w:rtl/>
          <w:lang w:bidi="fa-IR"/>
        </w:rPr>
        <w:t>اطلاعات صنایع نشان می دهد که بیش از 29000 کلوب د</w:t>
      </w:r>
      <w:r w:rsidR="00B7253D">
        <w:rPr>
          <w:rFonts w:cs="B Mitra" w:hint="cs"/>
          <w:sz w:val="28"/>
          <w:szCs w:val="28"/>
          <w:rtl/>
          <w:lang w:bidi="fa-IR"/>
        </w:rPr>
        <w:t>ر سراسر ایالات متحده و 4700 باشگاه در کانادا و 1200 باشگ</w:t>
      </w:r>
      <w:r>
        <w:rPr>
          <w:rFonts w:cs="B Mitra" w:hint="cs"/>
          <w:sz w:val="28"/>
          <w:szCs w:val="28"/>
          <w:rtl/>
          <w:lang w:bidi="fa-IR"/>
        </w:rPr>
        <w:t>اه در استرالیا مشغول به کار هستند. بعلاوه برآورد می شود که 15.6 درصد از جمعیت آمریکا، 14.6 درصد از جمعی</w:t>
      </w:r>
      <w:r w:rsidR="00B7253D">
        <w:rPr>
          <w:rFonts w:cs="B Mitra" w:hint="cs"/>
          <w:sz w:val="28"/>
          <w:szCs w:val="28"/>
          <w:rtl/>
          <w:lang w:bidi="fa-IR"/>
        </w:rPr>
        <w:t>ت</w:t>
      </w:r>
      <w:r>
        <w:rPr>
          <w:rFonts w:cs="B Mitra" w:hint="cs"/>
          <w:sz w:val="28"/>
          <w:szCs w:val="28"/>
          <w:rtl/>
          <w:lang w:bidi="fa-IR"/>
        </w:rPr>
        <w:t xml:space="preserve"> کانادا و 9 درصد از جمعیت استرالیا عضو یکی از باشگاه های ورزشی هستند. صنایع </w:t>
      </w:r>
      <w:r w:rsidR="00376271">
        <w:rPr>
          <w:rFonts w:cs="B Mitra" w:hint="cs"/>
          <w:sz w:val="28"/>
          <w:szCs w:val="28"/>
          <w:rtl/>
          <w:lang w:bidi="fa-IR"/>
        </w:rPr>
        <w:t>فیتنس</w:t>
      </w:r>
      <w:r>
        <w:rPr>
          <w:rFonts w:cs="B Mitra" w:hint="cs"/>
          <w:sz w:val="28"/>
          <w:szCs w:val="28"/>
          <w:rtl/>
          <w:lang w:bidi="fa-IR"/>
        </w:rPr>
        <w:t xml:space="preserve"> به سرعت به سمت رشد و بسط دادن فعالیت هایشان می روند. چندین نوع سازمان در عمل وجود دارد. گروه بین المللی مینتل(2006) </w:t>
      </w:r>
      <w:r w:rsidR="00A2508A">
        <w:rPr>
          <w:rFonts w:cs="B Mitra" w:hint="cs"/>
          <w:sz w:val="28"/>
          <w:szCs w:val="28"/>
          <w:rtl/>
          <w:lang w:bidi="fa-IR"/>
        </w:rPr>
        <w:t xml:space="preserve">این سازمان ها را طبقه بندی می کند </w:t>
      </w:r>
      <w:r w:rsidR="00B7253D">
        <w:rPr>
          <w:rFonts w:cs="B Mitra" w:hint="cs"/>
          <w:sz w:val="28"/>
          <w:szCs w:val="28"/>
          <w:rtl/>
          <w:lang w:bidi="fa-IR"/>
        </w:rPr>
        <w:t>:</w:t>
      </w:r>
      <w:r w:rsidR="00A2508A">
        <w:rPr>
          <w:rFonts w:cs="B Mitra" w:hint="cs"/>
          <w:sz w:val="28"/>
          <w:szCs w:val="28"/>
          <w:rtl/>
          <w:lang w:bidi="fa-IR"/>
        </w:rPr>
        <w:t xml:space="preserve"> </w:t>
      </w:r>
      <w:r w:rsidR="00B7253D">
        <w:rPr>
          <w:rFonts w:cs="B Mitra" w:hint="cs"/>
          <w:sz w:val="28"/>
          <w:szCs w:val="28"/>
          <w:rtl/>
          <w:lang w:bidi="fa-IR"/>
        </w:rPr>
        <w:t>مکان</w:t>
      </w:r>
      <w:r w:rsidR="00A2508A">
        <w:rPr>
          <w:rFonts w:cs="B Mitra" w:hint="cs"/>
          <w:sz w:val="28"/>
          <w:szCs w:val="28"/>
          <w:rtl/>
          <w:lang w:bidi="fa-IR"/>
        </w:rPr>
        <w:t xml:space="preserve"> تجاری(برای مثال </w:t>
      </w:r>
      <w:r w:rsidR="00376271">
        <w:rPr>
          <w:rFonts w:cs="B Mitra" w:hint="cs"/>
          <w:sz w:val="28"/>
          <w:szCs w:val="28"/>
          <w:rtl/>
          <w:lang w:bidi="fa-IR"/>
        </w:rPr>
        <w:t>فیتنس</w:t>
      </w:r>
      <w:r w:rsidR="00A2508A">
        <w:rPr>
          <w:rFonts w:cs="B Mitra" w:hint="cs"/>
          <w:sz w:val="28"/>
          <w:szCs w:val="28"/>
          <w:rtl/>
          <w:lang w:bidi="fa-IR"/>
        </w:rPr>
        <w:t xml:space="preserve"> 24 ساعته </w:t>
      </w:r>
      <w:r w:rsidR="00376271">
        <w:rPr>
          <w:rFonts w:cs="B Mitra" w:hint="cs"/>
          <w:sz w:val="28"/>
          <w:szCs w:val="28"/>
          <w:rtl/>
          <w:lang w:bidi="fa-IR"/>
        </w:rPr>
        <w:t>فیتنس</w:t>
      </w:r>
      <w:r w:rsidR="00A2508A">
        <w:rPr>
          <w:rFonts w:cs="B Mitra" w:hint="cs"/>
          <w:sz w:val="28"/>
          <w:szCs w:val="28"/>
          <w:rtl/>
          <w:lang w:bidi="fa-IR"/>
        </w:rPr>
        <w:t xml:space="preserve"> کلی )، سازمان های خیریه و یا غیر انتفاعی، (برای مثال </w:t>
      </w:r>
      <w:r w:rsidR="00A2508A" w:rsidRPr="00A2508A">
        <w:rPr>
          <w:rFonts w:cs="B Mitra"/>
          <w:sz w:val="28"/>
          <w:szCs w:val="28"/>
          <w:rtl/>
          <w:lang w:bidi="fa-IR"/>
        </w:rPr>
        <w:t xml:space="preserve"> </w:t>
      </w:r>
      <w:r w:rsidR="00A2508A" w:rsidRPr="00A2508A">
        <w:rPr>
          <w:rFonts w:cs="B Mitra"/>
          <w:sz w:val="28"/>
          <w:szCs w:val="28"/>
          <w:lang w:bidi="fa-IR"/>
        </w:rPr>
        <w:t>YMCA, JCC/YMHA</w:t>
      </w:r>
      <w:r w:rsidR="00A2508A">
        <w:rPr>
          <w:rFonts w:cs="B Mitra" w:hint="cs"/>
          <w:sz w:val="28"/>
          <w:szCs w:val="28"/>
          <w:rtl/>
          <w:lang w:bidi="fa-IR"/>
        </w:rPr>
        <w:t xml:space="preserve"> سازمان های وابسته به بیمارستان و دانشگاه) سازمان های نیمه انتفاعی (برای مثال </w:t>
      </w:r>
      <w:r w:rsidR="00B7253D">
        <w:rPr>
          <w:rFonts w:cs="B Mitra" w:hint="cs"/>
          <w:sz w:val="28"/>
          <w:szCs w:val="28"/>
          <w:rtl/>
          <w:lang w:bidi="fa-IR"/>
        </w:rPr>
        <w:t>اماکن</w:t>
      </w:r>
      <w:r w:rsidR="00A2508A">
        <w:rPr>
          <w:rFonts w:cs="B Mitra" w:hint="cs"/>
          <w:sz w:val="28"/>
          <w:szCs w:val="28"/>
          <w:rtl/>
          <w:lang w:bidi="fa-IR"/>
        </w:rPr>
        <w:t xml:space="preserve"> شرکتی ، هتل ها، باشگاه های منطقه ای) و سایر انواع سازمان های </w:t>
      </w:r>
      <w:r w:rsidR="00376271">
        <w:rPr>
          <w:rFonts w:cs="B Mitra" w:hint="cs"/>
          <w:sz w:val="28"/>
          <w:szCs w:val="28"/>
          <w:rtl/>
          <w:lang w:bidi="fa-IR"/>
        </w:rPr>
        <w:t>فیتنس</w:t>
      </w:r>
      <w:r w:rsidR="00A2508A">
        <w:rPr>
          <w:rFonts w:cs="B Mitra" w:hint="cs"/>
          <w:sz w:val="28"/>
          <w:szCs w:val="28"/>
          <w:rtl/>
          <w:lang w:bidi="fa-IR"/>
        </w:rPr>
        <w:t xml:space="preserve">(برای مثال </w:t>
      </w:r>
      <w:r w:rsidR="00B7253D">
        <w:rPr>
          <w:rFonts w:cs="B Mitra" w:hint="cs"/>
          <w:sz w:val="28"/>
          <w:szCs w:val="28"/>
          <w:rtl/>
          <w:lang w:bidi="fa-IR"/>
        </w:rPr>
        <w:t>اماکن</w:t>
      </w:r>
      <w:r w:rsidR="00A2508A">
        <w:rPr>
          <w:rFonts w:cs="B Mitra" w:hint="cs"/>
          <w:sz w:val="28"/>
          <w:szCs w:val="28"/>
          <w:rtl/>
          <w:lang w:bidi="fa-IR"/>
        </w:rPr>
        <w:t xml:space="preserve"> نظامی ،کلیسایی و غیره) . همانطور که در قبل گفته شد، مساله حیاتی که مدیران سازمان های </w:t>
      </w:r>
      <w:r w:rsidR="00376271">
        <w:rPr>
          <w:rFonts w:cs="B Mitra" w:hint="cs"/>
          <w:sz w:val="28"/>
          <w:szCs w:val="28"/>
          <w:rtl/>
          <w:lang w:bidi="fa-IR"/>
        </w:rPr>
        <w:t>فیتنس</w:t>
      </w:r>
      <w:r w:rsidR="00A2508A">
        <w:rPr>
          <w:rFonts w:cs="B Mitra" w:hint="cs"/>
          <w:sz w:val="28"/>
          <w:szCs w:val="28"/>
          <w:rtl/>
          <w:lang w:bidi="fa-IR"/>
        </w:rPr>
        <w:t xml:space="preserve"> با آن روبرو هستند نرخ ترک کار بالای کارکنانی است که مسوول ارائه خدمات به اعضای باشگاه هستند. بنابراین درک از اینکه چگونه می توان کارکنان را راضی </w:t>
      </w:r>
      <w:r w:rsidR="00A2508A">
        <w:rPr>
          <w:rFonts w:cs="B Mitra" w:hint="cs"/>
          <w:sz w:val="28"/>
          <w:szCs w:val="28"/>
          <w:rtl/>
          <w:lang w:bidi="fa-IR"/>
        </w:rPr>
        <w:lastRenderedPageBreak/>
        <w:t xml:space="preserve">نگه داشته و حفظ شان نمود موضوع مهمی برای موفقیت فعالیتهاست که باید در صنایع کوچک و بزرگ مورد توجه قرار گیرد. </w:t>
      </w:r>
    </w:p>
    <w:p w:rsidR="00A2508A" w:rsidRPr="00B7253D" w:rsidRDefault="00A2508A" w:rsidP="00B322B6">
      <w:pPr>
        <w:bidi/>
        <w:jc w:val="both"/>
        <w:rPr>
          <w:rFonts w:cs="B Mitra"/>
          <w:b/>
          <w:bCs/>
          <w:sz w:val="28"/>
          <w:szCs w:val="28"/>
          <w:rtl/>
          <w:lang w:bidi="fa-IR"/>
        </w:rPr>
      </w:pPr>
      <w:r w:rsidRPr="00B7253D">
        <w:rPr>
          <w:rFonts w:cs="B Mitra" w:hint="cs"/>
          <w:b/>
          <w:bCs/>
          <w:sz w:val="28"/>
          <w:szCs w:val="28"/>
          <w:rtl/>
          <w:lang w:bidi="fa-IR"/>
        </w:rPr>
        <w:t>3. فر</w:t>
      </w:r>
      <w:r w:rsidR="00B7253D" w:rsidRPr="00B7253D">
        <w:rPr>
          <w:rFonts w:cs="B Mitra" w:hint="cs"/>
          <w:b/>
          <w:bCs/>
          <w:sz w:val="28"/>
          <w:szCs w:val="28"/>
          <w:rtl/>
          <w:lang w:bidi="fa-IR"/>
        </w:rPr>
        <w:t>ه</w:t>
      </w:r>
      <w:r w:rsidRPr="00B7253D">
        <w:rPr>
          <w:rFonts w:cs="B Mitra" w:hint="cs"/>
          <w:b/>
          <w:bCs/>
          <w:sz w:val="28"/>
          <w:szCs w:val="28"/>
          <w:rtl/>
          <w:lang w:bidi="fa-IR"/>
        </w:rPr>
        <w:t>نگ سازمانی</w:t>
      </w:r>
    </w:p>
    <w:p w:rsidR="00A2508A" w:rsidRDefault="00A2508A" w:rsidP="00B7253D">
      <w:pPr>
        <w:bidi/>
        <w:jc w:val="both"/>
        <w:rPr>
          <w:rFonts w:cs="B Mitra"/>
          <w:sz w:val="28"/>
          <w:szCs w:val="28"/>
          <w:rtl/>
          <w:lang w:bidi="fa-IR"/>
        </w:rPr>
      </w:pPr>
      <w:r>
        <w:rPr>
          <w:rFonts w:cs="B Mitra" w:hint="cs"/>
          <w:sz w:val="28"/>
          <w:szCs w:val="28"/>
          <w:rtl/>
          <w:lang w:bidi="fa-IR"/>
        </w:rPr>
        <w:t>با توجه به نظر لوییس، یک تعریف جهانی از فرهنگ سازمانی وجود دارد که مورد تایید همه است با این حال به طور کلی این امر در بردارنده ارزشها، باورها و فرضیات</w:t>
      </w:r>
      <w:r w:rsidR="00B7253D">
        <w:rPr>
          <w:rFonts w:cs="B Mitra" w:hint="cs"/>
          <w:sz w:val="28"/>
          <w:szCs w:val="28"/>
          <w:rtl/>
          <w:lang w:bidi="fa-IR"/>
        </w:rPr>
        <w:t>ی</w:t>
      </w:r>
      <w:r>
        <w:rPr>
          <w:rFonts w:cs="B Mitra" w:hint="cs"/>
          <w:sz w:val="28"/>
          <w:szCs w:val="28"/>
          <w:rtl/>
          <w:lang w:bidi="fa-IR"/>
        </w:rPr>
        <w:t xml:space="preserve"> است که در میان کارکنان یک شرکت وجود دارد که موجب هدایت و هماهنگی رفتار می شود. فرهنگ سازمانی به طور کلی مفهومی کلی و چند بعدی است که به طور تاریخی تعیین شده و به طور اجتما</w:t>
      </w:r>
      <w:r w:rsidR="00B7253D">
        <w:rPr>
          <w:rFonts w:cs="B Mitra" w:hint="cs"/>
          <w:sz w:val="28"/>
          <w:szCs w:val="28"/>
          <w:rtl/>
          <w:lang w:bidi="fa-IR"/>
        </w:rPr>
        <w:t xml:space="preserve">عی </w:t>
      </w:r>
      <w:r>
        <w:rPr>
          <w:rFonts w:cs="B Mitra" w:hint="cs"/>
          <w:sz w:val="28"/>
          <w:szCs w:val="28"/>
          <w:rtl/>
          <w:lang w:bidi="fa-IR"/>
        </w:rPr>
        <w:t>ش</w:t>
      </w:r>
      <w:r w:rsidR="00B7253D">
        <w:rPr>
          <w:rFonts w:cs="B Mitra" w:hint="cs"/>
          <w:sz w:val="28"/>
          <w:szCs w:val="28"/>
          <w:rtl/>
          <w:lang w:bidi="fa-IR"/>
        </w:rPr>
        <w:t>ک</w:t>
      </w:r>
      <w:r>
        <w:rPr>
          <w:rFonts w:cs="B Mitra" w:hint="cs"/>
          <w:sz w:val="28"/>
          <w:szCs w:val="28"/>
          <w:rtl/>
          <w:lang w:bidi="fa-IR"/>
        </w:rPr>
        <w:t>ل می گیرد. تیرل (2000) بیان می کند که فرهنگ سازمانی چیزی است که مورد مذاکره قرار می گیرد و شامل ویژگی های تعاملات انسانی می شود.</w:t>
      </w:r>
      <w:r w:rsidR="00B7253D">
        <w:rPr>
          <w:rFonts w:cs="B Mitra" w:hint="cs"/>
          <w:sz w:val="28"/>
          <w:szCs w:val="28"/>
          <w:rtl/>
          <w:lang w:bidi="fa-IR"/>
        </w:rPr>
        <w:t xml:space="preserve"> </w:t>
      </w:r>
      <w:r>
        <w:rPr>
          <w:rFonts w:cs="B Mitra" w:hint="cs"/>
          <w:sz w:val="28"/>
          <w:szCs w:val="28"/>
          <w:rtl/>
          <w:lang w:bidi="fa-IR"/>
        </w:rPr>
        <w:t xml:space="preserve">ارزشها و باروهایی که از مذاکرات مداوم گرفته می شود که اقداماتی که در میان اعضای گروه وجود دارد ، مرجعی </w:t>
      </w:r>
      <w:r w:rsidR="00B7253D">
        <w:rPr>
          <w:rFonts w:cs="B Mitra" w:hint="cs"/>
          <w:sz w:val="28"/>
          <w:szCs w:val="28"/>
          <w:rtl/>
          <w:lang w:bidi="fa-IR"/>
        </w:rPr>
        <w:t>می شود که نشان می دهد</w:t>
      </w:r>
      <w:r>
        <w:rPr>
          <w:rFonts w:cs="B Mitra" w:hint="cs"/>
          <w:sz w:val="28"/>
          <w:szCs w:val="28"/>
          <w:rtl/>
          <w:lang w:bidi="fa-IR"/>
        </w:rPr>
        <w:t xml:space="preserve"> چه رفتاری پذیرفته شده و درست و چه رفتاری در سازمان غیر قابل قبول و نامطلوب است . </w:t>
      </w:r>
    </w:p>
    <w:p w:rsidR="00262B4C" w:rsidRDefault="00262B4C" w:rsidP="00CE65EB">
      <w:pPr>
        <w:bidi/>
        <w:jc w:val="both"/>
        <w:rPr>
          <w:rFonts w:cs="B Mitra"/>
          <w:sz w:val="28"/>
          <w:szCs w:val="28"/>
          <w:rtl/>
          <w:lang w:bidi="fa-IR"/>
        </w:rPr>
      </w:pPr>
      <w:r>
        <w:rPr>
          <w:rFonts w:cs="B Mitra" w:hint="cs"/>
          <w:sz w:val="28"/>
          <w:szCs w:val="28"/>
          <w:rtl/>
          <w:lang w:bidi="fa-IR"/>
        </w:rPr>
        <w:t>ارزشها و باورهایی که بر فر</w:t>
      </w:r>
      <w:r w:rsidR="00B7253D">
        <w:rPr>
          <w:rFonts w:cs="B Mitra" w:hint="cs"/>
          <w:sz w:val="28"/>
          <w:szCs w:val="28"/>
          <w:rtl/>
          <w:lang w:bidi="fa-IR"/>
        </w:rPr>
        <w:t>ه</w:t>
      </w:r>
      <w:r>
        <w:rPr>
          <w:rFonts w:cs="B Mitra" w:hint="cs"/>
          <w:sz w:val="28"/>
          <w:szCs w:val="28"/>
          <w:rtl/>
          <w:lang w:bidi="fa-IR"/>
        </w:rPr>
        <w:t xml:space="preserve">نگ سازمانی تاکید می کنند احتمالا منعکس کننده مهم ترین چیزها برای موسس و یا رهبران شرکت است ، </w:t>
      </w:r>
      <w:r w:rsidR="00B7253D">
        <w:rPr>
          <w:rFonts w:cs="B Mitra" w:hint="cs"/>
          <w:sz w:val="28"/>
          <w:szCs w:val="28"/>
          <w:rtl/>
          <w:lang w:bidi="fa-IR"/>
        </w:rPr>
        <w:t>یعنی</w:t>
      </w:r>
      <w:r>
        <w:rPr>
          <w:rFonts w:cs="B Mitra" w:hint="cs"/>
          <w:sz w:val="28"/>
          <w:szCs w:val="28"/>
          <w:rtl/>
          <w:lang w:bidi="fa-IR"/>
        </w:rPr>
        <w:t xml:space="preserve"> کسانی که مسوول رسیدن به چشم انداز و هدف سازم</w:t>
      </w:r>
      <w:r w:rsidR="00B7253D">
        <w:rPr>
          <w:rFonts w:cs="B Mitra" w:hint="cs"/>
          <w:sz w:val="28"/>
          <w:szCs w:val="28"/>
          <w:rtl/>
          <w:lang w:bidi="fa-IR"/>
        </w:rPr>
        <w:t>ان هستند و ارزشهای هسته ای و با</w:t>
      </w:r>
      <w:r>
        <w:rPr>
          <w:rFonts w:cs="B Mitra" w:hint="cs"/>
          <w:sz w:val="28"/>
          <w:szCs w:val="28"/>
          <w:rtl/>
          <w:lang w:bidi="fa-IR"/>
        </w:rPr>
        <w:t>و</w:t>
      </w:r>
      <w:r w:rsidR="00B7253D">
        <w:rPr>
          <w:rFonts w:cs="B Mitra" w:hint="cs"/>
          <w:sz w:val="28"/>
          <w:szCs w:val="28"/>
          <w:rtl/>
          <w:lang w:bidi="fa-IR"/>
        </w:rPr>
        <w:t>ر</w:t>
      </w:r>
      <w:r>
        <w:rPr>
          <w:rFonts w:cs="B Mitra" w:hint="cs"/>
          <w:sz w:val="28"/>
          <w:szCs w:val="28"/>
          <w:rtl/>
          <w:lang w:bidi="fa-IR"/>
        </w:rPr>
        <w:t>هایشان را از طریق رفتارهایشان نشان داده و تقویت می کنند</w:t>
      </w:r>
      <w:r w:rsidR="00B7253D">
        <w:rPr>
          <w:rFonts w:cs="B Mitra" w:hint="cs"/>
          <w:sz w:val="28"/>
          <w:szCs w:val="28"/>
          <w:rtl/>
          <w:lang w:bidi="fa-IR"/>
        </w:rPr>
        <w:t>.</w:t>
      </w:r>
      <w:r>
        <w:rPr>
          <w:rFonts w:cs="B Mitra" w:hint="cs"/>
          <w:sz w:val="28"/>
          <w:szCs w:val="28"/>
          <w:rtl/>
          <w:lang w:bidi="fa-IR"/>
        </w:rPr>
        <w:t xml:space="preserve"> فرهنگ ساز</w:t>
      </w:r>
      <w:r w:rsidR="00B7253D">
        <w:rPr>
          <w:rFonts w:cs="B Mitra" w:hint="cs"/>
          <w:sz w:val="28"/>
          <w:szCs w:val="28"/>
          <w:rtl/>
          <w:lang w:bidi="fa-IR"/>
        </w:rPr>
        <w:t>م</w:t>
      </w:r>
      <w:r>
        <w:rPr>
          <w:rFonts w:cs="B Mitra" w:hint="cs"/>
          <w:sz w:val="28"/>
          <w:szCs w:val="28"/>
          <w:rtl/>
          <w:lang w:bidi="fa-IR"/>
        </w:rPr>
        <w:t>انی همچن</w:t>
      </w:r>
      <w:r w:rsidR="00B7253D">
        <w:rPr>
          <w:rFonts w:cs="B Mitra" w:hint="cs"/>
          <w:sz w:val="28"/>
          <w:szCs w:val="28"/>
          <w:rtl/>
          <w:lang w:bidi="fa-IR"/>
        </w:rPr>
        <w:t xml:space="preserve">ین از طریق مباحثات میان افراد  </w:t>
      </w:r>
      <w:r>
        <w:rPr>
          <w:rFonts w:cs="B Mitra" w:hint="cs"/>
          <w:sz w:val="28"/>
          <w:szCs w:val="28"/>
          <w:rtl/>
          <w:lang w:bidi="fa-IR"/>
        </w:rPr>
        <w:t xml:space="preserve">و رفتارها و نیز اقدامات سازمانی نیز نشان داده می شود. </w:t>
      </w:r>
      <w:r w:rsidR="004B3D5B">
        <w:rPr>
          <w:rFonts w:cs="B Mitra" w:hint="cs"/>
          <w:sz w:val="28"/>
          <w:szCs w:val="28"/>
          <w:rtl/>
          <w:lang w:bidi="fa-IR"/>
        </w:rPr>
        <w:t xml:space="preserve"> این امر همچنین </w:t>
      </w:r>
      <w:r w:rsidR="00CE65EB">
        <w:rPr>
          <w:rFonts w:cs="B Mitra" w:hint="cs"/>
          <w:sz w:val="28"/>
          <w:szCs w:val="28"/>
          <w:rtl/>
          <w:lang w:bidi="fa-IR"/>
        </w:rPr>
        <w:t>خودش را در</w:t>
      </w:r>
      <w:r w:rsidR="004B3D5B">
        <w:rPr>
          <w:rFonts w:cs="B Mitra" w:hint="cs"/>
          <w:sz w:val="28"/>
          <w:szCs w:val="28"/>
          <w:rtl/>
          <w:lang w:bidi="fa-IR"/>
        </w:rPr>
        <w:t xml:space="preserve"> قواعد </w:t>
      </w:r>
      <w:r w:rsidR="00CE65EB">
        <w:rPr>
          <w:rFonts w:cs="B Mitra" w:hint="cs"/>
          <w:sz w:val="28"/>
          <w:szCs w:val="28"/>
          <w:rtl/>
          <w:lang w:bidi="fa-IR"/>
        </w:rPr>
        <w:t>پوشش</w:t>
      </w:r>
      <w:r w:rsidR="004B3D5B">
        <w:rPr>
          <w:rFonts w:cs="B Mitra" w:hint="cs"/>
          <w:sz w:val="28"/>
          <w:szCs w:val="28"/>
          <w:rtl/>
          <w:lang w:bidi="fa-IR"/>
        </w:rPr>
        <w:t>، ابزار های سازمانی، استانداردهای اصلی ، جشن ها ، و داستان های مورد قبول سازمان نیز  نشان می دهد.، اینکه چگونه سازمان با بحران ها کنار می آید نیز خود نشان دهنده ارزش</w:t>
      </w:r>
      <w:r w:rsidR="00CE65EB">
        <w:rPr>
          <w:rFonts w:cs="B Mitra" w:hint="cs"/>
          <w:sz w:val="28"/>
          <w:szCs w:val="28"/>
          <w:rtl/>
          <w:lang w:bidi="fa-IR"/>
        </w:rPr>
        <w:t>ه</w:t>
      </w:r>
      <w:r w:rsidR="004B3D5B">
        <w:rPr>
          <w:rFonts w:cs="B Mitra" w:hint="cs"/>
          <w:sz w:val="28"/>
          <w:szCs w:val="28"/>
          <w:rtl/>
          <w:lang w:bidi="fa-IR"/>
        </w:rPr>
        <w:t xml:space="preserve">ا، باورها و فرضیات پایه ای سازمان است. </w:t>
      </w:r>
    </w:p>
    <w:p w:rsidR="004B3D5B" w:rsidRPr="00CE65EB" w:rsidRDefault="00F31562" w:rsidP="00B322B6">
      <w:pPr>
        <w:bidi/>
        <w:jc w:val="both"/>
        <w:rPr>
          <w:rFonts w:cs="B Mitra"/>
          <w:b/>
          <w:bCs/>
          <w:sz w:val="28"/>
          <w:szCs w:val="28"/>
          <w:rtl/>
          <w:lang w:bidi="fa-IR"/>
        </w:rPr>
      </w:pPr>
      <w:r w:rsidRPr="00CE65EB">
        <w:rPr>
          <w:rFonts w:cs="B Mitra" w:hint="cs"/>
          <w:b/>
          <w:bCs/>
          <w:sz w:val="28"/>
          <w:szCs w:val="28"/>
          <w:rtl/>
          <w:lang w:bidi="fa-IR"/>
        </w:rPr>
        <w:t>2.1 چهارچوب نظری</w:t>
      </w:r>
    </w:p>
    <w:p w:rsidR="00F31562" w:rsidRDefault="00F31562" w:rsidP="00CE65EB">
      <w:pPr>
        <w:bidi/>
        <w:jc w:val="both"/>
        <w:rPr>
          <w:rFonts w:cs="B Mitra"/>
          <w:sz w:val="28"/>
          <w:szCs w:val="28"/>
          <w:rtl/>
          <w:lang w:bidi="fa-IR"/>
        </w:rPr>
      </w:pPr>
      <w:r>
        <w:rPr>
          <w:rFonts w:cs="B Mitra" w:hint="cs"/>
          <w:sz w:val="28"/>
          <w:szCs w:val="28"/>
          <w:rtl/>
          <w:lang w:bidi="fa-IR"/>
        </w:rPr>
        <w:t xml:space="preserve">مطالعات عملی نشان می دهد که درک اعضا از ماهیت و قدرت فرهنگ سازمانی عنصر مهمی از مدیریت منابع انسانی، مدیریت تغییر،رهبری و رفتارهای مبتنی بر کار و نگرش هایی است که می تواند بر عملکرد وظیفه ای تاثیر گذارد. اگر چه برخی از مطالعات در حوزه های ورزشی فرهنگ سازمانی خاصی را می طلبند کمتر مطالعه ای به این تاثیر ها پرداخته است. در مطالعه سازمان های ورزشی استانی در کانادا،  </w:t>
      </w:r>
      <w:r w:rsidRPr="00F31562">
        <w:rPr>
          <w:rFonts w:cs="B Mitra"/>
          <w:sz w:val="28"/>
          <w:szCs w:val="28"/>
          <w:lang w:bidi="fa-IR"/>
        </w:rPr>
        <w:t>Kent and Weese (2000</w:t>
      </w:r>
      <w:r w:rsidRPr="00F31562">
        <w:rPr>
          <w:rFonts w:cs="B Mitra"/>
          <w:sz w:val="28"/>
          <w:szCs w:val="28"/>
          <w:rtl/>
          <w:lang w:bidi="fa-IR"/>
        </w:rPr>
        <w:t>)</w:t>
      </w:r>
      <w:r>
        <w:rPr>
          <w:rFonts w:cs="B Mitra" w:hint="cs"/>
          <w:sz w:val="28"/>
          <w:szCs w:val="28"/>
          <w:rtl/>
          <w:lang w:bidi="fa-IR"/>
        </w:rPr>
        <w:t xml:space="preserve"> به این تیجه رسیده اند که استفاده از فرهنگ سازمانی در فعالیتها </w:t>
      </w:r>
      <w:r w:rsidR="00CE65EB">
        <w:rPr>
          <w:rFonts w:cs="B Mitra" w:hint="cs"/>
          <w:sz w:val="28"/>
          <w:szCs w:val="28"/>
          <w:rtl/>
          <w:lang w:bidi="fa-IR"/>
        </w:rPr>
        <w:t>بیشتر</w:t>
      </w:r>
      <w:r>
        <w:rPr>
          <w:rFonts w:cs="B Mitra" w:hint="cs"/>
          <w:sz w:val="28"/>
          <w:szCs w:val="28"/>
          <w:rtl/>
          <w:lang w:bidi="fa-IR"/>
        </w:rPr>
        <w:t xml:space="preserve"> مرتبط با سازمانهایی است که عملکرد موثر</w:t>
      </w:r>
      <w:r w:rsidR="00CE65EB">
        <w:rPr>
          <w:rFonts w:cs="B Mitra" w:hint="cs"/>
          <w:sz w:val="28"/>
          <w:szCs w:val="28"/>
          <w:rtl/>
          <w:lang w:bidi="fa-IR"/>
        </w:rPr>
        <w:t>تر</w:t>
      </w:r>
      <w:r>
        <w:rPr>
          <w:rFonts w:cs="B Mitra" w:hint="cs"/>
          <w:sz w:val="28"/>
          <w:szCs w:val="28"/>
          <w:rtl/>
          <w:lang w:bidi="fa-IR"/>
        </w:rPr>
        <w:t xml:space="preserve">ی داشته اند. </w:t>
      </w:r>
      <w:r w:rsidRPr="00F31562">
        <w:rPr>
          <w:rFonts w:cs="B Mitra"/>
          <w:sz w:val="28"/>
          <w:szCs w:val="28"/>
          <w:lang w:bidi="fa-IR"/>
        </w:rPr>
        <w:t>Smart and Wolfe (2000</w:t>
      </w:r>
      <w:r w:rsidRPr="00F31562">
        <w:rPr>
          <w:rFonts w:cs="B Mitra"/>
          <w:sz w:val="28"/>
          <w:szCs w:val="28"/>
          <w:rtl/>
          <w:lang w:bidi="fa-IR"/>
        </w:rPr>
        <w:t>)</w:t>
      </w:r>
      <w:r>
        <w:rPr>
          <w:rFonts w:cs="B Mitra" w:hint="cs"/>
          <w:sz w:val="28"/>
          <w:szCs w:val="28"/>
          <w:rtl/>
          <w:lang w:bidi="fa-IR"/>
        </w:rPr>
        <w:t xml:space="preserve"> به نقش مهم فرهنگ سازمانی در کسب نقطه قوت و حفظ مزیت رقابتی برای برنامه های فوتبال پن استیت </w:t>
      </w:r>
      <w:r w:rsidR="00CE65EB">
        <w:rPr>
          <w:rFonts w:cs="B Mitra" w:hint="cs"/>
          <w:sz w:val="28"/>
          <w:szCs w:val="28"/>
          <w:rtl/>
          <w:lang w:bidi="fa-IR"/>
        </w:rPr>
        <w:t>م</w:t>
      </w:r>
      <w:r>
        <w:rPr>
          <w:rFonts w:cs="B Mitra" w:hint="cs"/>
          <w:sz w:val="28"/>
          <w:szCs w:val="28"/>
          <w:rtl/>
          <w:lang w:bidi="fa-IR"/>
        </w:rPr>
        <w:t xml:space="preserve">ی پردازد. </w:t>
      </w:r>
      <w:r w:rsidRPr="00F31562">
        <w:rPr>
          <w:rFonts w:cs="B Mitra"/>
          <w:sz w:val="28"/>
          <w:szCs w:val="28"/>
          <w:lang w:bidi="fa-IR"/>
        </w:rPr>
        <w:t>Choi and Scott (2008</w:t>
      </w:r>
      <w:r w:rsidRPr="00F31562">
        <w:rPr>
          <w:rFonts w:cs="B Mitra"/>
          <w:sz w:val="28"/>
          <w:szCs w:val="28"/>
          <w:rtl/>
          <w:lang w:bidi="fa-IR"/>
        </w:rPr>
        <w:t>)</w:t>
      </w:r>
      <w:r>
        <w:rPr>
          <w:rFonts w:cs="B Mitra" w:hint="cs"/>
          <w:sz w:val="28"/>
          <w:szCs w:val="28"/>
          <w:rtl/>
          <w:lang w:bidi="fa-IR"/>
        </w:rPr>
        <w:t xml:space="preserve"> به این نتیجه رسیده اند که درصد برد تیم مرتبط با نوع فرهنگ و قوت سازمان های بیسبال آمریکایی است . در مطالعه وضعیت سازمان های ورزشی در استرالیا کلویر (2000) به تفاوت ها در درک فرهنگ سازمانی میان نیروی کار پولی و</w:t>
      </w:r>
      <w:r w:rsidR="00CE65EB">
        <w:rPr>
          <w:rFonts w:cs="B Mitra" w:hint="cs"/>
          <w:sz w:val="28"/>
          <w:szCs w:val="28"/>
          <w:rtl/>
          <w:lang w:bidi="fa-IR"/>
        </w:rPr>
        <w:t xml:space="preserve"> </w:t>
      </w:r>
      <w:r>
        <w:rPr>
          <w:rFonts w:cs="B Mitra" w:hint="cs"/>
          <w:sz w:val="28"/>
          <w:szCs w:val="28"/>
          <w:rtl/>
          <w:lang w:bidi="fa-IR"/>
        </w:rPr>
        <w:t>داوطلبانه می پردازند و پیشنهاد می دهد که تاثیر با</w:t>
      </w:r>
      <w:r w:rsidR="00CE65EB">
        <w:rPr>
          <w:rFonts w:cs="B Mitra" w:hint="cs"/>
          <w:sz w:val="28"/>
          <w:szCs w:val="28"/>
          <w:rtl/>
          <w:lang w:bidi="fa-IR"/>
        </w:rPr>
        <w:t>لق</w:t>
      </w:r>
      <w:r>
        <w:rPr>
          <w:rFonts w:cs="B Mitra" w:hint="cs"/>
          <w:sz w:val="28"/>
          <w:szCs w:val="28"/>
          <w:rtl/>
          <w:lang w:bidi="fa-IR"/>
        </w:rPr>
        <w:t xml:space="preserve">وه  این تفاوت ها ممکن است </w:t>
      </w:r>
      <w:r>
        <w:rPr>
          <w:rFonts w:cs="B Mitra" w:hint="cs"/>
          <w:sz w:val="28"/>
          <w:szCs w:val="28"/>
          <w:rtl/>
          <w:lang w:bidi="fa-IR"/>
        </w:rPr>
        <w:lastRenderedPageBreak/>
        <w:t xml:space="preserve">بر مدیریت نیروی کار تاثیر گذارد. </w:t>
      </w:r>
      <w:r w:rsidRPr="00F31562">
        <w:rPr>
          <w:rFonts w:cs="B Mitra"/>
          <w:sz w:val="28"/>
          <w:szCs w:val="28"/>
          <w:lang w:bidi="fa-IR"/>
        </w:rPr>
        <w:t>MacIntosh and Doherty (2005</w:t>
      </w:r>
      <w:r w:rsidRPr="00F31562">
        <w:rPr>
          <w:rFonts w:cs="B Mitra"/>
          <w:sz w:val="28"/>
          <w:szCs w:val="28"/>
          <w:rtl/>
          <w:lang w:bidi="fa-IR"/>
        </w:rPr>
        <w:t>)</w:t>
      </w:r>
      <w:r>
        <w:rPr>
          <w:rFonts w:cs="B Mitra" w:hint="cs"/>
          <w:sz w:val="28"/>
          <w:szCs w:val="28"/>
          <w:rtl/>
          <w:lang w:bidi="fa-IR"/>
        </w:rPr>
        <w:t xml:space="preserve"> بیان می کنند که فرهنگ سازمانی درک ش</w:t>
      </w:r>
      <w:r w:rsidR="00CE65EB">
        <w:rPr>
          <w:rFonts w:cs="B Mitra" w:hint="cs"/>
          <w:sz w:val="28"/>
          <w:szCs w:val="28"/>
          <w:rtl/>
          <w:lang w:bidi="fa-IR"/>
        </w:rPr>
        <w:t>د</w:t>
      </w:r>
      <w:r>
        <w:rPr>
          <w:rFonts w:cs="B Mitra" w:hint="cs"/>
          <w:sz w:val="28"/>
          <w:szCs w:val="28"/>
          <w:rtl/>
          <w:lang w:bidi="fa-IR"/>
        </w:rPr>
        <w:t xml:space="preserve">ه در یک شرکت </w:t>
      </w:r>
      <w:r w:rsidR="00CE65EB">
        <w:rPr>
          <w:rFonts w:cs="B Mitra" w:hint="cs"/>
          <w:sz w:val="28"/>
          <w:szCs w:val="28"/>
          <w:rtl/>
          <w:lang w:bidi="fa-IR"/>
        </w:rPr>
        <w:t xml:space="preserve"> ، </w:t>
      </w:r>
      <w:r>
        <w:rPr>
          <w:rFonts w:cs="B Mitra" w:hint="cs"/>
          <w:sz w:val="28"/>
          <w:szCs w:val="28"/>
          <w:rtl/>
          <w:lang w:bidi="fa-IR"/>
        </w:rPr>
        <w:t xml:space="preserve">رابطه معکوسی با تمایل کارکنان </w:t>
      </w:r>
      <w:r w:rsidR="00CE65EB">
        <w:rPr>
          <w:rFonts w:cs="B Mitra" w:hint="cs"/>
          <w:sz w:val="28"/>
          <w:szCs w:val="28"/>
          <w:rtl/>
          <w:lang w:bidi="fa-IR"/>
        </w:rPr>
        <w:t>باشگاه</w:t>
      </w:r>
      <w:r>
        <w:rPr>
          <w:rFonts w:cs="B Mitra" w:hint="cs"/>
          <w:sz w:val="28"/>
          <w:szCs w:val="28"/>
          <w:rtl/>
          <w:lang w:bidi="fa-IR"/>
        </w:rPr>
        <w:t xml:space="preserve"> به ترک مجموعه شان دارد و کاربردهای خاصی برای مدیریت سازمان های </w:t>
      </w:r>
      <w:r w:rsidR="00376271">
        <w:rPr>
          <w:rFonts w:cs="B Mitra" w:hint="cs"/>
          <w:sz w:val="28"/>
          <w:szCs w:val="28"/>
          <w:rtl/>
          <w:lang w:bidi="fa-IR"/>
        </w:rPr>
        <w:t>فیتنس</w:t>
      </w:r>
      <w:r>
        <w:rPr>
          <w:rFonts w:cs="B Mitra" w:hint="cs"/>
          <w:sz w:val="28"/>
          <w:szCs w:val="28"/>
          <w:rtl/>
          <w:lang w:bidi="fa-IR"/>
        </w:rPr>
        <w:t xml:space="preserve"> دارد. </w:t>
      </w:r>
    </w:p>
    <w:p w:rsidR="00F31562" w:rsidRDefault="00CC0875" w:rsidP="00CE65EB">
      <w:pPr>
        <w:bidi/>
        <w:jc w:val="both"/>
        <w:rPr>
          <w:rFonts w:cs="B Mitra"/>
          <w:sz w:val="28"/>
          <w:szCs w:val="28"/>
          <w:rtl/>
          <w:lang w:bidi="fa-IR"/>
        </w:rPr>
      </w:pPr>
      <w:r>
        <w:rPr>
          <w:rFonts w:cs="B Mitra" w:hint="cs"/>
          <w:sz w:val="28"/>
          <w:szCs w:val="28"/>
          <w:rtl/>
          <w:lang w:bidi="fa-IR"/>
        </w:rPr>
        <w:t>بدلیل علاقه خاص این مطالع</w:t>
      </w:r>
      <w:r w:rsidR="00CE65EB">
        <w:rPr>
          <w:rFonts w:cs="B Mitra" w:hint="cs"/>
          <w:sz w:val="28"/>
          <w:szCs w:val="28"/>
          <w:rtl/>
          <w:lang w:bidi="fa-IR"/>
        </w:rPr>
        <w:t>ه</w:t>
      </w:r>
      <w:r>
        <w:rPr>
          <w:rFonts w:cs="B Mitra" w:hint="cs"/>
          <w:sz w:val="28"/>
          <w:szCs w:val="28"/>
          <w:rtl/>
          <w:lang w:bidi="fa-IR"/>
        </w:rPr>
        <w:t>، فرهنگ سازمانی به گونه ای دیده شده است که نقشی کلیدی در رضایت شغلی داشته و موجب نرخ های حفظ بالاتر کارکنان می شود. چندبعدی بودن فرهنگ سازمانی که در مطالعات نشان داده شده است، بیانگر عناصر خاص فرهنگی است که برای رضایت شغلی و تمایل به ترک معنی دار هستند. ایگان و همکارانش (2004) به رابطه میان  فرهنگ سازمانی، رضایت شغلی و تمایل به ترک می پردازند با این</w:t>
      </w:r>
      <w:r w:rsidR="00CE65EB">
        <w:rPr>
          <w:rFonts w:cs="B Mitra" w:hint="cs"/>
          <w:sz w:val="28"/>
          <w:szCs w:val="28"/>
          <w:rtl/>
          <w:lang w:bidi="fa-IR"/>
        </w:rPr>
        <w:t xml:space="preserve"> فرض که فرهنگ</w:t>
      </w:r>
      <w:r w:rsidR="00893F26">
        <w:rPr>
          <w:rFonts w:cs="B Mitra" w:hint="cs"/>
          <w:sz w:val="28"/>
          <w:szCs w:val="28"/>
          <w:rtl/>
          <w:lang w:bidi="fa-IR"/>
        </w:rPr>
        <w:t xml:space="preserve"> بر رضایت شغلی تاثیر می گذارد و هم رضایت شغلی و هم فرهنگ سازمانی بر تمایل به ترک کار تاثر می </w:t>
      </w:r>
      <w:r w:rsidR="00CE65EB">
        <w:rPr>
          <w:rFonts w:cs="B Mitra" w:hint="cs"/>
          <w:sz w:val="28"/>
          <w:szCs w:val="28"/>
          <w:rtl/>
          <w:lang w:bidi="fa-IR"/>
        </w:rPr>
        <w:t>گ</w:t>
      </w:r>
      <w:r w:rsidR="00893F26">
        <w:rPr>
          <w:rFonts w:cs="B Mitra" w:hint="cs"/>
          <w:sz w:val="28"/>
          <w:szCs w:val="28"/>
          <w:rtl/>
          <w:lang w:bidi="fa-IR"/>
        </w:rPr>
        <w:t>ذار</w:t>
      </w:r>
      <w:r w:rsidR="00CE65EB">
        <w:rPr>
          <w:rFonts w:cs="B Mitra" w:hint="cs"/>
          <w:sz w:val="28"/>
          <w:szCs w:val="28"/>
          <w:rtl/>
          <w:lang w:bidi="fa-IR"/>
        </w:rPr>
        <w:t>ن</w:t>
      </w:r>
      <w:r w:rsidR="00893F26">
        <w:rPr>
          <w:rFonts w:cs="B Mitra" w:hint="cs"/>
          <w:sz w:val="28"/>
          <w:szCs w:val="28"/>
          <w:rtl/>
          <w:lang w:bidi="fa-IR"/>
        </w:rPr>
        <w:t>د. مدل این محققان بر اساس شواهدی بود که به ارتباط معکوس میان رضایت شغلی و ترک شغلی می پرداخت و فرهنگ سازمانی را در میان این متغیرها بررسی کردند. ایگان و همکارانش (2004) به این نتیجه رسیدند که تایید قوی تری برای مدلی وجود دارد که فرهنگ سازمانی بر رضایت شغلی تاثیر می گذارد که آنهم به طور چشمگیری بر ت</w:t>
      </w:r>
      <w:r w:rsidR="00CE65EB">
        <w:rPr>
          <w:rFonts w:cs="B Mitra" w:hint="cs"/>
          <w:sz w:val="28"/>
          <w:szCs w:val="28"/>
          <w:rtl/>
          <w:lang w:bidi="fa-IR"/>
        </w:rPr>
        <w:t>مایل به ترک کار موثر است. با این</w:t>
      </w:r>
      <w:r w:rsidR="00893F26">
        <w:rPr>
          <w:rFonts w:cs="B Mitra" w:hint="cs"/>
          <w:sz w:val="28"/>
          <w:szCs w:val="28"/>
          <w:rtl/>
          <w:lang w:bidi="fa-IR"/>
        </w:rPr>
        <w:t xml:space="preserve"> حال بیان شده است که تاثیر مستقیم فرهنگ روی تمایل ک</w:t>
      </w:r>
      <w:r w:rsidR="00CE65EB">
        <w:rPr>
          <w:rFonts w:cs="B Mitra" w:hint="cs"/>
          <w:sz w:val="28"/>
          <w:szCs w:val="28"/>
          <w:rtl/>
          <w:lang w:bidi="fa-IR"/>
        </w:rPr>
        <w:t>ا</w:t>
      </w:r>
      <w:r w:rsidR="00893F26">
        <w:rPr>
          <w:rFonts w:cs="B Mitra" w:hint="cs"/>
          <w:sz w:val="28"/>
          <w:szCs w:val="28"/>
          <w:rtl/>
          <w:lang w:bidi="fa-IR"/>
        </w:rPr>
        <w:t>رکنان در این مطالعه قابلیت اطمینان پایینی داشته است. آزمون بعدی پیشنهاد شده در خصوص روابط میان فرهنگ، رضایت شغ</w:t>
      </w:r>
      <w:r w:rsidR="00CE65EB">
        <w:rPr>
          <w:rFonts w:cs="B Mitra" w:hint="cs"/>
          <w:sz w:val="28"/>
          <w:szCs w:val="28"/>
          <w:rtl/>
          <w:lang w:bidi="fa-IR"/>
        </w:rPr>
        <w:t>لی و تمایل به ترک کار است. بر ا</w:t>
      </w:r>
      <w:r w:rsidR="00893F26">
        <w:rPr>
          <w:rFonts w:cs="B Mitra" w:hint="cs"/>
          <w:sz w:val="28"/>
          <w:szCs w:val="28"/>
          <w:rtl/>
          <w:lang w:bidi="fa-IR"/>
        </w:rPr>
        <w:t>ساس این مطالعه، مدل نظری از تاثیر فرهنگ سازما</w:t>
      </w:r>
      <w:r w:rsidR="00CE65EB">
        <w:rPr>
          <w:rFonts w:cs="B Mitra" w:hint="cs"/>
          <w:sz w:val="28"/>
          <w:szCs w:val="28"/>
          <w:rtl/>
          <w:lang w:bidi="fa-IR"/>
        </w:rPr>
        <w:t>ن</w:t>
      </w:r>
      <w:r w:rsidR="00893F26">
        <w:rPr>
          <w:rFonts w:cs="B Mitra" w:hint="cs"/>
          <w:sz w:val="28"/>
          <w:szCs w:val="28"/>
          <w:rtl/>
          <w:lang w:bidi="fa-IR"/>
        </w:rPr>
        <w:t xml:space="preserve">ی </w:t>
      </w:r>
      <w:r w:rsidR="00CE65EB">
        <w:rPr>
          <w:rFonts w:cs="B Mitra" w:hint="cs"/>
          <w:sz w:val="28"/>
          <w:szCs w:val="28"/>
          <w:rtl/>
          <w:lang w:bidi="fa-IR"/>
        </w:rPr>
        <w:t>بر</w:t>
      </w:r>
      <w:r w:rsidR="00893F26">
        <w:rPr>
          <w:rFonts w:cs="B Mitra" w:hint="cs"/>
          <w:sz w:val="28"/>
          <w:szCs w:val="28"/>
          <w:rtl/>
          <w:lang w:bidi="fa-IR"/>
        </w:rPr>
        <w:t xml:space="preserve"> رضایت شغلی و تمایل به ترک در این مطالعه بیان می شود که در شکل 1نشان داده شده است. </w:t>
      </w:r>
    </w:p>
    <w:p w:rsidR="00893F26" w:rsidRPr="00CE65EB" w:rsidRDefault="00893F26" w:rsidP="00B322B6">
      <w:pPr>
        <w:bidi/>
        <w:jc w:val="both"/>
        <w:rPr>
          <w:rFonts w:cs="B Mitra"/>
          <w:b/>
          <w:bCs/>
          <w:sz w:val="28"/>
          <w:szCs w:val="28"/>
          <w:rtl/>
          <w:lang w:bidi="fa-IR"/>
        </w:rPr>
      </w:pPr>
      <w:r w:rsidRPr="00CE65EB">
        <w:rPr>
          <w:rFonts w:cs="B Mitra" w:hint="cs"/>
          <w:b/>
          <w:bCs/>
          <w:sz w:val="28"/>
          <w:szCs w:val="28"/>
          <w:rtl/>
          <w:lang w:bidi="fa-IR"/>
        </w:rPr>
        <w:t>2.2. اندازه گیری فرهنگ س</w:t>
      </w:r>
      <w:r w:rsidR="00CE65EB">
        <w:rPr>
          <w:rFonts w:cs="B Mitra" w:hint="cs"/>
          <w:b/>
          <w:bCs/>
          <w:sz w:val="28"/>
          <w:szCs w:val="28"/>
          <w:rtl/>
          <w:lang w:bidi="fa-IR"/>
        </w:rPr>
        <w:t>ا</w:t>
      </w:r>
      <w:r w:rsidRPr="00CE65EB">
        <w:rPr>
          <w:rFonts w:cs="B Mitra" w:hint="cs"/>
          <w:b/>
          <w:bCs/>
          <w:sz w:val="28"/>
          <w:szCs w:val="28"/>
          <w:rtl/>
          <w:lang w:bidi="fa-IR"/>
        </w:rPr>
        <w:t>زمانی</w:t>
      </w:r>
    </w:p>
    <w:p w:rsidR="00893F26" w:rsidRDefault="00893F26" w:rsidP="0082408F">
      <w:pPr>
        <w:bidi/>
        <w:jc w:val="both"/>
        <w:rPr>
          <w:rFonts w:cs="B Mitra"/>
          <w:sz w:val="28"/>
          <w:szCs w:val="28"/>
          <w:rtl/>
          <w:lang w:bidi="fa-IR"/>
        </w:rPr>
      </w:pPr>
      <w:r>
        <w:rPr>
          <w:rFonts w:cs="B Mitra" w:hint="cs"/>
          <w:sz w:val="28"/>
          <w:szCs w:val="28"/>
          <w:rtl/>
          <w:lang w:bidi="fa-IR"/>
        </w:rPr>
        <w:t xml:space="preserve">به منظور ارزیابی تاثیر فرهنگ سازمانی روی شاخص های عملکرد سازمانی محققان اغلب از ابزارهای پیمایشی استفاده می کنند. پیمایش ها مزیت های خاصی دارند  که می توانند برای مطالعات تطبیقی استفاده شوند و همچنین مدیران </w:t>
      </w:r>
      <w:r w:rsidR="0082408F">
        <w:rPr>
          <w:rFonts w:cs="B Mitra" w:hint="cs"/>
          <w:sz w:val="28"/>
          <w:szCs w:val="28"/>
          <w:rtl/>
          <w:lang w:bidi="fa-IR"/>
        </w:rPr>
        <w:t>را</w:t>
      </w:r>
      <w:r>
        <w:rPr>
          <w:rFonts w:cs="B Mitra" w:hint="cs"/>
          <w:sz w:val="28"/>
          <w:szCs w:val="28"/>
          <w:rtl/>
          <w:lang w:bidi="fa-IR"/>
        </w:rPr>
        <w:t xml:space="preserve"> با </w:t>
      </w:r>
      <w:r w:rsidR="0082408F">
        <w:rPr>
          <w:rFonts w:cs="B Mitra" w:hint="cs"/>
          <w:sz w:val="28"/>
          <w:szCs w:val="28"/>
          <w:rtl/>
          <w:lang w:bidi="fa-IR"/>
        </w:rPr>
        <w:t>چهارچوبی</w:t>
      </w:r>
      <w:r>
        <w:rPr>
          <w:rFonts w:cs="B Mitra" w:hint="cs"/>
          <w:sz w:val="28"/>
          <w:szCs w:val="28"/>
          <w:rtl/>
          <w:lang w:bidi="fa-IR"/>
        </w:rPr>
        <w:t xml:space="preserve"> آشنا می سازند که فرهنگ سازمانی را شکل داده و </w:t>
      </w:r>
      <w:r w:rsidR="0082408F">
        <w:rPr>
          <w:rFonts w:cs="B Mitra" w:hint="cs"/>
          <w:sz w:val="28"/>
          <w:szCs w:val="28"/>
          <w:rtl/>
          <w:lang w:bidi="fa-IR"/>
        </w:rPr>
        <w:t xml:space="preserve">در نتیجه </w:t>
      </w:r>
      <w:r>
        <w:rPr>
          <w:rFonts w:cs="B Mitra" w:hint="cs"/>
          <w:sz w:val="28"/>
          <w:szCs w:val="28"/>
          <w:rtl/>
          <w:lang w:bidi="fa-IR"/>
        </w:rPr>
        <w:t>می توانند مشوق های تغییر فر</w:t>
      </w:r>
      <w:r w:rsidR="0082408F">
        <w:rPr>
          <w:rFonts w:cs="B Mitra" w:hint="cs"/>
          <w:sz w:val="28"/>
          <w:szCs w:val="28"/>
          <w:rtl/>
          <w:lang w:bidi="fa-IR"/>
        </w:rPr>
        <w:t>ه</w:t>
      </w:r>
      <w:r>
        <w:rPr>
          <w:rFonts w:cs="B Mitra" w:hint="cs"/>
          <w:sz w:val="28"/>
          <w:szCs w:val="28"/>
          <w:rtl/>
          <w:lang w:bidi="fa-IR"/>
        </w:rPr>
        <w:t>نگ سازمانی را در آینده شناسایی کرده و اندازه گیری کنند. اخیرا ، برخی از ابزارهای پیمایشی بدست آمده اند که فرهنگ سازمانی را ار</w:t>
      </w:r>
      <w:r w:rsidR="0082408F">
        <w:rPr>
          <w:rFonts w:cs="B Mitra" w:hint="cs"/>
          <w:sz w:val="28"/>
          <w:szCs w:val="28"/>
          <w:rtl/>
          <w:lang w:bidi="fa-IR"/>
        </w:rPr>
        <w:t>ز</w:t>
      </w:r>
      <w:r>
        <w:rPr>
          <w:rFonts w:cs="B Mitra" w:hint="cs"/>
          <w:sz w:val="28"/>
          <w:szCs w:val="28"/>
          <w:rtl/>
          <w:lang w:bidi="fa-IR"/>
        </w:rPr>
        <w:t>یابی می کند. برای نمونه، ارزشهای هسته ای سازمان اندازه گیری می شود که منعکس کننده رفتار اعضا و اقدامات سازمانی است. این ها همه معتبر هستند و شکل های فرهنگ سازمانی را انداه گیری م</w:t>
      </w:r>
      <w:r w:rsidR="0082408F">
        <w:rPr>
          <w:rFonts w:cs="B Mitra" w:hint="cs"/>
          <w:sz w:val="28"/>
          <w:szCs w:val="28"/>
          <w:rtl/>
          <w:lang w:bidi="fa-IR"/>
        </w:rPr>
        <w:t>ی</w:t>
      </w:r>
      <w:r>
        <w:rPr>
          <w:rFonts w:cs="B Mitra" w:hint="cs"/>
          <w:sz w:val="28"/>
          <w:szCs w:val="28"/>
          <w:rtl/>
          <w:lang w:bidi="fa-IR"/>
        </w:rPr>
        <w:t xml:space="preserve"> کنند.  موجودی فرهنگ سازمانی (</w:t>
      </w:r>
      <w:r>
        <w:rPr>
          <w:rFonts w:cs="B Mitra"/>
          <w:sz w:val="28"/>
          <w:szCs w:val="28"/>
          <w:lang w:bidi="fa-IR"/>
        </w:rPr>
        <w:t>OCI</w:t>
      </w:r>
      <w:r>
        <w:rPr>
          <w:rFonts w:cs="B Mitra" w:hint="cs"/>
          <w:sz w:val="28"/>
          <w:szCs w:val="28"/>
          <w:rtl/>
          <w:lang w:bidi="fa-IR"/>
        </w:rPr>
        <w:t>)، 12 سبک فرهنگی را اندازه گیری می کند که ادعا می شود در همه سازمان ها وجود دارد . پروفایل فرهنگ سازمانی (</w:t>
      </w:r>
      <w:r>
        <w:rPr>
          <w:rFonts w:cs="B Mitra"/>
          <w:sz w:val="28"/>
          <w:szCs w:val="28"/>
          <w:lang w:bidi="fa-IR"/>
        </w:rPr>
        <w:t>OCP</w:t>
      </w:r>
      <w:r w:rsidR="0082408F">
        <w:rPr>
          <w:rFonts w:cs="B Mitra" w:hint="cs"/>
          <w:sz w:val="28"/>
          <w:szCs w:val="28"/>
          <w:rtl/>
          <w:lang w:bidi="fa-IR"/>
        </w:rPr>
        <w:t>) 8 بعد کلی فرهنگ را اندازه گیر</w:t>
      </w:r>
      <w:r>
        <w:rPr>
          <w:rFonts w:cs="B Mitra" w:hint="cs"/>
          <w:sz w:val="28"/>
          <w:szCs w:val="28"/>
          <w:rtl/>
          <w:lang w:bidi="fa-IR"/>
        </w:rPr>
        <w:t>ی</w:t>
      </w:r>
      <w:r w:rsidR="0082408F">
        <w:rPr>
          <w:rFonts w:cs="B Mitra" w:hint="cs"/>
          <w:sz w:val="28"/>
          <w:szCs w:val="28"/>
          <w:rtl/>
          <w:lang w:bidi="fa-IR"/>
        </w:rPr>
        <w:t xml:space="preserve"> </w:t>
      </w:r>
      <w:r>
        <w:rPr>
          <w:rFonts w:cs="B Mitra" w:hint="cs"/>
          <w:sz w:val="28"/>
          <w:szCs w:val="28"/>
          <w:rtl/>
          <w:lang w:bidi="fa-IR"/>
        </w:rPr>
        <w:t>می کند. ابزار ارزیابی فرهنگ سازمانی (</w:t>
      </w:r>
      <w:r>
        <w:rPr>
          <w:rFonts w:cs="B Mitra"/>
          <w:sz w:val="28"/>
          <w:szCs w:val="28"/>
          <w:lang w:bidi="fa-IR"/>
        </w:rPr>
        <w:t>OCAI</w:t>
      </w:r>
      <w:r>
        <w:rPr>
          <w:rFonts w:cs="B Mitra" w:hint="cs"/>
          <w:sz w:val="28"/>
          <w:szCs w:val="28"/>
          <w:rtl/>
          <w:lang w:bidi="fa-IR"/>
        </w:rPr>
        <w:t>) بر چهار عامل ارزشی تاکید دارد که پروفایل کاملی از فرهنگ سازمانی را ارائه می دهد. برخی از این ابزارهای مشه</w:t>
      </w:r>
      <w:r w:rsidR="0082408F">
        <w:rPr>
          <w:rFonts w:cs="B Mitra" w:hint="cs"/>
          <w:sz w:val="28"/>
          <w:szCs w:val="28"/>
          <w:rtl/>
          <w:lang w:bidi="fa-IR"/>
        </w:rPr>
        <w:t xml:space="preserve">ور ارزشهای تمامی سازمان ها را در </w:t>
      </w:r>
      <w:r>
        <w:rPr>
          <w:rFonts w:cs="B Mitra" w:hint="cs"/>
          <w:sz w:val="28"/>
          <w:szCs w:val="28"/>
          <w:rtl/>
          <w:lang w:bidi="fa-IR"/>
        </w:rPr>
        <w:t xml:space="preserve">هر </w:t>
      </w:r>
      <w:r w:rsidR="0082408F">
        <w:rPr>
          <w:rFonts w:cs="B Mitra" w:hint="cs"/>
          <w:sz w:val="28"/>
          <w:szCs w:val="28"/>
          <w:rtl/>
          <w:lang w:bidi="fa-IR"/>
        </w:rPr>
        <w:t xml:space="preserve">جای جهان اندازه گیری می کنند. </w:t>
      </w:r>
    </w:p>
    <w:p w:rsidR="00893F26" w:rsidRDefault="0082408F" w:rsidP="00D15C4A">
      <w:pPr>
        <w:bidi/>
        <w:jc w:val="both"/>
        <w:rPr>
          <w:rFonts w:cs="B Mitra"/>
          <w:sz w:val="28"/>
          <w:szCs w:val="28"/>
          <w:rtl/>
          <w:lang w:bidi="fa-IR"/>
        </w:rPr>
      </w:pPr>
      <w:r>
        <w:rPr>
          <w:rFonts w:cs="B Mitra" w:hint="cs"/>
          <w:sz w:val="28"/>
          <w:szCs w:val="28"/>
          <w:rtl/>
          <w:lang w:bidi="fa-IR"/>
        </w:rPr>
        <w:lastRenderedPageBreak/>
        <w:t>با این حال، علارغم شهر</w:t>
      </w:r>
      <w:r w:rsidR="00893F26">
        <w:rPr>
          <w:rFonts w:cs="B Mitra" w:hint="cs"/>
          <w:sz w:val="28"/>
          <w:szCs w:val="28"/>
          <w:rtl/>
          <w:lang w:bidi="fa-IR"/>
        </w:rPr>
        <w:t>ت این ابزاره</w:t>
      </w:r>
      <w:r>
        <w:rPr>
          <w:rFonts w:cs="B Mitra" w:hint="cs"/>
          <w:sz w:val="28"/>
          <w:szCs w:val="28"/>
          <w:rtl/>
          <w:lang w:bidi="fa-IR"/>
        </w:rPr>
        <w:t>ا</w:t>
      </w:r>
      <w:r w:rsidR="00893F26">
        <w:rPr>
          <w:rFonts w:cs="B Mitra" w:hint="cs"/>
          <w:sz w:val="28"/>
          <w:szCs w:val="28"/>
          <w:rtl/>
          <w:lang w:bidi="fa-IR"/>
        </w:rPr>
        <w:t>ی عمومی، ادعا می شود که فرهنگ با توجه به پویایی ها و تقاضاهای هر صنعت تکامل می یابد  و می تواند در میان صنایع مختل</w:t>
      </w:r>
      <w:r>
        <w:rPr>
          <w:rFonts w:cs="B Mitra" w:hint="cs"/>
          <w:sz w:val="28"/>
          <w:szCs w:val="28"/>
          <w:rtl/>
          <w:lang w:bidi="fa-IR"/>
        </w:rPr>
        <w:t>ف، متفاوت باشد. سایرین</w:t>
      </w:r>
      <w:r w:rsidR="00893F26">
        <w:rPr>
          <w:rFonts w:cs="B Mitra" w:hint="cs"/>
          <w:sz w:val="28"/>
          <w:szCs w:val="28"/>
          <w:rtl/>
          <w:lang w:bidi="fa-IR"/>
        </w:rPr>
        <w:t xml:space="preserve"> پیشنهاد می کنند که هر صنعت تعیین کننده فرهنگ اصلی سازمانی اش است. ای</w:t>
      </w:r>
      <w:r>
        <w:rPr>
          <w:rFonts w:cs="B Mitra" w:hint="cs"/>
          <w:sz w:val="28"/>
          <w:szCs w:val="28"/>
          <w:rtl/>
          <w:lang w:bidi="fa-IR"/>
        </w:rPr>
        <w:t>ن</w:t>
      </w:r>
      <w:r w:rsidR="00893F26">
        <w:rPr>
          <w:rFonts w:cs="B Mitra" w:hint="cs"/>
          <w:sz w:val="28"/>
          <w:szCs w:val="28"/>
          <w:rtl/>
          <w:lang w:bidi="fa-IR"/>
        </w:rPr>
        <w:t xml:space="preserve"> دیدگاه ها مرتبط با نظریات سازمانی هستند که پیشنهاد می دهند که صنایع می توانند بر اقدامات سازمانی تاثیر گذارند. بعلاوه اسمیت و شیلبری به این نتیجه رسیدند که فرهنگ سازمانی در سازمان های ورزشی استرالیا، ش</w:t>
      </w:r>
      <w:r w:rsidR="00D15C4A">
        <w:rPr>
          <w:rFonts w:cs="B Mitra" w:hint="cs"/>
          <w:sz w:val="28"/>
          <w:szCs w:val="28"/>
          <w:rtl/>
          <w:lang w:bidi="fa-IR"/>
        </w:rPr>
        <w:t>ا</w:t>
      </w:r>
      <w:r w:rsidR="00893F26">
        <w:rPr>
          <w:rFonts w:cs="B Mitra" w:hint="cs"/>
          <w:sz w:val="28"/>
          <w:szCs w:val="28"/>
          <w:rtl/>
          <w:lang w:bidi="fa-IR"/>
        </w:rPr>
        <w:t>مل چندین بعد می شود که مختص آن مجموعه است و در عین حال سایر ابعادی را نیز در بر می گیرد که در ادبیات کلی نیز وج</w:t>
      </w:r>
      <w:r w:rsidR="00D15C4A">
        <w:rPr>
          <w:rFonts w:cs="B Mitra" w:hint="cs"/>
          <w:sz w:val="28"/>
          <w:szCs w:val="28"/>
          <w:rtl/>
          <w:lang w:bidi="fa-IR"/>
        </w:rPr>
        <w:t>ود دارد. بعلاه کولیر به این نتیج</w:t>
      </w:r>
      <w:r w:rsidR="00893F26">
        <w:rPr>
          <w:rFonts w:cs="B Mitra" w:hint="cs"/>
          <w:sz w:val="28"/>
          <w:szCs w:val="28"/>
          <w:rtl/>
          <w:lang w:bidi="fa-IR"/>
        </w:rPr>
        <w:t xml:space="preserve">ه رسیده است که چهارچوب ارزشهای رقابتی که توسط  </w:t>
      </w:r>
      <w:r w:rsidR="00893F26" w:rsidRPr="00893F26">
        <w:rPr>
          <w:rFonts w:cs="B Mitra"/>
          <w:sz w:val="28"/>
          <w:szCs w:val="28"/>
          <w:lang w:bidi="fa-IR"/>
        </w:rPr>
        <w:t>OCAI</w:t>
      </w:r>
      <w:r w:rsidR="00893F26">
        <w:rPr>
          <w:rFonts w:cs="B Mitra" w:hint="cs"/>
          <w:sz w:val="28"/>
          <w:szCs w:val="28"/>
          <w:rtl/>
          <w:lang w:bidi="fa-IR"/>
        </w:rPr>
        <w:t xml:space="preserve"> نشان داده می شود نمی تواند فرهنگ </w:t>
      </w:r>
      <w:r w:rsidR="00D15C4A">
        <w:rPr>
          <w:rFonts w:cs="B Mitra" w:hint="cs"/>
          <w:sz w:val="28"/>
          <w:szCs w:val="28"/>
          <w:rtl/>
          <w:lang w:bidi="fa-IR"/>
        </w:rPr>
        <w:t>سازمانی</w:t>
      </w:r>
      <w:r w:rsidR="00893F26">
        <w:rPr>
          <w:rFonts w:cs="B Mitra" w:hint="cs"/>
          <w:sz w:val="28"/>
          <w:szCs w:val="28"/>
          <w:rtl/>
          <w:lang w:bidi="fa-IR"/>
        </w:rPr>
        <w:t xml:space="preserve"> را به اندازه کافی در سازمان های ورزشی نشان دهد. اخیرا، چهارچوب فرهنگ سازمانی در صنایع </w:t>
      </w:r>
      <w:r w:rsidR="00376271">
        <w:rPr>
          <w:rFonts w:cs="B Mitra" w:hint="cs"/>
          <w:sz w:val="28"/>
          <w:szCs w:val="28"/>
          <w:rtl/>
          <w:lang w:bidi="fa-IR"/>
        </w:rPr>
        <w:t>فیتنس</w:t>
      </w:r>
      <w:r w:rsidR="00893F26">
        <w:rPr>
          <w:rFonts w:cs="B Mitra" w:hint="cs"/>
          <w:sz w:val="28"/>
          <w:szCs w:val="28"/>
          <w:rtl/>
          <w:lang w:bidi="fa-IR"/>
        </w:rPr>
        <w:t>ی بدس</w:t>
      </w:r>
      <w:r w:rsidR="00D15C4A">
        <w:rPr>
          <w:rFonts w:cs="B Mitra" w:hint="cs"/>
          <w:sz w:val="28"/>
          <w:szCs w:val="28"/>
          <w:rtl/>
          <w:lang w:bidi="fa-IR"/>
        </w:rPr>
        <w:t>ت</w:t>
      </w:r>
      <w:r w:rsidR="00893F26">
        <w:rPr>
          <w:rFonts w:cs="B Mitra" w:hint="cs"/>
          <w:sz w:val="28"/>
          <w:szCs w:val="28"/>
          <w:rtl/>
          <w:lang w:bidi="fa-IR"/>
        </w:rPr>
        <w:t xml:space="preserve"> </w:t>
      </w:r>
      <w:r w:rsidR="00D15C4A">
        <w:rPr>
          <w:rFonts w:cs="B Mitra" w:hint="cs"/>
          <w:sz w:val="28"/>
          <w:szCs w:val="28"/>
          <w:rtl/>
          <w:lang w:bidi="fa-IR"/>
        </w:rPr>
        <w:t>آ</w:t>
      </w:r>
      <w:r w:rsidR="00893F26">
        <w:rPr>
          <w:rFonts w:cs="B Mitra" w:hint="cs"/>
          <w:sz w:val="28"/>
          <w:szCs w:val="28"/>
          <w:rtl/>
          <w:lang w:bidi="fa-IR"/>
        </w:rPr>
        <w:t>مده است که شامل 7 بعد است ولی از ابزارهای عمومی استفاده نمی کند و برگرفته شده از مطالعه کیفی از رهبران و مدیران این صنایع است. بنابراین</w:t>
      </w:r>
      <w:r w:rsidR="00D15C4A">
        <w:rPr>
          <w:rFonts w:cs="B Mitra" w:hint="cs"/>
          <w:sz w:val="28"/>
          <w:szCs w:val="28"/>
          <w:rtl/>
          <w:lang w:bidi="fa-IR"/>
        </w:rPr>
        <w:t xml:space="preserve"> </w:t>
      </w:r>
      <w:r w:rsidR="00893F26">
        <w:rPr>
          <w:rFonts w:cs="B Mitra" w:hint="cs"/>
          <w:sz w:val="28"/>
          <w:szCs w:val="28"/>
          <w:rtl/>
          <w:lang w:bidi="fa-IR"/>
        </w:rPr>
        <w:t>علارغم استفاده گس</w:t>
      </w:r>
      <w:r w:rsidR="00D15C4A">
        <w:rPr>
          <w:rFonts w:cs="B Mitra" w:hint="cs"/>
          <w:sz w:val="28"/>
          <w:szCs w:val="28"/>
          <w:rtl/>
          <w:lang w:bidi="fa-IR"/>
        </w:rPr>
        <w:t>تر</w:t>
      </w:r>
      <w:r w:rsidR="00893F26">
        <w:rPr>
          <w:rFonts w:cs="B Mitra" w:hint="cs"/>
          <w:sz w:val="28"/>
          <w:szCs w:val="28"/>
          <w:rtl/>
          <w:lang w:bidi="fa-IR"/>
        </w:rPr>
        <w:t>ده ، محققان بیان می کنند ک</w:t>
      </w:r>
      <w:r w:rsidR="00D15C4A">
        <w:rPr>
          <w:rFonts w:cs="B Mitra" w:hint="cs"/>
          <w:sz w:val="28"/>
          <w:szCs w:val="28"/>
          <w:rtl/>
          <w:lang w:bidi="fa-IR"/>
        </w:rPr>
        <w:t>ه ابزارهای فرهنگ سازمانی عمومی ن</w:t>
      </w:r>
      <w:r w:rsidR="00893F26">
        <w:rPr>
          <w:rFonts w:cs="B Mitra" w:hint="cs"/>
          <w:sz w:val="28"/>
          <w:szCs w:val="28"/>
          <w:rtl/>
          <w:lang w:bidi="fa-IR"/>
        </w:rPr>
        <w:t xml:space="preserve">می تواند منعکس کنده نیازهای هر صنعت خاص باشد.  با در نظر گرفتن مباحث اسمیت و شیلبری و سایرین برای فروش های خاص هر صنعت، ابزار پیمایشی توسعه یافت که منعکس کننده تاثیر فرهنگ سازمانی در صنعت </w:t>
      </w:r>
      <w:r w:rsidR="00376271">
        <w:rPr>
          <w:rFonts w:cs="B Mitra" w:hint="cs"/>
          <w:sz w:val="28"/>
          <w:szCs w:val="28"/>
          <w:rtl/>
          <w:lang w:bidi="fa-IR"/>
        </w:rPr>
        <w:t>فیتنس</w:t>
      </w:r>
      <w:r w:rsidR="00893F26">
        <w:rPr>
          <w:rFonts w:cs="B Mitra" w:hint="cs"/>
          <w:sz w:val="28"/>
          <w:szCs w:val="28"/>
          <w:rtl/>
          <w:lang w:bidi="fa-IR"/>
        </w:rPr>
        <w:t xml:space="preserve"> است که در زیر جزییات آن بیان می شود. </w:t>
      </w:r>
    </w:p>
    <w:p w:rsidR="00893F26" w:rsidRDefault="008A35D8" w:rsidP="00B322B6">
      <w:pPr>
        <w:bidi/>
        <w:jc w:val="both"/>
        <w:rPr>
          <w:rFonts w:cs="B Mitra"/>
          <w:sz w:val="28"/>
          <w:szCs w:val="28"/>
          <w:lang w:bidi="fa-IR"/>
        </w:rPr>
      </w:pPr>
      <w:r>
        <w:rPr>
          <w:rFonts w:cs="B Mitra"/>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23.5pt;margin-top:80.95pt;width:81pt;height:32.5pt;z-index:251659264;mso-width-relative:margin;mso-height-relative:margin" stroked="f">
            <v:textbox style="mso-next-textbox:#_x0000_s1028">
              <w:txbxContent>
                <w:p w:rsidR="00CB518A" w:rsidRPr="00CB518A" w:rsidRDefault="00CB518A" w:rsidP="00CB518A">
                  <w:pPr>
                    <w:jc w:val="center"/>
                    <w:rPr>
                      <w:rFonts w:cs="B Mitra"/>
                      <w:lang w:bidi="fa-IR"/>
                    </w:rPr>
                  </w:pPr>
                  <w:r w:rsidRPr="00CB518A">
                    <w:rPr>
                      <w:rFonts w:cs="B Mitra" w:hint="cs"/>
                      <w:rtl/>
                      <w:lang w:bidi="fa-IR"/>
                    </w:rPr>
                    <w:t>رضایت شغلی</w:t>
                  </w:r>
                </w:p>
              </w:txbxContent>
            </v:textbox>
          </v:shape>
        </w:pict>
      </w:r>
      <w:r>
        <w:rPr>
          <w:rFonts w:cs="B Mitra"/>
          <w:noProof/>
          <w:sz w:val="28"/>
          <w:szCs w:val="28"/>
        </w:rPr>
        <w:pict>
          <v:shape id="_x0000_s1029" type="#_x0000_t202" style="position:absolute;left:0;text-align:left;margin-left:369pt;margin-top:80.95pt;width:81pt;height:32.5pt;z-index:251660288;mso-width-relative:margin;mso-height-relative:margin" stroked="f">
            <v:textbox style="mso-next-textbox:#_x0000_s1029">
              <w:txbxContent>
                <w:p w:rsidR="00CB518A" w:rsidRPr="00CB518A" w:rsidRDefault="00CB518A" w:rsidP="00CB518A">
                  <w:pPr>
                    <w:jc w:val="center"/>
                    <w:rPr>
                      <w:rFonts w:cs="B Mitra"/>
                      <w:lang w:bidi="fa-IR"/>
                    </w:rPr>
                  </w:pPr>
                  <w:r w:rsidRPr="00CB518A">
                    <w:rPr>
                      <w:rFonts w:cs="B Mitra" w:hint="cs"/>
                      <w:rtl/>
                      <w:lang w:bidi="fa-IR"/>
                    </w:rPr>
                    <w:t>تمایل به ترک</w:t>
                  </w:r>
                </w:p>
              </w:txbxContent>
            </v:textbox>
          </v:shape>
        </w:pict>
      </w:r>
      <w:r>
        <w:rPr>
          <w:rFonts w:cs="B Mitra"/>
          <w:noProof/>
          <w:sz w:val="28"/>
          <w:szCs w:val="28"/>
        </w:rPr>
        <w:pict>
          <v:shape id="_x0000_s1027" type="#_x0000_t202" style="position:absolute;left:0;text-align:left;margin-left:82.5pt;margin-top:80.95pt;width:81pt;height:32.5pt;z-index:251658240;mso-width-relative:margin;mso-height-relative:margin" stroked="f">
            <v:textbox style="mso-next-textbox:#_x0000_s1027">
              <w:txbxContent>
                <w:p w:rsidR="00CB518A" w:rsidRPr="00CB518A" w:rsidRDefault="00CB518A" w:rsidP="00CB518A">
                  <w:pPr>
                    <w:jc w:val="center"/>
                    <w:rPr>
                      <w:rFonts w:cs="B Mitra"/>
                    </w:rPr>
                  </w:pPr>
                  <w:r w:rsidRPr="00CB518A">
                    <w:rPr>
                      <w:rFonts w:cs="B Mitra" w:hint="cs"/>
                      <w:rtl/>
                    </w:rPr>
                    <w:t>فرهنگ سازمانی</w:t>
                  </w:r>
                </w:p>
              </w:txbxContent>
            </v:textbox>
          </v:shape>
        </w:pict>
      </w:r>
      <w:r w:rsidR="00C136F8">
        <w:rPr>
          <w:rFonts w:cs="B Mitra"/>
          <w:noProof/>
          <w:sz w:val="28"/>
          <w:szCs w:val="28"/>
          <w:lang w:bidi="fa-IR"/>
        </w:rPr>
        <w:drawing>
          <wp:inline distT="0" distB="0" distL="0" distR="0">
            <wp:extent cx="5943600" cy="17512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751239"/>
                    </a:xfrm>
                    <a:prstGeom prst="rect">
                      <a:avLst/>
                    </a:prstGeom>
                    <a:noFill/>
                    <a:ln w="9525">
                      <a:noFill/>
                      <a:miter lim="800000"/>
                      <a:headEnd/>
                      <a:tailEnd/>
                    </a:ln>
                  </pic:spPr>
                </pic:pic>
              </a:graphicData>
            </a:graphic>
          </wp:inline>
        </w:drawing>
      </w:r>
    </w:p>
    <w:p w:rsidR="00C136F8" w:rsidRDefault="00C136F8" w:rsidP="00B322B6">
      <w:pPr>
        <w:bidi/>
        <w:jc w:val="both"/>
        <w:rPr>
          <w:rFonts w:cs="B Mitra"/>
          <w:sz w:val="28"/>
          <w:szCs w:val="28"/>
          <w:rtl/>
          <w:lang w:bidi="fa-IR"/>
        </w:rPr>
      </w:pPr>
      <w:r>
        <w:rPr>
          <w:rFonts w:cs="B Mitra" w:hint="cs"/>
          <w:sz w:val="28"/>
          <w:szCs w:val="28"/>
          <w:rtl/>
          <w:lang w:bidi="fa-IR"/>
        </w:rPr>
        <w:t xml:space="preserve">شکل 1 . رابطه میان فرهنگ سازمانی، رضایت شغلی و تمایل به ترک </w:t>
      </w:r>
    </w:p>
    <w:p w:rsidR="00C136F8" w:rsidRPr="00D15C4A" w:rsidRDefault="00C136F8" w:rsidP="00B322B6">
      <w:pPr>
        <w:bidi/>
        <w:jc w:val="both"/>
        <w:rPr>
          <w:rFonts w:cs="B Mitra"/>
          <w:b/>
          <w:bCs/>
          <w:sz w:val="28"/>
          <w:szCs w:val="28"/>
          <w:rtl/>
          <w:lang w:bidi="fa-IR"/>
        </w:rPr>
      </w:pPr>
      <w:r w:rsidRPr="00D15C4A">
        <w:rPr>
          <w:rFonts w:cs="B Mitra" w:hint="cs"/>
          <w:b/>
          <w:bCs/>
          <w:sz w:val="28"/>
          <w:szCs w:val="28"/>
          <w:rtl/>
          <w:lang w:bidi="fa-IR"/>
        </w:rPr>
        <w:t xml:space="preserve">3. روشها </w:t>
      </w:r>
    </w:p>
    <w:p w:rsidR="00C136F8" w:rsidRPr="00D15C4A" w:rsidRDefault="00C136F8" w:rsidP="00B322B6">
      <w:pPr>
        <w:bidi/>
        <w:jc w:val="both"/>
        <w:rPr>
          <w:rFonts w:cs="B Mitra"/>
          <w:b/>
          <w:bCs/>
          <w:sz w:val="28"/>
          <w:szCs w:val="28"/>
          <w:rtl/>
          <w:lang w:bidi="fa-IR"/>
        </w:rPr>
      </w:pPr>
      <w:r w:rsidRPr="00D15C4A">
        <w:rPr>
          <w:rFonts w:cs="B Mitra" w:hint="cs"/>
          <w:b/>
          <w:bCs/>
          <w:sz w:val="28"/>
          <w:szCs w:val="28"/>
          <w:rtl/>
          <w:lang w:bidi="fa-IR"/>
        </w:rPr>
        <w:t>3.1. ابزار</w:t>
      </w:r>
    </w:p>
    <w:p w:rsidR="00C136F8" w:rsidRDefault="00C136F8" w:rsidP="00312BAD">
      <w:pPr>
        <w:bidi/>
        <w:jc w:val="both"/>
        <w:rPr>
          <w:rFonts w:cs="B Mitra"/>
          <w:sz w:val="28"/>
          <w:szCs w:val="28"/>
          <w:rtl/>
          <w:lang w:bidi="fa-IR"/>
        </w:rPr>
      </w:pPr>
      <w:r>
        <w:rPr>
          <w:rFonts w:cs="B Mitra" w:hint="cs"/>
          <w:sz w:val="28"/>
          <w:szCs w:val="28"/>
          <w:rtl/>
          <w:lang w:bidi="fa-IR"/>
        </w:rPr>
        <w:t xml:space="preserve">شاخص فرهنگ برای سازمان های </w:t>
      </w:r>
      <w:r w:rsidR="00376271">
        <w:rPr>
          <w:rFonts w:cs="B Mitra" w:hint="cs"/>
          <w:sz w:val="28"/>
          <w:szCs w:val="28"/>
          <w:rtl/>
          <w:lang w:bidi="fa-IR"/>
        </w:rPr>
        <w:t>فیتنس</w:t>
      </w:r>
      <w:r>
        <w:rPr>
          <w:rFonts w:cs="B Mitra" w:hint="cs"/>
          <w:sz w:val="28"/>
          <w:szCs w:val="28"/>
          <w:rtl/>
          <w:lang w:bidi="fa-IR"/>
        </w:rPr>
        <w:t xml:space="preserve"> (</w:t>
      </w:r>
      <w:r w:rsidRPr="00C136F8">
        <w:rPr>
          <w:rFonts w:cs="B Mitra"/>
          <w:sz w:val="28"/>
          <w:szCs w:val="28"/>
          <w:lang w:bidi="fa-IR"/>
        </w:rPr>
        <w:t>CIFO</w:t>
      </w:r>
      <w:r>
        <w:rPr>
          <w:rFonts w:cs="B Mitra" w:hint="cs"/>
          <w:sz w:val="28"/>
          <w:szCs w:val="28"/>
          <w:rtl/>
          <w:lang w:bidi="fa-IR"/>
        </w:rPr>
        <w:t xml:space="preserve">) برای این مطالعه استفاده شده است تا برداشت ها از فرهنگ سازمانی در صنعت </w:t>
      </w:r>
      <w:r w:rsidR="00376271">
        <w:rPr>
          <w:rFonts w:cs="B Mitra" w:hint="cs"/>
          <w:sz w:val="28"/>
          <w:szCs w:val="28"/>
          <w:rtl/>
          <w:lang w:bidi="fa-IR"/>
        </w:rPr>
        <w:t>فیتنس</w:t>
      </w:r>
      <w:r>
        <w:rPr>
          <w:rFonts w:cs="B Mitra" w:hint="cs"/>
          <w:sz w:val="28"/>
          <w:szCs w:val="28"/>
          <w:rtl/>
          <w:lang w:bidi="fa-IR"/>
        </w:rPr>
        <w:t xml:space="preserve"> را نشان دهد. </w:t>
      </w:r>
      <w:r w:rsidRPr="00C136F8">
        <w:rPr>
          <w:rFonts w:cs="B Mitra"/>
          <w:sz w:val="28"/>
          <w:szCs w:val="28"/>
          <w:lang w:bidi="fa-IR"/>
        </w:rPr>
        <w:t>CIFO</w:t>
      </w:r>
      <w:r>
        <w:rPr>
          <w:rFonts w:cs="B Mitra" w:hint="cs"/>
          <w:sz w:val="28"/>
          <w:szCs w:val="28"/>
          <w:rtl/>
          <w:lang w:bidi="fa-IR"/>
        </w:rPr>
        <w:t xml:space="preserve"> بر اساس یافته های پژوهش های کیفی است که 11 ارزش اصلی رایج را در بر می گیرد و نشان دهنده چهارچوب اولیه از ابعاد فرهنگ سازمانی در مجموعه های ورزشی و </w:t>
      </w:r>
      <w:r w:rsidR="00376271">
        <w:rPr>
          <w:rFonts w:cs="B Mitra" w:hint="cs"/>
          <w:sz w:val="28"/>
          <w:szCs w:val="28"/>
          <w:rtl/>
          <w:lang w:bidi="fa-IR"/>
        </w:rPr>
        <w:t>فیتنس</w:t>
      </w:r>
      <w:r>
        <w:rPr>
          <w:rFonts w:cs="B Mitra" w:hint="cs"/>
          <w:sz w:val="28"/>
          <w:szCs w:val="28"/>
          <w:rtl/>
          <w:lang w:bidi="fa-IR"/>
        </w:rPr>
        <w:t xml:space="preserve"> است. در چنین مطالعه ای </w:t>
      </w:r>
      <w:r w:rsidR="00D15C4A">
        <w:rPr>
          <w:rFonts w:cs="B Mitra" w:hint="cs"/>
          <w:sz w:val="28"/>
          <w:szCs w:val="28"/>
          <w:rtl/>
          <w:lang w:bidi="fa-IR"/>
        </w:rPr>
        <w:t>، از مطالعه نیمه ساختارمند</w:t>
      </w:r>
      <w:r>
        <w:rPr>
          <w:rFonts w:cs="B Mitra" w:hint="cs"/>
          <w:sz w:val="28"/>
          <w:szCs w:val="28"/>
          <w:rtl/>
          <w:lang w:bidi="fa-IR"/>
        </w:rPr>
        <w:t xml:space="preserve"> برای بررسی 21 رهبر شرکت و کارکنان ارشد استف</w:t>
      </w:r>
      <w:r w:rsidR="00D15C4A">
        <w:rPr>
          <w:rFonts w:cs="B Mitra" w:hint="cs"/>
          <w:sz w:val="28"/>
          <w:szCs w:val="28"/>
          <w:rtl/>
          <w:lang w:bidi="fa-IR"/>
        </w:rPr>
        <w:t>ا</w:t>
      </w:r>
      <w:r>
        <w:rPr>
          <w:rFonts w:cs="B Mitra" w:hint="cs"/>
          <w:sz w:val="28"/>
          <w:szCs w:val="28"/>
          <w:rtl/>
          <w:lang w:bidi="fa-IR"/>
        </w:rPr>
        <w:t xml:space="preserve">ده شده است که ارزشهایی را شناسایی کنند که منعکس کننده آن است که چه چیز مهم است و از طریق رفتار کارکنان واقدامات سازمانی و نیز در چشم اندازهای </w:t>
      </w:r>
      <w:r>
        <w:rPr>
          <w:rFonts w:cs="B Mitra" w:hint="cs"/>
          <w:sz w:val="28"/>
          <w:szCs w:val="28"/>
          <w:rtl/>
          <w:lang w:bidi="fa-IR"/>
        </w:rPr>
        <w:lastRenderedPageBreak/>
        <w:t xml:space="preserve">سازمان ها دیده شده است. این 11 بعد عبارتند از: 1) حضور سازمانی(باشگاه تصویر و حضور مثتبی در جامعه داشته باشد) 2) موفقیت اعضا(باشگاه دستاوردهای اعضایش در </w:t>
      </w:r>
      <w:r w:rsidR="00376271">
        <w:rPr>
          <w:rFonts w:cs="B Mitra" w:hint="cs"/>
          <w:sz w:val="28"/>
          <w:szCs w:val="28"/>
          <w:rtl/>
          <w:lang w:bidi="fa-IR"/>
        </w:rPr>
        <w:t>فیتنس</w:t>
      </w:r>
      <w:r>
        <w:rPr>
          <w:rFonts w:cs="B Mitra" w:hint="cs"/>
          <w:sz w:val="28"/>
          <w:szCs w:val="28"/>
          <w:rtl/>
          <w:lang w:bidi="fa-IR"/>
        </w:rPr>
        <w:t xml:space="preserve"> یا سایر اهداف سلامتی همچون کاهش وزن را در نظر بگیرد)3)ارتباط (کارکنان ارتباط قوی با باشگ</w:t>
      </w:r>
      <w:r w:rsidR="00D15C4A">
        <w:rPr>
          <w:rFonts w:cs="B Mitra" w:hint="cs"/>
          <w:sz w:val="28"/>
          <w:szCs w:val="28"/>
          <w:rtl/>
          <w:lang w:bidi="fa-IR"/>
        </w:rPr>
        <w:t>اه داش</w:t>
      </w:r>
      <w:r>
        <w:rPr>
          <w:rFonts w:cs="B Mitra" w:hint="cs"/>
          <w:sz w:val="28"/>
          <w:szCs w:val="28"/>
          <w:rtl/>
          <w:lang w:bidi="fa-IR"/>
        </w:rPr>
        <w:t>ته باشید و حس تعل</w:t>
      </w:r>
      <w:r w:rsidR="00D15C4A">
        <w:rPr>
          <w:rFonts w:cs="B Mitra" w:hint="cs"/>
          <w:sz w:val="28"/>
          <w:szCs w:val="28"/>
          <w:rtl/>
          <w:lang w:bidi="fa-IR"/>
        </w:rPr>
        <w:t>ق به مشتریان و سایر کارکنان باشگ</w:t>
      </w:r>
      <w:r>
        <w:rPr>
          <w:rFonts w:cs="B Mitra" w:hint="cs"/>
          <w:sz w:val="28"/>
          <w:szCs w:val="28"/>
          <w:rtl/>
          <w:lang w:bidi="fa-IR"/>
        </w:rPr>
        <w:t xml:space="preserve">اه داشته باشند)4) رسمی بودن(باشگاه قواعد و رویه های بسیاری دارد که اقدامات استانداری است که </w:t>
      </w:r>
      <w:r w:rsidR="00D15C4A">
        <w:rPr>
          <w:rFonts w:cs="B Mitra" w:hint="cs"/>
          <w:sz w:val="28"/>
          <w:szCs w:val="28"/>
          <w:rtl/>
          <w:lang w:bidi="fa-IR"/>
        </w:rPr>
        <w:t>باید</w:t>
      </w:r>
      <w:r>
        <w:rPr>
          <w:rFonts w:cs="B Mitra" w:hint="cs"/>
          <w:sz w:val="28"/>
          <w:szCs w:val="28"/>
          <w:rtl/>
          <w:lang w:bidi="fa-IR"/>
        </w:rPr>
        <w:t xml:space="preserve"> پیروی شوند) 5) </w:t>
      </w:r>
      <w:r w:rsidR="00D15C4A">
        <w:rPr>
          <w:rFonts w:cs="B Mitra" w:hint="cs"/>
          <w:sz w:val="28"/>
          <w:szCs w:val="28"/>
          <w:rtl/>
          <w:lang w:bidi="fa-IR"/>
        </w:rPr>
        <w:t>خلاقیت(باشگاه همه چیز را تازه نگ</w:t>
      </w:r>
      <w:r>
        <w:rPr>
          <w:rFonts w:cs="B Mitra" w:hint="cs"/>
          <w:sz w:val="28"/>
          <w:szCs w:val="28"/>
          <w:rtl/>
          <w:lang w:bidi="fa-IR"/>
        </w:rPr>
        <w:t xml:space="preserve">ه می دارد و برای مشتریان از نظر برنامه ها و تجهیزات جذاب و جدید است) 6) فروش(فروش ها مورد تاکید قرار می گیرند و توسط مدیریت ارشد تشویق می شوند) 7) یکپارچگی سازمان (باشگاه کسب و کارش را به شیوه ای قابل اطمینان،  صادق، مسوولانه و به شیوه ای مدرن انجام می دهد) 8) سلامتی و </w:t>
      </w:r>
      <w:r w:rsidR="00376271">
        <w:rPr>
          <w:rFonts w:cs="B Mitra" w:hint="cs"/>
          <w:sz w:val="28"/>
          <w:szCs w:val="28"/>
          <w:rtl/>
          <w:lang w:bidi="fa-IR"/>
        </w:rPr>
        <w:t>فیتنس</w:t>
      </w:r>
      <w:r>
        <w:rPr>
          <w:rFonts w:cs="B Mitra" w:hint="cs"/>
          <w:sz w:val="28"/>
          <w:szCs w:val="28"/>
          <w:rtl/>
          <w:lang w:bidi="fa-IR"/>
        </w:rPr>
        <w:t>(کارکنان از اعتبار مناسبی برخوردا</w:t>
      </w:r>
      <w:r w:rsidR="00D15C4A">
        <w:rPr>
          <w:rFonts w:cs="B Mitra" w:hint="cs"/>
          <w:sz w:val="28"/>
          <w:szCs w:val="28"/>
          <w:rtl/>
          <w:lang w:bidi="fa-IR"/>
        </w:rPr>
        <w:t>ر</w:t>
      </w:r>
      <w:r>
        <w:rPr>
          <w:rFonts w:cs="B Mitra" w:hint="cs"/>
          <w:sz w:val="28"/>
          <w:szCs w:val="28"/>
          <w:rtl/>
          <w:lang w:bidi="fa-IR"/>
        </w:rPr>
        <w:t xml:space="preserve">ند ، آگاه به مسائل سلامتی و </w:t>
      </w:r>
      <w:r w:rsidR="00D15C4A">
        <w:rPr>
          <w:rFonts w:cs="B Mitra" w:hint="cs"/>
          <w:sz w:val="28"/>
          <w:szCs w:val="28"/>
          <w:rtl/>
          <w:lang w:bidi="fa-IR"/>
        </w:rPr>
        <w:t>فیتنس</w:t>
      </w:r>
      <w:r>
        <w:rPr>
          <w:rFonts w:cs="B Mitra" w:hint="cs"/>
          <w:sz w:val="28"/>
          <w:szCs w:val="28"/>
          <w:rtl/>
          <w:lang w:bidi="fa-IR"/>
        </w:rPr>
        <w:t xml:space="preserve"> هستند و الگوهای خوبی برای مشتریان هستند) 9) خدمات (باشگاه فضا و محیط کار تمیزی دارد، تجهیزات دردسترسی دارد و برنامه های </w:t>
      </w:r>
      <w:r w:rsidR="00376271">
        <w:rPr>
          <w:rFonts w:cs="B Mitra" w:hint="cs"/>
          <w:sz w:val="28"/>
          <w:szCs w:val="28"/>
          <w:rtl/>
          <w:lang w:bidi="fa-IR"/>
        </w:rPr>
        <w:t>فیتنس</w:t>
      </w:r>
      <w:r>
        <w:rPr>
          <w:rFonts w:cs="B Mitra" w:hint="cs"/>
          <w:sz w:val="28"/>
          <w:szCs w:val="28"/>
          <w:rtl/>
          <w:lang w:bidi="fa-IR"/>
        </w:rPr>
        <w:t>ش به روز است  ) 10) اخلاق کاری (کارکنان انگیزه و انرژی دارد، محرک و باوجدان هستند و از انجام کا</w:t>
      </w:r>
      <w:r w:rsidR="00D15C4A">
        <w:rPr>
          <w:rFonts w:cs="B Mitra" w:hint="cs"/>
          <w:sz w:val="28"/>
          <w:szCs w:val="28"/>
          <w:rtl/>
          <w:lang w:bidi="fa-IR"/>
        </w:rPr>
        <w:t>رشان خ</w:t>
      </w:r>
      <w:r>
        <w:rPr>
          <w:rFonts w:cs="B Mitra" w:hint="cs"/>
          <w:sz w:val="28"/>
          <w:szCs w:val="28"/>
          <w:rtl/>
          <w:lang w:bidi="fa-IR"/>
        </w:rPr>
        <w:t xml:space="preserve">شنود هستند) و 11) جو(باشگاه جذاب و گرم است و کارکنان را به سمت خود جذب می کند) . </w:t>
      </w:r>
      <w:r w:rsidR="00494507">
        <w:rPr>
          <w:rFonts w:cs="B Mitra" w:hint="cs"/>
          <w:sz w:val="28"/>
          <w:szCs w:val="28"/>
          <w:rtl/>
          <w:lang w:bidi="fa-IR"/>
        </w:rPr>
        <w:t>در ادامه از طریق تحلیل میانی</w:t>
      </w:r>
      <w:r w:rsidR="00376271">
        <w:rPr>
          <w:rFonts w:cs="B Mitra" w:hint="cs"/>
          <w:sz w:val="28"/>
          <w:szCs w:val="28"/>
          <w:rtl/>
          <w:lang w:bidi="fa-IR"/>
        </w:rPr>
        <w:t xml:space="preserve"> </w:t>
      </w:r>
      <w:r w:rsidR="00D15C4A">
        <w:rPr>
          <w:rFonts w:cs="B Mitra" w:hint="cs"/>
          <w:sz w:val="28"/>
          <w:szCs w:val="28"/>
          <w:rtl/>
          <w:lang w:bidi="fa-IR"/>
        </w:rPr>
        <w:t xml:space="preserve">حداقل  6 بعد از این 11 </w:t>
      </w:r>
      <w:r w:rsidR="00376271">
        <w:rPr>
          <w:rFonts w:cs="B Mitra" w:hint="cs"/>
          <w:sz w:val="28"/>
          <w:szCs w:val="28"/>
          <w:rtl/>
          <w:lang w:bidi="fa-IR"/>
        </w:rPr>
        <w:t xml:space="preserve"> ارزشهای فرهنگی در چهارچوب پیمایش فرهنگ سازمانی  </w:t>
      </w:r>
      <w:r w:rsidR="00376271" w:rsidRPr="00376271">
        <w:rPr>
          <w:rFonts w:cs="B Mitra"/>
          <w:sz w:val="28"/>
          <w:szCs w:val="28"/>
          <w:lang w:bidi="fa-IR"/>
        </w:rPr>
        <w:t xml:space="preserve">OCP, OCI </w:t>
      </w:r>
      <w:r w:rsidR="00376271">
        <w:rPr>
          <w:rFonts w:cs="B Mitra" w:hint="cs"/>
          <w:sz w:val="28"/>
          <w:szCs w:val="28"/>
          <w:rtl/>
          <w:lang w:bidi="fa-IR"/>
        </w:rPr>
        <w:t xml:space="preserve">و یا </w:t>
      </w:r>
      <w:r w:rsidR="00376271" w:rsidRPr="00376271">
        <w:rPr>
          <w:rFonts w:cs="B Mitra"/>
          <w:sz w:val="28"/>
          <w:szCs w:val="28"/>
          <w:lang w:bidi="fa-IR"/>
        </w:rPr>
        <w:t xml:space="preserve"> OCAI</w:t>
      </w:r>
      <w:r w:rsidR="00376271">
        <w:rPr>
          <w:rFonts w:cs="B Mitra" w:hint="cs"/>
          <w:sz w:val="28"/>
          <w:szCs w:val="28"/>
          <w:rtl/>
          <w:lang w:bidi="fa-IR"/>
        </w:rPr>
        <w:t>ثابت فرض می شوند که عبارتند از: ارتباط</w:t>
      </w:r>
      <w:r w:rsidR="00312BAD">
        <w:rPr>
          <w:rFonts w:cs="B Mitra" w:hint="cs"/>
          <w:sz w:val="28"/>
          <w:szCs w:val="28"/>
          <w:rtl/>
          <w:lang w:bidi="fa-IR"/>
        </w:rPr>
        <w:t xml:space="preserve"> داشتن</w:t>
      </w:r>
      <w:r w:rsidR="00376271">
        <w:rPr>
          <w:rFonts w:cs="B Mitra" w:hint="cs"/>
          <w:sz w:val="28"/>
          <w:szCs w:val="28"/>
          <w:rtl/>
          <w:lang w:bidi="fa-IR"/>
        </w:rPr>
        <w:t>، رسمی بودن، اخلاق کاری، اخ</w:t>
      </w:r>
      <w:r w:rsidR="00312BAD">
        <w:rPr>
          <w:rFonts w:cs="B Mitra" w:hint="cs"/>
          <w:sz w:val="28"/>
          <w:szCs w:val="28"/>
          <w:rtl/>
          <w:lang w:bidi="fa-IR"/>
        </w:rPr>
        <w:t>لاق، حضور سازمانی، و خلاقیت. بن</w:t>
      </w:r>
      <w:r w:rsidR="00376271">
        <w:rPr>
          <w:rFonts w:cs="B Mitra" w:hint="cs"/>
          <w:sz w:val="28"/>
          <w:szCs w:val="28"/>
          <w:rtl/>
          <w:lang w:bidi="fa-IR"/>
        </w:rPr>
        <w:t>ا</w:t>
      </w:r>
      <w:r w:rsidR="00312BAD">
        <w:rPr>
          <w:rFonts w:cs="B Mitra" w:hint="cs"/>
          <w:sz w:val="28"/>
          <w:szCs w:val="28"/>
          <w:rtl/>
          <w:lang w:bidi="fa-IR"/>
        </w:rPr>
        <w:t>ب</w:t>
      </w:r>
      <w:r w:rsidR="00376271">
        <w:rPr>
          <w:rFonts w:cs="B Mitra" w:hint="cs"/>
          <w:sz w:val="28"/>
          <w:szCs w:val="28"/>
          <w:rtl/>
          <w:lang w:bidi="fa-IR"/>
        </w:rPr>
        <w:t>راین نتی</w:t>
      </w:r>
      <w:r w:rsidR="00312BAD">
        <w:rPr>
          <w:rFonts w:cs="B Mitra" w:hint="cs"/>
          <w:sz w:val="28"/>
          <w:szCs w:val="28"/>
          <w:rtl/>
          <w:lang w:bidi="fa-IR"/>
        </w:rPr>
        <w:t>ج</w:t>
      </w:r>
      <w:r w:rsidR="00376271">
        <w:rPr>
          <w:rFonts w:cs="B Mitra" w:hint="cs"/>
          <w:sz w:val="28"/>
          <w:szCs w:val="28"/>
          <w:rtl/>
          <w:lang w:bidi="fa-IR"/>
        </w:rPr>
        <w:t xml:space="preserve">ه این می شود که اگر چه برخی همپوشانی ها وجود دارد، ولی هیچ کدام از این چهارچوب های جهانی کاملا نشان دهنده ابعاد مختلف فرهنگ سازمانی در صنایع فیتنس نیستند و بررسی های کیفی آنها را پوشش نداده است. بر این اساس، ترکیبی از ابعاد خاص صنعت و عمومی برای فرهنگ سازمانی شناسایی می شود که بهتر می تواند نشان دهنده فرهنگ در مجموعه های فیتنس باشد. با این وجود، مهم است تا تعیین شود که آیا این ابعاد در تمامی افراد  و کارکنان  صنعت فیتنس دیده می شود یا خیر. </w:t>
      </w:r>
    </w:p>
    <w:p w:rsidR="00376271" w:rsidRDefault="00376271" w:rsidP="00312BAD">
      <w:pPr>
        <w:bidi/>
        <w:jc w:val="both"/>
        <w:rPr>
          <w:rFonts w:cs="B Mitra"/>
          <w:sz w:val="28"/>
          <w:szCs w:val="28"/>
          <w:rtl/>
          <w:lang w:bidi="fa-IR"/>
        </w:rPr>
      </w:pPr>
      <w:r>
        <w:rPr>
          <w:rFonts w:cs="B Mitra" w:hint="cs"/>
          <w:sz w:val="28"/>
          <w:szCs w:val="28"/>
          <w:rtl/>
          <w:lang w:bidi="fa-IR"/>
        </w:rPr>
        <w:t>برای مطالعه فعلی آیتم های مختلفی استفاده شده اند که ابعاد فرهنگ را در این چهارچوب نشان می دهند. این آیتم ها سپس از نظر شفافیت و اعتبار محتوایی</w:t>
      </w:r>
      <w:r w:rsidR="00312BAD">
        <w:rPr>
          <w:rFonts w:cs="B Mitra" w:hint="cs"/>
          <w:sz w:val="28"/>
          <w:szCs w:val="28"/>
          <w:rtl/>
          <w:lang w:bidi="fa-IR"/>
        </w:rPr>
        <w:t>،</w:t>
      </w:r>
      <w:r>
        <w:rPr>
          <w:rFonts w:cs="B Mitra" w:hint="cs"/>
          <w:sz w:val="28"/>
          <w:szCs w:val="28"/>
          <w:rtl/>
          <w:lang w:bidi="fa-IR"/>
        </w:rPr>
        <w:t xml:space="preserve"> </w:t>
      </w:r>
      <w:r w:rsidR="00312BAD">
        <w:rPr>
          <w:rFonts w:cs="B Mitra" w:hint="cs"/>
          <w:sz w:val="28"/>
          <w:szCs w:val="28"/>
          <w:rtl/>
          <w:lang w:bidi="fa-IR"/>
        </w:rPr>
        <w:t xml:space="preserve">هم </w:t>
      </w:r>
      <w:r>
        <w:rPr>
          <w:rFonts w:cs="B Mitra" w:hint="cs"/>
          <w:sz w:val="28"/>
          <w:szCs w:val="28"/>
          <w:rtl/>
          <w:lang w:bidi="fa-IR"/>
        </w:rPr>
        <w:t xml:space="preserve">با گروهی از حرفه ای های صنعت فیتنس </w:t>
      </w:r>
      <w:r w:rsidR="00312BAD">
        <w:rPr>
          <w:rFonts w:cs="B Mitra" w:hint="cs"/>
          <w:sz w:val="28"/>
          <w:szCs w:val="28"/>
          <w:rtl/>
          <w:lang w:bidi="fa-IR"/>
        </w:rPr>
        <w:t xml:space="preserve">و هم با آکادمیک ها و متخصصان امر مدیریت ورزشی </w:t>
      </w:r>
      <w:r>
        <w:rPr>
          <w:rFonts w:cs="B Mitra" w:hint="cs"/>
          <w:sz w:val="28"/>
          <w:szCs w:val="28"/>
          <w:rtl/>
          <w:lang w:bidi="fa-IR"/>
        </w:rPr>
        <w:t>در میان گذاشته شد که آیا این آیتم ها می تواند منعکس کننده ارزشهای اصلی باشد که این پژوهش بدنبال آن است</w:t>
      </w:r>
      <w:r w:rsidR="00312BAD">
        <w:rPr>
          <w:rFonts w:cs="B Mitra" w:hint="cs"/>
          <w:sz w:val="28"/>
          <w:szCs w:val="28"/>
          <w:rtl/>
          <w:lang w:bidi="fa-IR"/>
        </w:rPr>
        <w:t xml:space="preserve"> یا خیر</w:t>
      </w:r>
      <w:r>
        <w:rPr>
          <w:rFonts w:cs="B Mitra" w:hint="cs"/>
          <w:sz w:val="28"/>
          <w:szCs w:val="28"/>
          <w:rtl/>
          <w:lang w:bidi="fa-IR"/>
        </w:rPr>
        <w:t>. آیتم ها با توجه به بازخوردهای بدست آمده از این گروهها اصلاح شده و سپس روی مجموعه دیگری از حرفه ای های صنعت فیتنس آزمون شد تا اعتبار، شفافیت و جریان استفاده</w:t>
      </w:r>
      <w:r w:rsidR="00312BAD">
        <w:rPr>
          <w:rFonts w:cs="B Mitra" w:hint="cs"/>
          <w:sz w:val="28"/>
          <w:szCs w:val="28"/>
          <w:rtl/>
          <w:lang w:bidi="fa-IR"/>
        </w:rPr>
        <w:t xml:space="preserve"> </w:t>
      </w:r>
      <w:r>
        <w:rPr>
          <w:rFonts w:cs="B Mitra" w:hint="cs"/>
          <w:sz w:val="28"/>
          <w:szCs w:val="28"/>
          <w:rtl/>
          <w:lang w:bidi="fa-IR"/>
        </w:rPr>
        <w:t xml:space="preserve">از این ابراز مشخص شود. تعدیل های کمی نیز در این مرحله انجام شد تا ابزار پیمایش نهایی پس از این بازخورد ها آماده استفاده باشد. </w:t>
      </w:r>
    </w:p>
    <w:p w:rsidR="00376271" w:rsidRDefault="00376271" w:rsidP="00312BAD">
      <w:pPr>
        <w:bidi/>
        <w:jc w:val="both"/>
        <w:rPr>
          <w:rFonts w:cs="B Mitra"/>
          <w:sz w:val="28"/>
          <w:szCs w:val="28"/>
          <w:rtl/>
          <w:lang w:bidi="fa-IR"/>
        </w:rPr>
      </w:pPr>
      <w:r>
        <w:rPr>
          <w:rFonts w:cs="B Mitra" w:hint="cs"/>
          <w:sz w:val="28"/>
          <w:szCs w:val="28"/>
          <w:rtl/>
          <w:lang w:bidi="fa-IR"/>
        </w:rPr>
        <w:t>در کل 54 آیتم در ابعاد فرهنگی در این پیمایش نشان داده شدند. از حرفه ای ها خواسته شد</w:t>
      </w:r>
      <w:r w:rsidR="00312BAD">
        <w:rPr>
          <w:rFonts w:cs="B Mitra" w:hint="cs"/>
          <w:sz w:val="28"/>
          <w:szCs w:val="28"/>
          <w:rtl/>
          <w:lang w:bidi="fa-IR"/>
        </w:rPr>
        <w:t>ه است</w:t>
      </w:r>
      <w:r>
        <w:rPr>
          <w:rFonts w:cs="B Mitra" w:hint="cs"/>
          <w:sz w:val="28"/>
          <w:szCs w:val="28"/>
          <w:rtl/>
          <w:lang w:bidi="fa-IR"/>
        </w:rPr>
        <w:t xml:space="preserve"> تا میزان 1 (بسیار مخالف) تا 7(بسیار موافق) را به آیتم هایی بدهند که باشگاه/سازمان فیتنس آنان را توصیف می کند. از شرکت کنندگان سپس خواسته شد تا </w:t>
      </w:r>
      <w:r w:rsidR="00C343E5">
        <w:rPr>
          <w:rFonts w:cs="B Mitra" w:hint="cs"/>
          <w:sz w:val="28"/>
          <w:szCs w:val="28"/>
          <w:rtl/>
          <w:lang w:bidi="fa-IR"/>
        </w:rPr>
        <w:t>جنسیت و سن و نوع باشگاهی که در آن کار می کنند (فقط زن، مختلط، غی</w:t>
      </w:r>
      <w:r w:rsidR="00312BAD">
        <w:rPr>
          <w:rFonts w:cs="B Mitra" w:hint="cs"/>
          <w:sz w:val="28"/>
          <w:szCs w:val="28"/>
          <w:rtl/>
          <w:lang w:bidi="fa-IR"/>
        </w:rPr>
        <w:t>ر</w:t>
      </w:r>
      <w:r w:rsidR="00C343E5">
        <w:rPr>
          <w:rFonts w:cs="B Mitra" w:hint="cs"/>
          <w:sz w:val="28"/>
          <w:szCs w:val="28"/>
          <w:rtl/>
          <w:lang w:bidi="fa-IR"/>
        </w:rPr>
        <w:t xml:space="preserve"> انتفاعی، انتفاعی، زنجیره فیتنس، وابسته و غیره) </w:t>
      </w:r>
      <w:r w:rsidR="007F356D">
        <w:rPr>
          <w:rFonts w:cs="B Mitra" w:hint="cs"/>
          <w:sz w:val="28"/>
          <w:szCs w:val="28"/>
          <w:rtl/>
          <w:lang w:bidi="fa-IR"/>
        </w:rPr>
        <w:t>و</w:t>
      </w:r>
      <w:r w:rsidR="00312BAD">
        <w:rPr>
          <w:rFonts w:cs="B Mitra" w:hint="cs"/>
          <w:sz w:val="28"/>
          <w:szCs w:val="28"/>
          <w:rtl/>
          <w:lang w:bidi="fa-IR"/>
        </w:rPr>
        <w:t>ض</w:t>
      </w:r>
      <w:r w:rsidR="007F356D">
        <w:rPr>
          <w:rFonts w:cs="B Mitra" w:hint="cs"/>
          <w:sz w:val="28"/>
          <w:szCs w:val="28"/>
          <w:rtl/>
          <w:lang w:bidi="fa-IR"/>
        </w:rPr>
        <w:t xml:space="preserve">عیت شغلی اولیه (مدیریت ، مربی خصوصی، مربی فیتنس، فروشنده ، خدمات به مشتری، </w:t>
      </w:r>
      <w:r w:rsidR="007F356D">
        <w:rPr>
          <w:rFonts w:cs="B Mitra" w:hint="cs"/>
          <w:sz w:val="28"/>
          <w:szCs w:val="28"/>
          <w:rtl/>
          <w:lang w:bidi="fa-IR"/>
        </w:rPr>
        <w:lastRenderedPageBreak/>
        <w:t xml:space="preserve">تراپیت، و غیره)و اینکه چند سال است آنجا کار می کنند </w:t>
      </w:r>
      <w:r w:rsidR="00C343E5">
        <w:rPr>
          <w:rFonts w:cs="B Mitra" w:hint="cs"/>
          <w:sz w:val="28"/>
          <w:szCs w:val="28"/>
          <w:rtl/>
          <w:lang w:bidi="fa-IR"/>
        </w:rPr>
        <w:t>را مشخص کنند</w:t>
      </w:r>
      <w:r w:rsidR="007F356D">
        <w:rPr>
          <w:rFonts w:cs="B Mitra" w:hint="cs"/>
          <w:sz w:val="28"/>
          <w:szCs w:val="28"/>
          <w:rtl/>
          <w:lang w:bidi="fa-IR"/>
        </w:rPr>
        <w:t xml:space="preserve">. این داده ها جمع آوری شد تا تعیین شود که آیا این نمونه می تواند ترکیب مناسبی از کارکنان این صنعت را نشان دهد یا خیر. </w:t>
      </w:r>
    </w:p>
    <w:p w:rsidR="007F356D" w:rsidRDefault="007F356D" w:rsidP="00312BAD">
      <w:pPr>
        <w:bidi/>
        <w:jc w:val="both"/>
        <w:rPr>
          <w:rFonts w:cs="B Mitra"/>
          <w:sz w:val="28"/>
          <w:szCs w:val="28"/>
          <w:rtl/>
          <w:lang w:bidi="fa-IR"/>
        </w:rPr>
      </w:pPr>
      <w:r>
        <w:rPr>
          <w:rFonts w:cs="B Mitra" w:hint="cs"/>
          <w:sz w:val="28"/>
          <w:szCs w:val="28"/>
          <w:rtl/>
          <w:lang w:bidi="fa-IR"/>
        </w:rPr>
        <w:t>رضایت شغلی با استفاده از شاخص جهانی اندازه گیر</w:t>
      </w:r>
      <w:r w:rsidR="00312BAD">
        <w:rPr>
          <w:rFonts w:cs="B Mitra" w:hint="cs"/>
          <w:sz w:val="28"/>
          <w:szCs w:val="28"/>
          <w:rtl/>
          <w:lang w:bidi="fa-IR"/>
        </w:rPr>
        <w:t>ی</w:t>
      </w:r>
      <w:r>
        <w:rPr>
          <w:rFonts w:cs="B Mitra" w:hint="cs"/>
          <w:sz w:val="28"/>
          <w:szCs w:val="28"/>
          <w:rtl/>
          <w:lang w:bidi="fa-IR"/>
        </w:rPr>
        <w:t xml:space="preserve"> شد که توسط </w:t>
      </w:r>
      <w:r w:rsidRPr="007F356D">
        <w:rPr>
          <w:rFonts w:cs="B Mitra"/>
          <w:sz w:val="28"/>
          <w:szCs w:val="28"/>
          <w:lang w:bidi="fa-IR"/>
        </w:rPr>
        <w:t>Cammann, Fichman, Jenkins, and Klesh (1979)</w:t>
      </w:r>
      <w:r>
        <w:rPr>
          <w:rFonts w:cs="B Mitra" w:hint="cs"/>
          <w:sz w:val="28"/>
          <w:szCs w:val="28"/>
          <w:rtl/>
          <w:lang w:bidi="fa-IR"/>
        </w:rPr>
        <w:t xml:space="preserve"> توسعه یافته </w:t>
      </w:r>
      <w:r w:rsidR="00312BAD">
        <w:rPr>
          <w:rFonts w:cs="B Mitra" w:hint="cs"/>
          <w:sz w:val="28"/>
          <w:szCs w:val="28"/>
          <w:rtl/>
          <w:lang w:bidi="fa-IR"/>
        </w:rPr>
        <w:t>است</w:t>
      </w:r>
      <w:r>
        <w:rPr>
          <w:rFonts w:cs="B Mitra" w:hint="cs"/>
          <w:sz w:val="28"/>
          <w:szCs w:val="28"/>
          <w:rtl/>
          <w:lang w:bidi="fa-IR"/>
        </w:rPr>
        <w:t xml:space="preserve">. این شاخص از سه آیتم برای ارزیابی رضایت شغلی استفاده می کند 1) به طور کلی از شغلم راضی ام 2) در کل من شغلم را دوست ندارد(نمره معکوس) 3) در کل من کار کردن این جا را دوست دارد . این آیتم ها روی طیف لیکرت از میزان 1 (بسیار مخالف) تا 7(بسیار موافق) بیان شد . از مشارکت کنندگان خواسته شد تا تمایل به ماندن یا ترک سازمان شان را مشخص کنند. دو آیتم عبارتند از : 1) چقدر این احساس را دارید که شغل تان را ترک کنید و 2) چقدر این احساس را دارید که سازمان /باشگاه تان را ترک کنید که روی طیف 1 (هیچ وقت) تا 7(اغلب) نشان داده شد. سومین آیتم 3) فکر می کنید چقدر در این سازمان /باشگاه بمانید که از 1(خیلی زود ترک خواهم کرد) تا 7(تا ابد باقی خواهم ماند) نمره داده می شود و امتیاز منفی خواهد داشت. </w:t>
      </w:r>
    </w:p>
    <w:p w:rsidR="007F356D" w:rsidRDefault="007F356D" w:rsidP="00B322B6">
      <w:pPr>
        <w:bidi/>
        <w:jc w:val="both"/>
        <w:rPr>
          <w:rFonts w:cs="B Mitra"/>
          <w:sz w:val="28"/>
          <w:szCs w:val="28"/>
          <w:rtl/>
          <w:lang w:bidi="fa-IR"/>
        </w:rPr>
      </w:pPr>
      <w:r>
        <w:rPr>
          <w:rFonts w:cs="B Mitra" w:hint="cs"/>
          <w:sz w:val="28"/>
          <w:szCs w:val="28"/>
          <w:rtl/>
          <w:lang w:bidi="fa-IR"/>
        </w:rPr>
        <w:t xml:space="preserve">3.2. شرکت کنندگان و رویه ها </w:t>
      </w:r>
    </w:p>
    <w:p w:rsidR="007F356D" w:rsidRDefault="007F356D" w:rsidP="00312BAD">
      <w:pPr>
        <w:bidi/>
        <w:jc w:val="both"/>
        <w:rPr>
          <w:rFonts w:cs="B Mitra"/>
          <w:sz w:val="28"/>
          <w:szCs w:val="28"/>
          <w:rtl/>
          <w:lang w:bidi="fa-IR"/>
        </w:rPr>
      </w:pPr>
      <w:r>
        <w:rPr>
          <w:rFonts w:cs="B Mitra" w:hint="cs"/>
          <w:sz w:val="28"/>
          <w:szCs w:val="28"/>
          <w:rtl/>
          <w:lang w:bidi="fa-IR"/>
        </w:rPr>
        <w:t xml:space="preserve">شرکت کنندگان در این مطالعه افرادی بودند که در کنفرانس مهم فیتنس بین المللی تورنتو کانادا شرکت کرده بود. فضای </w:t>
      </w:r>
      <w:r>
        <w:rPr>
          <w:rFonts w:cs="B Mitra" w:hint="cs"/>
          <w:noProof/>
          <w:sz w:val="28"/>
          <w:szCs w:val="28"/>
          <w:lang w:bidi="fa-IR"/>
        </w:rPr>
        <w:drawing>
          <wp:inline distT="0" distB="0" distL="0" distR="0">
            <wp:extent cx="590550" cy="219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0550" cy="219075"/>
                    </a:xfrm>
                    <a:prstGeom prst="rect">
                      <a:avLst/>
                    </a:prstGeom>
                    <a:noFill/>
                    <a:ln w="9525">
                      <a:noFill/>
                      <a:miter lim="800000"/>
                      <a:headEnd/>
                      <a:tailEnd/>
                    </a:ln>
                  </pic:spPr>
                </pic:pic>
              </a:graphicData>
            </a:graphic>
          </wp:inline>
        </w:drawing>
      </w:r>
      <w:r>
        <w:rPr>
          <w:rFonts w:cs="B Mitra" w:hint="cs"/>
          <w:sz w:val="28"/>
          <w:szCs w:val="28"/>
          <w:rtl/>
          <w:lang w:bidi="fa-IR"/>
        </w:rPr>
        <w:t xml:space="preserve"> ای برای پیمایش درنظر گرفته شد . حضار اغلب از کارکنان فعلی سازمان /باشگاه های کانادا بودند. اگر افرا</w:t>
      </w:r>
      <w:r w:rsidR="00312BAD">
        <w:rPr>
          <w:rFonts w:cs="B Mitra" w:hint="cs"/>
          <w:sz w:val="28"/>
          <w:szCs w:val="28"/>
          <w:rtl/>
          <w:lang w:bidi="fa-IR"/>
        </w:rPr>
        <w:t>د</w:t>
      </w:r>
      <w:r>
        <w:rPr>
          <w:rFonts w:cs="B Mitra" w:hint="cs"/>
          <w:sz w:val="28"/>
          <w:szCs w:val="28"/>
          <w:rtl/>
          <w:lang w:bidi="fa-IR"/>
        </w:rPr>
        <w:t xml:space="preserve"> می پذیرفتند از انها خواسته می شد تا در این پیمایش شرکت کنند. شرکت کنندگان می توانستند این پیمایش را از روی سایت و یا ایمیل نیز پر کنند و </w:t>
      </w:r>
      <w:r w:rsidR="00AE1404">
        <w:rPr>
          <w:rFonts w:cs="B Mitra" w:hint="cs"/>
          <w:sz w:val="28"/>
          <w:szCs w:val="28"/>
          <w:rtl/>
          <w:lang w:bidi="fa-IR"/>
        </w:rPr>
        <w:t xml:space="preserve">در صورت نیاز بررسی کنندگان آدرس آنها را می گرفتند تا پرسشنامه را برایشان پر کنند. </w:t>
      </w:r>
      <w:r w:rsidR="00312BAD">
        <w:rPr>
          <w:rFonts w:cs="B Mitra" w:hint="cs"/>
          <w:sz w:val="28"/>
          <w:szCs w:val="28"/>
          <w:rtl/>
          <w:lang w:bidi="fa-IR"/>
        </w:rPr>
        <w:t xml:space="preserve">از </w:t>
      </w:r>
      <w:r w:rsidR="00AE1404">
        <w:rPr>
          <w:rFonts w:cs="B Mitra" w:hint="cs"/>
          <w:sz w:val="28"/>
          <w:szCs w:val="28"/>
          <w:rtl/>
          <w:lang w:bidi="fa-IR"/>
        </w:rPr>
        <w:t xml:space="preserve">کسانی که پیمایش را پر می </w:t>
      </w:r>
      <w:r w:rsidR="00312BAD">
        <w:rPr>
          <w:rFonts w:cs="B Mitra" w:hint="cs"/>
          <w:sz w:val="28"/>
          <w:szCs w:val="28"/>
          <w:rtl/>
          <w:lang w:bidi="fa-IR"/>
        </w:rPr>
        <w:t>کردند</w:t>
      </w:r>
      <w:r w:rsidR="00AE1404">
        <w:rPr>
          <w:rFonts w:cs="B Mitra" w:hint="cs"/>
          <w:sz w:val="28"/>
          <w:szCs w:val="28"/>
          <w:rtl/>
          <w:lang w:bidi="fa-IR"/>
        </w:rPr>
        <w:t xml:space="preserve"> نیز دعوت </w:t>
      </w:r>
      <w:r w:rsidR="00312BAD">
        <w:rPr>
          <w:rFonts w:cs="B Mitra" w:hint="cs"/>
          <w:sz w:val="28"/>
          <w:szCs w:val="28"/>
          <w:rtl/>
          <w:lang w:bidi="fa-IR"/>
        </w:rPr>
        <w:t>شد</w:t>
      </w:r>
      <w:r w:rsidR="00AE1404">
        <w:rPr>
          <w:rFonts w:cs="B Mitra" w:hint="cs"/>
          <w:sz w:val="28"/>
          <w:szCs w:val="28"/>
          <w:rtl/>
          <w:lang w:bidi="fa-IR"/>
        </w:rPr>
        <w:t xml:space="preserve"> تا برگه ای را پر کنند تا در قرعه کشی یک دستگاه </w:t>
      </w:r>
      <w:r w:rsidR="00AE1404">
        <w:rPr>
          <w:rFonts w:cs="B Mitra"/>
          <w:sz w:val="28"/>
          <w:szCs w:val="28"/>
          <w:lang w:bidi="fa-IR"/>
        </w:rPr>
        <w:t>mp3</w:t>
      </w:r>
      <w:r w:rsidR="00AE1404">
        <w:rPr>
          <w:rFonts w:cs="B Mitra" w:hint="cs"/>
          <w:sz w:val="28"/>
          <w:szCs w:val="28"/>
          <w:rtl/>
          <w:lang w:bidi="fa-IR"/>
        </w:rPr>
        <w:t xml:space="preserve"> نیز شرکت داده شوند. این برگه ها که شامل نام شرکت کننده و اطلاعا</w:t>
      </w:r>
      <w:r w:rsidR="00105A9B">
        <w:rPr>
          <w:rFonts w:cs="B Mitra" w:hint="cs"/>
          <w:sz w:val="28"/>
          <w:szCs w:val="28"/>
          <w:rtl/>
          <w:lang w:bidi="fa-IR"/>
        </w:rPr>
        <w:t>ت</w:t>
      </w:r>
      <w:r w:rsidR="00AE1404">
        <w:rPr>
          <w:rFonts w:cs="B Mitra" w:hint="cs"/>
          <w:sz w:val="28"/>
          <w:szCs w:val="28"/>
          <w:rtl/>
          <w:lang w:bidi="fa-IR"/>
        </w:rPr>
        <w:t xml:space="preserve"> تماس وی بود جدا قرار گرفت تا برای تکمیل پیمایش بتوان از بی نام بودن داده های این پیمایش مطمئن شد. </w:t>
      </w:r>
    </w:p>
    <w:p w:rsidR="00AE1404" w:rsidRPr="009476DD" w:rsidRDefault="00AE1404" w:rsidP="00B322B6">
      <w:pPr>
        <w:bidi/>
        <w:jc w:val="both"/>
        <w:rPr>
          <w:rFonts w:cs="B Mitra"/>
          <w:b/>
          <w:bCs/>
          <w:sz w:val="28"/>
          <w:szCs w:val="28"/>
          <w:rtl/>
          <w:lang w:bidi="fa-IR"/>
        </w:rPr>
      </w:pPr>
      <w:r w:rsidRPr="009476DD">
        <w:rPr>
          <w:rFonts w:cs="B Mitra" w:hint="cs"/>
          <w:b/>
          <w:bCs/>
          <w:sz w:val="28"/>
          <w:szCs w:val="28"/>
          <w:rtl/>
          <w:lang w:bidi="fa-IR"/>
        </w:rPr>
        <w:t xml:space="preserve">3.3. تحلیل داده ها </w:t>
      </w:r>
    </w:p>
    <w:p w:rsidR="00AE1404" w:rsidRDefault="00AE1404" w:rsidP="00B276E0">
      <w:pPr>
        <w:bidi/>
        <w:jc w:val="both"/>
        <w:rPr>
          <w:rFonts w:cs="B Mitra"/>
          <w:sz w:val="28"/>
          <w:szCs w:val="28"/>
          <w:rtl/>
          <w:lang w:bidi="fa-IR"/>
        </w:rPr>
      </w:pPr>
      <w:r>
        <w:rPr>
          <w:rFonts w:cs="B Mitra" w:hint="cs"/>
          <w:sz w:val="28"/>
          <w:szCs w:val="28"/>
          <w:rtl/>
          <w:lang w:bidi="fa-IR"/>
        </w:rPr>
        <w:t xml:space="preserve">برای ارزیابی اولیه ساختارهای عاملی </w:t>
      </w:r>
      <w:r w:rsidRPr="00AE1404">
        <w:rPr>
          <w:rFonts w:cs="B Mitra"/>
          <w:sz w:val="28"/>
          <w:szCs w:val="28"/>
          <w:lang w:bidi="fa-IR"/>
        </w:rPr>
        <w:t>CIFO</w:t>
      </w:r>
      <w:r>
        <w:rPr>
          <w:rFonts w:cs="B Mitra" w:hint="cs"/>
          <w:sz w:val="28"/>
          <w:szCs w:val="28"/>
          <w:rtl/>
          <w:lang w:bidi="fa-IR"/>
        </w:rPr>
        <w:t xml:space="preserve"> در این مطالعه از تحلیل عاملی اکتشافی با </w:t>
      </w:r>
      <w:r w:rsidRPr="00AE1404">
        <w:rPr>
          <w:rFonts w:cs="B Mitra" w:hint="cs"/>
          <w:sz w:val="28"/>
          <w:szCs w:val="28"/>
          <w:rtl/>
          <w:lang w:bidi="fa-IR"/>
        </w:rPr>
        <w:t>چرخش</w:t>
      </w:r>
      <w:r w:rsidRPr="00AE1404">
        <w:rPr>
          <w:rFonts w:cs="B Mitra"/>
          <w:sz w:val="28"/>
          <w:szCs w:val="28"/>
          <w:rtl/>
          <w:lang w:bidi="fa-IR"/>
        </w:rPr>
        <w:t xml:space="preserve"> </w:t>
      </w:r>
      <w:r w:rsidRPr="00AE1404">
        <w:rPr>
          <w:rFonts w:cs="B Mitra" w:hint="cs"/>
          <w:sz w:val="28"/>
          <w:szCs w:val="28"/>
          <w:rtl/>
          <w:lang w:bidi="fa-IR"/>
        </w:rPr>
        <w:t>واريماکس</w:t>
      </w:r>
      <w:r>
        <w:rPr>
          <w:rFonts w:cs="B Mitra" w:hint="cs"/>
          <w:sz w:val="28"/>
          <w:szCs w:val="28"/>
          <w:rtl/>
          <w:lang w:bidi="fa-IR"/>
        </w:rPr>
        <w:t xml:space="preserve"> استفاده شد . </w:t>
      </w:r>
      <w:r w:rsidR="009476DD">
        <w:rPr>
          <w:rFonts w:cs="B Mitra"/>
          <w:sz w:val="28"/>
          <w:szCs w:val="28"/>
          <w:lang w:bidi="fa-IR"/>
        </w:rPr>
        <w:t>EFA</w:t>
      </w:r>
      <w:r>
        <w:rPr>
          <w:rFonts w:cs="B Mitra" w:hint="cs"/>
          <w:sz w:val="28"/>
          <w:szCs w:val="28"/>
          <w:rtl/>
          <w:lang w:bidi="fa-IR"/>
        </w:rPr>
        <w:t xml:space="preserve"> برای مراحل اولیه این پژوهش</w:t>
      </w:r>
      <w:r w:rsidR="00B276E0">
        <w:rPr>
          <w:rFonts w:cs="B Mitra" w:hint="cs"/>
          <w:sz w:val="28"/>
          <w:szCs w:val="28"/>
          <w:rtl/>
          <w:lang w:bidi="fa-IR"/>
        </w:rPr>
        <w:t>،</w:t>
      </w:r>
      <w:r w:rsidR="009476DD">
        <w:rPr>
          <w:rFonts w:cs="B Mitra" w:hint="cs"/>
          <w:sz w:val="28"/>
          <w:szCs w:val="28"/>
          <w:rtl/>
          <w:lang w:bidi="fa-IR"/>
        </w:rPr>
        <w:t xml:space="preserve"> و</w:t>
      </w:r>
      <w:r>
        <w:rPr>
          <w:rFonts w:cs="B Mitra" w:hint="cs"/>
          <w:sz w:val="28"/>
          <w:szCs w:val="28"/>
          <w:rtl/>
          <w:lang w:bidi="fa-IR"/>
        </w:rPr>
        <w:t xml:space="preserve"> </w:t>
      </w:r>
      <w:r w:rsidR="00B276E0">
        <w:rPr>
          <w:rFonts w:cs="B Mitra" w:hint="cs"/>
          <w:sz w:val="28"/>
          <w:szCs w:val="28"/>
          <w:rtl/>
          <w:lang w:bidi="fa-IR"/>
        </w:rPr>
        <w:t xml:space="preserve">قبل از انجام تحلیل عامل تاییدی </w:t>
      </w:r>
      <w:r>
        <w:rPr>
          <w:rFonts w:cs="B Mitra" w:hint="cs"/>
          <w:sz w:val="28"/>
          <w:szCs w:val="28"/>
          <w:rtl/>
          <w:lang w:bidi="fa-IR"/>
        </w:rPr>
        <w:t>مناسب است و</w:t>
      </w:r>
      <w:r w:rsidR="00B276E0">
        <w:rPr>
          <w:rFonts w:cs="B Mitra" w:hint="cs"/>
          <w:sz w:val="28"/>
          <w:szCs w:val="28"/>
          <w:rtl/>
          <w:lang w:bidi="fa-IR"/>
        </w:rPr>
        <w:t xml:space="preserve"> کمک می کند تا</w:t>
      </w:r>
      <w:r>
        <w:rPr>
          <w:rFonts w:cs="B Mitra" w:hint="cs"/>
          <w:sz w:val="28"/>
          <w:szCs w:val="28"/>
          <w:rtl/>
          <w:lang w:bidi="fa-IR"/>
        </w:rPr>
        <w:t xml:space="preserve"> آیتم های کلیدی شناسایی شده و عوامل ضعیف حذف شوند. برای توسعه مقیاس، دی ولیس (2003) ادعا می کند که  وقتی بخواهیم داده های  نمونه های مختلف را بررسی کنیم، </w:t>
      </w:r>
      <w:r>
        <w:rPr>
          <w:rFonts w:cs="B Mitra"/>
          <w:sz w:val="28"/>
          <w:szCs w:val="28"/>
          <w:lang w:bidi="fa-IR"/>
        </w:rPr>
        <w:t>EFA</w:t>
      </w:r>
      <w:r>
        <w:rPr>
          <w:rFonts w:cs="B Mitra" w:hint="cs"/>
          <w:sz w:val="28"/>
          <w:szCs w:val="28"/>
          <w:rtl/>
          <w:lang w:bidi="fa-IR"/>
        </w:rPr>
        <w:t xml:space="preserve"> می تواند آزمون سخت تری از </w:t>
      </w:r>
      <w:r w:rsidRPr="00AE1404">
        <w:rPr>
          <w:rFonts w:cs="B Mitra"/>
          <w:sz w:val="28"/>
          <w:szCs w:val="28"/>
          <w:lang w:bidi="fa-IR"/>
        </w:rPr>
        <w:t>CFA</w:t>
      </w:r>
      <w:r>
        <w:rPr>
          <w:rFonts w:cs="B Mitra" w:hint="cs"/>
          <w:sz w:val="28"/>
          <w:szCs w:val="28"/>
          <w:rtl/>
          <w:lang w:bidi="fa-IR"/>
        </w:rPr>
        <w:t xml:space="preserve"> داشته باشد (برای مثال رهبران صنعت فیتسنس در برابر کارکنان باشگاه فیتنس) . وی بیان می کند که یافتن ساختارهای عاملی مشابه بدون تاکید بر پیشنهادات  می تواند استفاده از </w:t>
      </w:r>
      <w:r w:rsidRPr="00AE1404">
        <w:rPr>
          <w:rFonts w:cs="B Mitra"/>
          <w:sz w:val="28"/>
          <w:szCs w:val="28"/>
          <w:lang w:bidi="fa-IR"/>
        </w:rPr>
        <w:t>CFA</w:t>
      </w:r>
      <w:r>
        <w:rPr>
          <w:rFonts w:cs="B Mitra" w:hint="cs"/>
          <w:sz w:val="28"/>
          <w:szCs w:val="28"/>
          <w:rtl/>
          <w:lang w:bidi="fa-IR"/>
        </w:rPr>
        <w:t xml:space="preserve"> را معنی دار کند. به طور خاص اگر داده های </w:t>
      </w:r>
      <w:r w:rsidR="00B276E0">
        <w:rPr>
          <w:rFonts w:cs="B Mitra" w:hint="cs"/>
          <w:sz w:val="28"/>
          <w:szCs w:val="28"/>
          <w:rtl/>
          <w:lang w:bidi="fa-IR"/>
        </w:rPr>
        <w:t>بدست</w:t>
      </w:r>
      <w:r>
        <w:rPr>
          <w:rFonts w:cs="B Mitra" w:hint="cs"/>
          <w:sz w:val="28"/>
          <w:szCs w:val="28"/>
          <w:rtl/>
          <w:lang w:bidi="fa-IR"/>
        </w:rPr>
        <w:t xml:space="preserve"> آمده از</w:t>
      </w:r>
      <w:r w:rsidR="00B276E0">
        <w:rPr>
          <w:rFonts w:cs="B Mitra" w:hint="cs"/>
          <w:sz w:val="28"/>
          <w:szCs w:val="28"/>
          <w:rtl/>
          <w:lang w:bidi="fa-IR"/>
        </w:rPr>
        <w:t xml:space="preserve"> </w:t>
      </w:r>
      <w:r>
        <w:rPr>
          <w:rFonts w:cs="B Mitra" w:hint="cs"/>
          <w:sz w:val="28"/>
          <w:szCs w:val="28"/>
          <w:rtl/>
          <w:lang w:bidi="fa-IR"/>
        </w:rPr>
        <w:t xml:space="preserve">نمونه های مختلف افراد روی شرایط خاص ، با استفاده از رویکرد های اکتشافی،تحلیل های عاملی مشابهی داشته باشند، احتمال اینکه این نتایج </w:t>
      </w:r>
      <w:r>
        <w:rPr>
          <w:rFonts w:cs="B Mitra" w:hint="cs"/>
          <w:sz w:val="28"/>
          <w:szCs w:val="28"/>
          <w:rtl/>
          <w:lang w:bidi="fa-IR"/>
        </w:rPr>
        <w:lastRenderedPageBreak/>
        <w:t xml:space="preserve">تغییر کنند تقریبا ناچیز </w:t>
      </w:r>
      <w:r w:rsidR="00B276E0">
        <w:rPr>
          <w:rFonts w:cs="B Mitra" w:hint="cs"/>
          <w:sz w:val="28"/>
          <w:szCs w:val="28"/>
          <w:rtl/>
          <w:lang w:bidi="fa-IR"/>
        </w:rPr>
        <w:t>است</w:t>
      </w:r>
      <w:r>
        <w:rPr>
          <w:rFonts w:cs="B Mitra" w:hint="cs"/>
          <w:sz w:val="28"/>
          <w:szCs w:val="28"/>
          <w:rtl/>
          <w:lang w:bidi="fa-IR"/>
        </w:rPr>
        <w:t xml:space="preserve">. عواملی با مقدار مشخصه بزرگتر از 1 در نظر گرفته می شوند. بارگذاری آیتم ها 0.4 است  و یا بالاتر </w:t>
      </w:r>
      <w:r w:rsidR="00B276E0">
        <w:rPr>
          <w:rFonts w:cs="B Mitra" w:hint="cs"/>
          <w:sz w:val="28"/>
          <w:szCs w:val="28"/>
          <w:rtl/>
          <w:lang w:bidi="fa-IR"/>
        </w:rPr>
        <w:t>از</w:t>
      </w:r>
      <w:r>
        <w:rPr>
          <w:rFonts w:cs="B Mitra" w:hint="cs"/>
          <w:sz w:val="28"/>
          <w:szCs w:val="28"/>
          <w:rtl/>
          <w:lang w:bidi="fa-IR"/>
        </w:rPr>
        <w:t xml:space="preserve"> یک عامل است و نمی توان ارتباط میان 0.1 از هر عامل دیگری را بدست آورد. در نهایت، آیتم ها بررسی شده و تعیین می کنند که آیا عاملی که </w:t>
      </w:r>
      <w:r w:rsidR="00B276E0">
        <w:rPr>
          <w:rFonts w:cs="B Mitra" w:hint="cs"/>
          <w:sz w:val="28"/>
          <w:szCs w:val="28"/>
          <w:rtl/>
          <w:lang w:bidi="fa-IR"/>
        </w:rPr>
        <w:t>بارگذاری</w:t>
      </w:r>
      <w:r>
        <w:rPr>
          <w:rFonts w:cs="B Mitra" w:hint="cs"/>
          <w:sz w:val="28"/>
          <w:szCs w:val="28"/>
          <w:rtl/>
          <w:lang w:bidi="fa-IR"/>
        </w:rPr>
        <w:t xml:space="preserve"> شده است در نتیجه </w:t>
      </w:r>
      <w:r w:rsidRPr="00AE1404">
        <w:rPr>
          <w:rFonts w:cs="B Mitra"/>
          <w:sz w:val="28"/>
          <w:szCs w:val="28"/>
          <w:lang w:bidi="fa-IR"/>
        </w:rPr>
        <w:t>EFA</w:t>
      </w:r>
      <w:r>
        <w:rPr>
          <w:rFonts w:cs="B Mitra" w:hint="cs"/>
          <w:sz w:val="28"/>
          <w:szCs w:val="28"/>
          <w:rtl/>
          <w:lang w:bidi="fa-IR"/>
        </w:rPr>
        <w:t xml:space="preserve"> معنی دار است یا خیر. که اگ</w:t>
      </w:r>
      <w:r w:rsidR="00AF7AC4">
        <w:rPr>
          <w:rFonts w:cs="B Mitra" w:hint="cs"/>
          <w:sz w:val="28"/>
          <w:szCs w:val="28"/>
          <w:rtl/>
          <w:lang w:bidi="fa-IR"/>
        </w:rPr>
        <w:t>ر معنی دار نیست باید توسط محققان</w:t>
      </w:r>
      <w:r>
        <w:rPr>
          <w:rFonts w:cs="B Mitra" w:hint="cs"/>
          <w:sz w:val="28"/>
          <w:szCs w:val="28"/>
          <w:rtl/>
          <w:lang w:bidi="fa-IR"/>
        </w:rPr>
        <w:t xml:space="preserve"> در این مورد نادیده گرفته شود. دقت نمونه گیری برای تحلیل عاملی با استفاده از آزمون </w:t>
      </w:r>
      <w:r w:rsidRPr="00AE1404">
        <w:rPr>
          <w:rFonts w:cs="B Mitra"/>
          <w:sz w:val="28"/>
          <w:szCs w:val="28"/>
          <w:lang w:bidi="fa-IR"/>
        </w:rPr>
        <w:t>Kaiser–Meyer–Olkin</w:t>
      </w:r>
      <w:r>
        <w:rPr>
          <w:rFonts w:cs="B Mitra" w:hint="cs"/>
          <w:sz w:val="28"/>
          <w:szCs w:val="28"/>
          <w:rtl/>
          <w:lang w:bidi="fa-IR"/>
        </w:rPr>
        <w:t xml:space="preserve"> و با ارزش قابل قبول بالاتر از 0.6 بدست آمد. </w:t>
      </w:r>
    </w:p>
    <w:p w:rsidR="00AE1404" w:rsidRDefault="00AE1404" w:rsidP="00B322B6">
      <w:pPr>
        <w:bidi/>
        <w:jc w:val="both"/>
        <w:rPr>
          <w:rFonts w:cs="B Mitra"/>
          <w:sz w:val="28"/>
          <w:szCs w:val="28"/>
          <w:rtl/>
          <w:lang w:bidi="fa-IR"/>
        </w:rPr>
      </w:pPr>
      <w:r>
        <w:rPr>
          <w:rFonts w:cs="B Mitra" w:hint="cs"/>
          <w:sz w:val="28"/>
          <w:szCs w:val="28"/>
          <w:rtl/>
          <w:lang w:bidi="fa-IR"/>
        </w:rPr>
        <w:t xml:space="preserve">برای آزمون ویژگی های </w:t>
      </w:r>
      <w:r w:rsidR="00064878">
        <w:rPr>
          <w:rFonts w:cs="B Mitra" w:hint="cs"/>
          <w:sz w:val="28"/>
          <w:szCs w:val="28"/>
          <w:rtl/>
          <w:lang w:bidi="fa-IR"/>
        </w:rPr>
        <w:t xml:space="preserve">روانسنجی </w:t>
      </w:r>
      <w:r w:rsidR="00064878">
        <w:rPr>
          <w:rFonts w:cs="B Mitra"/>
          <w:sz w:val="28"/>
          <w:szCs w:val="28"/>
          <w:lang w:bidi="fa-IR"/>
        </w:rPr>
        <w:t>CIFO</w:t>
      </w:r>
      <w:r w:rsidR="00064878">
        <w:rPr>
          <w:rFonts w:cs="B Mitra" w:hint="cs"/>
          <w:sz w:val="28"/>
          <w:szCs w:val="28"/>
          <w:rtl/>
          <w:lang w:bidi="fa-IR"/>
        </w:rPr>
        <w:t xml:space="preserve"> ، از تحلیل قابلیت اطمینان آلفای کرونباخ و مقیاس روابط میانی استفاده شد. ارزش آلفای کرونباخ بالای 0.7 است که شاخص مطلوبی برای ثبات درونی است. مقیاس روابط درونی نیز نباید فراتر از 0.9 باشد که که در این مساله نیز چنین است. </w:t>
      </w:r>
    </w:p>
    <w:p w:rsidR="00064878" w:rsidRDefault="00064878" w:rsidP="00AF7AC4">
      <w:pPr>
        <w:bidi/>
        <w:jc w:val="both"/>
        <w:rPr>
          <w:rFonts w:cs="B Mitra"/>
          <w:sz w:val="28"/>
          <w:szCs w:val="28"/>
          <w:rtl/>
        </w:rPr>
      </w:pPr>
      <w:r>
        <w:rPr>
          <w:rFonts w:cs="B Mitra" w:hint="cs"/>
          <w:sz w:val="28"/>
          <w:szCs w:val="28"/>
          <w:rtl/>
          <w:lang w:bidi="fa-IR"/>
        </w:rPr>
        <w:t xml:space="preserve">برای آزمون روابط فرض شده میان ابعاد فرهنگی که درفرهنگ سازمانی نشان داده شد ، رضایت شغلی و تمایل به ترک شغل، (شکل 1) ، داده ها با استفاده از تحلیل مسیر ، تکنیک مدلسازی معادله ساختاری تحلیل شد ، این تکنیک امکان براورد روابط علی میان متغیرها و نیز تاثیرات میانجی آنها را می سنجد. اگر از مدل نامناسبی استفاده شود ، روابط فرض شده تایید نمی شود در حالیکه استفاده از مدل مناسب اعتبار کافی به روابط فرض شده می دهد. مدلی که با داده ها منطبق است نشان داده شده است که بر اساس </w:t>
      </w:r>
      <w:r>
        <w:rPr>
          <w:rFonts w:cs="B Mitra" w:hint="cs"/>
          <w:noProof/>
          <w:sz w:val="28"/>
          <w:szCs w:val="28"/>
          <w:lang w:bidi="fa-IR"/>
        </w:rPr>
        <w:drawing>
          <wp:inline distT="0" distB="0" distL="0" distR="0">
            <wp:extent cx="228600" cy="295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Pr>
          <w:rFonts w:cs="B Mitra" w:hint="cs"/>
          <w:sz w:val="28"/>
          <w:szCs w:val="28"/>
          <w:rtl/>
          <w:lang w:bidi="fa-IR"/>
        </w:rPr>
        <w:t xml:space="preserve"> تعیین می شود. تناسب مدل همچنین با استفاده از آزمون های دیگری ارزیابی می شود تا حساسیت اندازه نمونه وقتی از آماره </w:t>
      </w:r>
      <w:r>
        <w:rPr>
          <w:rFonts w:cs="B Mitra" w:hint="cs"/>
          <w:noProof/>
          <w:sz w:val="28"/>
          <w:szCs w:val="28"/>
          <w:lang w:bidi="fa-IR"/>
        </w:rPr>
        <w:drawing>
          <wp:inline distT="0" distB="0" distL="0" distR="0">
            <wp:extent cx="228600" cy="2952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Pr>
          <w:rFonts w:cs="B Mitra" w:hint="cs"/>
          <w:sz w:val="28"/>
          <w:szCs w:val="28"/>
          <w:rtl/>
          <w:lang w:bidi="fa-IR"/>
        </w:rPr>
        <w:t xml:space="preserve"> استفاده می شود ، درک شود. شاخص تناسب معمولی (</w:t>
      </w:r>
      <w:r>
        <w:rPr>
          <w:rFonts w:cs="B Mitra"/>
          <w:sz w:val="28"/>
          <w:szCs w:val="28"/>
          <w:lang w:bidi="fa-IR"/>
        </w:rPr>
        <w:t>NFI</w:t>
      </w:r>
      <w:r>
        <w:rPr>
          <w:rFonts w:cs="B Mitra" w:hint="cs"/>
          <w:sz w:val="28"/>
          <w:szCs w:val="28"/>
          <w:rtl/>
          <w:lang w:bidi="fa-IR"/>
        </w:rPr>
        <w:t xml:space="preserve">)  مدل برآورد شده را با </w:t>
      </w:r>
      <w:r w:rsidR="00AF7AC4">
        <w:rPr>
          <w:rFonts w:cs="B Mitra" w:hint="cs"/>
          <w:sz w:val="28"/>
          <w:szCs w:val="28"/>
          <w:rtl/>
          <w:lang w:bidi="fa-IR"/>
        </w:rPr>
        <w:t>استفاده</w:t>
      </w:r>
      <w:r>
        <w:rPr>
          <w:rFonts w:cs="B Mitra" w:hint="cs"/>
          <w:sz w:val="28"/>
          <w:szCs w:val="28"/>
          <w:rtl/>
          <w:lang w:bidi="fa-IR"/>
        </w:rPr>
        <w:t xml:space="preserve"> از مقایسه ارزش </w:t>
      </w:r>
      <w:r>
        <w:rPr>
          <w:rFonts w:cs="B Mitra" w:hint="cs"/>
          <w:noProof/>
          <w:sz w:val="28"/>
          <w:szCs w:val="28"/>
          <w:lang w:bidi="fa-IR"/>
        </w:rPr>
        <w:drawing>
          <wp:inline distT="0" distB="0" distL="0" distR="0">
            <wp:extent cx="228600" cy="2952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Pr>
          <w:rFonts w:cs="B Mitra" w:hint="cs"/>
          <w:sz w:val="28"/>
          <w:szCs w:val="28"/>
          <w:rtl/>
          <w:lang w:bidi="fa-IR"/>
        </w:rPr>
        <w:t xml:space="preserve"> از مدل با ارزش </w:t>
      </w:r>
      <w:r>
        <w:rPr>
          <w:rFonts w:cs="B Mitra" w:hint="cs"/>
          <w:noProof/>
          <w:sz w:val="28"/>
          <w:szCs w:val="28"/>
          <w:lang w:bidi="fa-IR"/>
        </w:rPr>
        <w:drawing>
          <wp:inline distT="0" distB="0" distL="0" distR="0">
            <wp:extent cx="228600" cy="2952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Pr>
          <w:rFonts w:cs="B Mitra" w:hint="cs"/>
          <w:sz w:val="28"/>
          <w:szCs w:val="28"/>
          <w:rtl/>
          <w:lang w:bidi="fa-IR"/>
        </w:rPr>
        <w:t xml:space="preserve"> از یک مدل مستقل مقایسه می کند. شاخص تناسب تطبیقی (</w:t>
      </w:r>
      <w:r>
        <w:rPr>
          <w:rFonts w:cs="B Mitra"/>
          <w:sz w:val="28"/>
          <w:szCs w:val="28"/>
          <w:lang w:bidi="fa-IR"/>
        </w:rPr>
        <w:t>CFI</w:t>
      </w:r>
      <w:r>
        <w:rPr>
          <w:rFonts w:cs="B Mitra" w:hint="cs"/>
          <w:sz w:val="28"/>
          <w:szCs w:val="28"/>
          <w:rtl/>
          <w:lang w:bidi="fa-IR"/>
        </w:rPr>
        <w:t xml:space="preserve">) تناسب مرتبط با سایر مدلها را ارزیابی می کند. و خطای </w:t>
      </w:r>
      <w:r w:rsidRPr="00064878">
        <w:rPr>
          <w:rFonts w:cs="B Mitra"/>
          <w:sz w:val="28"/>
          <w:szCs w:val="28"/>
          <w:rtl/>
        </w:rPr>
        <w:t>رﯾﺸﻪ</w:t>
      </w:r>
      <w:r w:rsidRPr="00064878">
        <w:rPr>
          <w:rFonts w:cs="B Mitra"/>
          <w:sz w:val="28"/>
          <w:szCs w:val="28"/>
          <w:lang w:bidi="fa-IR"/>
        </w:rPr>
        <w:t> </w:t>
      </w:r>
      <w:r w:rsidRPr="00064878">
        <w:rPr>
          <w:rFonts w:cs="B Mitra"/>
          <w:sz w:val="28"/>
          <w:szCs w:val="28"/>
          <w:rtl/>
        </w:rPr>
        <w:t>ﺧﻄﺎي ﻣﯿﺎﻧﮕﯿﻦ</w:t>
      </w:r>
      <w:r w:rsidRPr="00064878">
        <w:rPr>
          <w:rFonts w:cs="B Mitra"/>
          <w:sz w:val="28"/>
          <w:szCs w:val="28"/>
          <w:lang w:bidi="fa-IR"/>
        </w:rPr>
        <w:t> </w:t>
      </w:r>
      <w:r w:rsidRPr="00064878">
        <w:rPr>
          <w:rFonts w:cs="B Mitra"/>
          <w:sz w:val="28"/>
          <w:szCs w:val="28"/>
          <w:rtl/>
        </w:rPr>
        <w:t>ﻣﺠﺬورات ﺗﻘﺮﯾﺐ</w:t>
      </w:r>
      <w:r>
        <w:rPr>
          <w:rFonts w:cs="B Mitra" w:hint="cs"/>
          <w:sz w:val="28"/>
          <w:szCs w:val="28"/>
          <w:rtl/>
        </w:rPr>
        <w:t xml:space="preserve"> می تواند فقدان تناسب این مدل را در مقایسه با یک مدل دقیق بسنجد . ارزشهای بالای 0.9 برای </w:t>
      </w:r>
      <w:r>
        <w:rPr>
          <w:rFonts w:cs="B Mitra"/>
          <w:sz w:val="28"/>
          <w:szCs w:val="28"/>
        </w:rPr>
        <w:t>NFI</w:t>
      </w:r>
      <w:r>
        <w:rPr>
          <w:rFonts w:cs="B Mitra" w:hint="cs"/>
          <w:sz w:val="28"/>
          <w:szCs w:val="28"/>
          <w:rtl/>
          <w:lang w:bidi="fa-IR"/>
        </w:rPr>
        <w:t xml:space="preserve"> و 0.95</w:t>
      </w:r>
      <w:r>
        <w:rPr>
          <w:rFonts w:cs="B Mitra"/>
          <w:sz w:val="28"/>
          <w:szCs w:val="28"/>
          <w:lang w:bidi="fa-IR"/>
        </w:rPr>
        <w:t xml:space="preserve"> </w:t>
      </w:r>
      <w:r>
        <w:rPr>
          <w:rFonts w:cs="B Mitra" w:hint="cs"/>
          <w:sz w:val="28"/>
          <w:szCs w:val="28"/>
          <w:rtl/>
          <w:lang w:bidi="fa-IR"/>
        </w:rPr>
        <w:t xml:space="preserve"> برای </w:t>
      </w:r>
      <w:r>
        <w:rPr>
          <w:rFonts w:cs="B Mitra"/>
          <w:sz w:val="28"/>
          <w:szCs w:val="28"/>
          <w:lang w:bidi="fa-IR"/>
        </w:rPr>
        <w:t>CFI</w:t>
      </w:r>
      <w:r>
        <w:rPr>
          <w:rFonts w:cs="B Mitra" w:hint="cs"/>
          <w:sz w:val="28"/>
          <w:szCs w:val="28"/>
          <w:rtl/>
          <w:lang w:bidi="fa-IR"/>
        </w:rPr>
        <w:t xml:space="preserve"> به طور کلی نشان دهنده مدلهایی با تناسب خوب هستند و ارزشهای 0.8 یا کمتر از </w:t>
      </w:r>
      <w:r w:rsidRPr="00064878">
        <w:rPr>
          <w:rFonts w:cs="B Mitra"/>
          <w:sz w:val="28"/>
          <w:szCs w:val="28"/>
          <w:lang w:bidi="fa-IR"/>
        </w:rPr>
        <w:t>RMSEA</w:t>
      </w:r>
      <w:r>
        <w:rPr>
          <w:rFonts w:cs="B Mitra" w:hint="cs"/>
          <w:sz w:val="28"/>
          <w:szCs w:val="28"/>
          <w:rtl/>
          <w:lang w:bidi="fa-IR"/>
        </w:rPr>
        <w:t xml:space="preserve"> تناسب کافی با داده ها دارند. تحلیل داده ها با آزمون مدل فرض شده شروع می شود(در این نمونه، مدل کاملا بازگشتی است چون همان تعداد داده برای هر پارامتر وجود دارد)</w:t>
      </w:r>
      <w:r>
        <w:rPr>
          <w:rFonts w:cs="B Mitra" w:hint="cs"/>
          <w:sz w:val="28"/>
          <w:szCs w:val="28"/>
          <w:rtl/>
        </w:rPr>
        <w:t xml:space="preserve"> . برش مدل بر اساس ضرایب مسیر بی معنی ، شایستگی معنایی و تناسب مدل انج</w:t>
      </w:r>
      <w:r w:rsidR="00EC1368">
        <w:rPr>
          <w:rFonts w:cs="B Mitra" w:hint="cs"/>
          <w:sz w:val="28"/>
          <w:szCs w:val="28"/>
          <w:rtl/>
        </w:rPr>
        <w:t xml:space="preserve">ام می گیرد تا مدل اقتصادی تری پیدا کرد که تمامی داده های منطقی را در بر داشته باشد. </w:t>
      </w:r>
    </w:p>
    <w:p w:rsidR="00EC1368" w:rsidRPr="00AF7AC4" w:rsidRDefault="00EC1368" w:rsidP="00B322B6">
      <w:pPr>
        <w:bidi/>
        <w:jc w:val="both"/>
        <w:rPr>
          <w:rFonts w:cs="B Mitra"/>
          <w:b/>
          <w:bCs/>
          <w:sz w:val="28"/>
          <w:szCs w:val="28"/>
          <w:rtl/>
        </w:rPr>
      </w:pPr>
      <w:r w:rsidRPr="00AF7AC4">
        <w:rPr>
          <w:rFonts w:cs="B Mitra" w:hint="cs"/>
          <w:b/>
          <w:bCs/>
          <w:sz w:val="28"/>
          <w:szCs w:val="28"/>
          <w:rtl/>
        </w:rPr>
        <w:t xml:space="preserve">4. نتایج </w:t>
      </w:r>
    </w:p>
    <w:p w:rsidR="00EC1368" w:rsidRPr="00AF7AC4" w:rsidRDefault="00EC1368" w:rsidP="00B322B6">
      <w:pPr>
        <w:bidi/>
        <w:jc w:val="both"/>
        <w:rPr>
          <w:rFonts w:cs="B Mitra"/>
          <w:b/>
          <w:bCs/>
          <w:sz w:val="28"/>
          <w:szCs w:val="28"/>
          <w:rtl/>
        </w:rPr>
      </w:pPr>
      <w:r w:rsidRPr="00AF7AC4">
        <w:rPr>
          <w:rFonts w:cs="B Mitra" w:hint="cs"/>
          <w:b/>
          <w:bCs/>
          <w:sz w:val="28"/>
          <w:szCs w:val="28"/>
          <w:rtl/>
        </w:rPr>
        <w:t xml:space="preserve">4.1 توصیف پاسخگویان </w:t>
      </w:r>
    </w:p>
    <w:p w:rsidR="00EC1368" w:rsidRDefault="00EC1368" w:rsidP="00AF7AC4">
      <w:pPr>
        <w:bidi/>
        <w:jc w:val="both"/>
        <w:rPr>
          <w:rFonts w:cs="B Mitra"/>
          <w:sz w:val="28"/>
          <w:szCs w:val="28"/>
          <w:rtl/>
        </w:rPr>
      </w:pPr>
      <w:r>
        <w:rPr>
          <w:rFonts w:cs="B Mitra" w:hint="cs"/>
          <w:sz w:val="28"/>
          <w:szCs w:val="28"/>
          <w:rtl/>
        </w:rPr>
        <w:t>از مجموع 612 پیمایش که پخش شدند ، 432   عدد بازگشت(70.6 درصد) . از پیمایش های بازگشته شده، 392 عدد روی سایت تکمیل شده است و 40 عدد از ایمیل ها بازگشته بود. ا</w:t>
      </w:r>
      <w:r w:rsidR="00AF7AC4">
        <w:rPr>
          <w:rFonts w:cs="B Mitra" w:hint="cs"/>
          <w:sz w:val="28"/>
          <w:szCs w:val="28"/>
          <w:rtl/>
        </w:rPr>
        <w:t>ز پیمایش های بازگشته، 6 پیمایش م</w:t>
      </w:r>
      <w:r>
        <w:rPr>
          <w:rFonts w:cs="B Mitra" w:hint="cs"/>
          <w:sz w:val="28"/>
          <w:szCs w:val="28"/>
          <w:rtl/>
        </w:rPr>
        <w:t xml:space="preserve">عیار کارکنان فعلی </w:t>
      </w:r>
      <w:r>
        <w:rPr>
          <w:rFonts w:cs="B Mitra" w:hint="cs"/>
          <w:sz w:val="28"/>
          <w:szCs w:val="28"/>
          <w:rtl/>
        </w:rPr>
        <w:lastRenderedPageBreak/>
        <w:t>سازمان ها</w:t>
      </w:r>
      <w:r w:rsidR="00AF7AC4">
        <w:rPr>
          <w:rFonts w:cs="B Mitra" w:hint="cs"/>
          <w:sz w:val="28"/>
          <w:szCs w:val="28"/>
          <w:rtl/>
        </w:rPr>
        <w:t>/باشگاه های فیتنس کانادا را نداش</w:t>
      </w:r>
      <w:r>
        <w:rPr>
          <w:rFonts w:cs="B Mitra" w:hint="cs"/>
          <w:sz w:val="28"/>
          <w:szCs w:val="28"/>
          <w:rtl/>
        </w:rPr>
        <w:t>ت و بعلاوه 416 عدد قابل ا</w:t>
      </w:r>
      <w:r w:rsidR="00AF7AC4">
        <w:rPr>
          <w:rFonts w:cs="B Mitra" w:hint="cs"/>
          <w:sz w:val="28"/>
          <w:szCs w:val="28"/>
          <w:rtl/>
        </w:rPr>
        <w:t>س</w:t>
      </w:r>
      <w:r>
        <w:rPr>
          <w:rFonts w:cs="B Mitra" w:hint="cs"/>
          <w:sz w:val="28"/>
          <w:szCs w:val="28"/>
          <w:rtl/>
        </w:rPr>
        <w:t xml:space="preserve">تفاده بودند. از 416 شرکت کننده در این مطالعه 372 عدد زن و 89 نفر مرد بودند. میانگین سن پاسخگویان 33 سال بود با محدوده سنی 17- 66 سال. میانگین تجربه </w:t>
      </w:r>
      <w:r w:rsidR="00AF7AC4">
        <w:rPr>
          <w:rFonts w:cs="B Mitra" w:hint="cs"/>
          <w:sz w:val="28"/>
          <w:szCs w:val="28"/>
          <w:rtl/>
        </w:rPr>
        <w:t xml:space="preserve">کاری پاسخگوین 4.5 سال بود </w:t>
      </w:r>
      <w:r>
        <w:rPr>
          <w:rFonts w:cs="B Mitra" w:hint="cs"/>
          <w:sz w:val="28"/>
          <w:szCs w:val="28"/>
          <w:rtl/>
        </w:rPr>
        <w:t xml:space="preserve">با محدوده 6 ماه تا 25 </w:t>
      </w:r>
      <w:r w:rsidR="00AF7AC4">
        <w:rPr>
          <w:rFonts w:cs="B Mitra" w:hint="cs"/>
          <w:sz w:val="28"/>
          <w:szCs w:val="28"/>
          <w:rtl/>
        </w:rPr>
        <w:t>س</w:t>
      </w:r>
      <w:r>
        <w:rPr>
          <w:rFonts w:cs="B Mitra" w:hint="cs"/>
          <w:sz w:val="28"/>
          <w:szCs w:val="28"/>
          <w:rtl/>
        </w:rPr>
        <w:t xml:space="preserve">ال. در خصوص جایگاه شغلی </w:t>
      </w:r>
      <w:r w:rsidR="001F5091">
        <w:rPr>
          <w:rFonts w:cs="B Mitra" w:hint="cs"/>
          <w:sz w:val="28"/>
          <w:szCs w:val="28"/>
          <w:rtl/>
        </w:rPr>
        <w:t xml:space="preserve">156 نفر مدیر </w:t>
      </w:r>
      <w:r w:rsidR="00AF7AC4">
        <w:rPr>
          <w:rFonts w:cs="B Mitra" w:hint="cs"/>
          <w:sz w:val="28"/>
          <w:szCs w:val="28"/>
          <w:rtl/>
        </w:rPr>
        <w:t xml:space="preserve">و </w:t>
      </w:r>
      <w:r w:rsidR="001F5091">
        <w:rPr>
          <w:rFonts w:cs="B Mitra" w:hint="cs"/>
          <w:sz w:val="28"/>
          <w:szCs w:val="28"/>
          <w:rtl/>
        </w:rPr>
        <w:t xml:space="preserve">151 نفر ازکارکنان فیتنس بودند (برای مثال مربیان خصوصی و فیتنس)، 82 نفر از کارکنان خدماتی </w:t>
      </w:r>
      <w:r w:rsidR="00AF7AC4">
        <w:rPr>
          <w:rFonts w:cs="B Mitra" w:hint="cs"/>
          <w:sz w:val="28"/>
          <w:szCs w:val="28"/>
          <w:rtl/>
        </w:rPr>
        <w:t>(خدمات به مشتریان،فروش ) و</w:t>
      </w:r>
      <w:r w:rsidR="001F5091">
        <w:rPr>
          <w:rFonts w:cs="B Mitra" w:hint="cs"/>
          <w:sz w:val="28"/>
          <w:szCs w:val="28"/>
          <w:rtl/>
        </w:rPr>
        <w:t xml:space="preserve"> 27 نفر سایر مشاغل را در سازمان /باشگاه های فیتنس داشتند(برای مثال تراپیبت، متخصص تغذ</w:t>
      </w:r>
      <w:r w:rsidR="00AF7AC4">
        <w:rPr>
          <w:rFonts w:cs="B Mitra" w:hint="cs"/>
          <w:sz w:val="28"/>
          <w:szCs w:val="28"/>
          <w:rtl/>
        </w:rPr>
        <w:t>یه، ورود داده و غیره) . برخی همپ</w:t>
      </w:r>
      <w:r w:rsidR="001F5091">
        <w:rPr>
          <w:rFonts w:cs="B Mitra" w:hint="cs"/>
          <w:sz w:val="28"/>
          <w:szCs w:val="28"/>
          <w:rtl/>
        </w:rPr>
        <w:t xml:space="preserve">وشانی ها در گزارش های نوع باشگاهی که شرکت کنندگان در آن کار می کردند وجود داشت که سازمانهایشان را بر اساس معیارهای مختلف توصیف کرده بودند. در کل 77 درصد از باشگاه های انتفاعی و </w:t>
      </w:r>
      <w:r w:rsidR="00AF7AC4">
        <w:rPr>
          <w:rFonts w:cs="B Mitra" w:hint="cs"/>
          <w:sz w:val="28"/>
          <w:szCs w:val="28"/>
          <w:rtl/>
        </w:rPr>
        <w:t>23 درصد از سازمان های غیر انتفاع</w:t>
      </w:r>
      <w:r w:rsidR="001F5091">
        <w:rPr>
          <w:rFonts w:cs="B Mitra" w:hint="cs"/>
          <w:sz w:val="28"/>
          <w:szCs w:val="28"/>
          <w:rtl/>
        </w:rPr>
        <w:t>ی بودند، 6</w:t>
      </w:r>
      <w:r w:rsidR="00AF7AC4">
        <w:rPr>
          <w:rFonts w:cs="B Mitra" w:hint="cs"/>
          <w:sz w:val="28"/>
          <w:szCs w:val="28"/>
          <w:rtl/>
        </w:rPr>
        <w:t>9 درصد در باشگاه های مختلط</w:t>
      </w:r>
      <w:r w:rsidR="001F5091">
        <w:rPr>
          <w:rFonts w:cs="B Mitra" w:hint="cs"/>
          <w:sz w:val="28"/>
          <w:szCs w:val="28"/>
          <w:rtl/>
        </w:rPr>
        <w:t xml:space="preserve"> کار می ک</w:t>
      </w:r>
      <w:r w:rsidR="00AF7AC4">
        <w:rPr>
          <w:rFonts w:cs="B Mitra" w:hint="cs"/>
          <w:sz w:val="28"/>
          <w:szCs w:val="28"/>
          <w:rtl/>
        </w:rPr>
        <w:t>نند و 31 درصد در باشگاه های زنان</w:t>
      </w:r>
      <w:r w:rsidR="001F5091">
        <w:rPr>
          <w:rFonts w:cs="B Mitra" w:hint="cs"/>
          <w:sz w:val="28"/>
          <w:szCs w:val="28"/>
          <w:rtl/>
        </w:rPr>
        <w:t xml:space="preserve">ه ، 66 درصد در باشگاهی کار می کنند که بخشی از زنجیره فیتنس بود و 34 درصد از سازمان های مستقل فیتنس بودند. </w:t>
      </w:r>
    </w:p>
    <w:p w:rsidR="001F5091" w:rsidRDefault="001F5091" w:rsidP="00B322B6">
      <w:pPr>
        <w:bidi/>
        <w:jc w:val="both"/>
        <w:rPr>
          <w:rFonts w:cs="B Mitra"/>
          <w:sz w:val="28"/>
          <w:szCs w:val="28"/>
          <w:rtl/>
        </w:rPr>
      </w:pPr>
      <w:r>
        <w:rPr>
          <w:rFonts w:cs="B Mitra" w:hint="cs"/>
          <w:sz w:val="28"/>
          <w:szCs w:val="28"/>
          <w:rtl/>
        </w:rPr>
        <w:t>اگرچه داده ها روی پرسنل صنعتی محدود است، پروفایل شرکت کنندگان پیشنهاد می دهد که تقر</w:t>
      </w:r>
      <w:r w:rsidR="00AF7AC4">
        <w:rPr>
          <w:rFonts w:cs="B Mitra" w:hint="cs"/>
          <w:sz w:val="28"/>
          <w:szCs w:val="28"/>
          <w:rtl/>
        </w:rPr>
        <w:t>ی</w:t>
      </w:r>
      <w:r>
        <w:rPr>
          <w:rFonts w:cs="B Mitra" w:hint="cs"/>
          <w:sz w:val="28"/>
          <w:szCs w:val="28"/>
          <w:rtl/>
        </w:rPr>
        <w:t>با توانسته اند کارکنان صنعت فیتنس را برای متغیرهای فرض شده پوشش دهند</w:t>
      </w:r>
      <w:r w:rsidR="00AF7AC4">
        <w:rPr>
          <w:rFonts w:cs="B Mitra" w:hint="cs"/>
          <w:sz w:val="28"/>
          <w:szCs w:val="28"/>
          <w:rtl/>
        </w:rPr>
        <w:t xml:space="preserve">. </w:t>
      </w:r>
      <w:r>
        <w:rPr>
          <w:rFonts w:cs="B Mitra" w:hint="cs"/>
          <w:sz w:val="28"/>
          <w:szCs w:val="28"/>
          <w:rtl/>
        </w:rPr>
        <w:t xml:space="preserve"> به</w:t>
      </w:r>
      <w:r w:rsidR="00AF7AC4">
        <w:rPr>
          <w:rFonts w:cs="B Mitra" w:hint="cs"/>
          <w:sz w:val="28"/>
          <w:szCs w:val="28"/>
          <w:rtl/>
        </w:rPr>
        <w:t xml:space="preserve"> </w:t>
      </w:r>
      <w:r>
        <w:rPr>
          <w:rFonts w:cs="B Mitra" w:hint="cs"/>
          <w:sz w:val="28"/>
          <w:szCs w:val="28"/>
          <w:rtl/>
        </w:rPr>
        <w:t>طور خاص ، داده</w:t>
      </w:r>
      <w:r w:rsidR="00AF7AC4">
        <w:rPr>
          <w:rFonts w:cs="B Mitra" w:hint="cs"/>
          <w:sz w:val="28"/>
          <w:szCs w:val="28"/>
          <w:rtl/>
        </w:rPr>
        <w:t xml:space="preserve"> </w:t>
      </w:r>
      <w:r>
        <w:rPr>
          <w:rFonts w:cs="B Mitra" w:hint="cs"/>
          <w:sz w:val="28"/>
          <w:szCs w:val="28"/>
          <w:rtl/>
        </w:rPr>
        <w:t>های نیروی کار نشان می دهد که زنان 69 درصد از این صنع</w:t>
      </w:r>
      <w:r w:rsidR="00AF7AC4">
        <w:rPr>
          <w:rFonts w:cs="B Mitra" w:hint="cs"/>
          <w:sz w:val="28"/>
          <w:szCs w:val="28"/>
          <w:rtl/>
        </w:rPr>
        <w:t>ت</w:t>
      </w:r>
      <w:r>
        <w:rPr>
          <w:rFonts w:cs="B Mitra" w:hint="cs"/>
          <w:sz w:val="28"/>
          <w:szCs w:val="28"/>
          <w:rtl/>
        </w:rPr>
        <w:t xml:space="preserve"> را تشکیل می دهند. به طور مشابه </w:t>
      </w:r>
      <w:r w:rsidRPr="001F5091">
        <w:rPr>
          <w:rFonts w:cs="B Mitra"/>
          <w:sz w:val="28"/>
          <w:szCs w:val="28"/>
        </w:rPr>
        <w:t>MacIntosh and Doherty (2005</w:t>
      </w:r>
      <w:r>
        <w:rPr>
          <w:rFonts w:cs="B Mitra" w:hint="cs"/>
          <w:sz w:val="28"/>
          <w:szCs w:val="28"/>
          <w:rtl/>
        </w:rPr>
        <w:t xml:space="preserve"> گزارش داده اند که نرخ زمان به نسبت مردان در کلوب های خصوصی بیشتر است. نمونه این مطالعه می تواند با این پروفایل مقایسه شود. همچنین داده هایی در این صنعت در دسترس نیست که نسبت کارکنان در جایگاه های مختلف را نشان دهد. با این حال نمونه این مطالعه می تواند نشان دهد که سهم مدیران در این گروه چه میزان (37.5 درصد است). مشخص است که هر سازمان/باشگاه فیتنسی همانند سایر سازمان ها سطوح مختلفی برای مدیریت دارد. شاید لازم باشد که در این خصوص مطالعات بیشتری انجام شود. مشارکت کنندگانی که در باشگاه های انتفاعی کار می کنند نیز در این مطالعه بیش از داده های قبلی دیده شد</w:t>
      </w:r>
      <w:r w:rsidR="00AF7AC4">
        <w:rPr>
          <w:rFonts w:cs="B Mitra" w:hint="cs"/>
          <w:sz w:val="28"/>
          <w:szCs w:val="28"/>
          <w:rtl/>
        </w:rPr>
        <w:t>ند. حدودا 77 درصد، که در مطالعا</w:t>
      </w:r>
      <w:r>
        <w:rPr>
          <w:rFonts w:cs="B Mitra" w:hint="cs"/>
          <w:sz w:val="28"/>
          <w:szCs w:val="28"/>
          <w:rtl/>
        </w:rPr>
        <w:t>ت قبلی این آمار 53 درصد از جمعیت این باشگاه ها را در صنعت فیتنس نشان می داد. شاید این امر بدلیل نوع کنفرانس و ماهیت تجاری آن بوده است با این حال در این مطال</w:t>
      </w:r>
      <w:r w:rsidR="00AF7AC4">
        <w:rPr>
          <w:rFonts w:cs="B Mitra" w:hint="cs"/>
          <w:sz w:val="28"/>
          <w:szCs w:val="28"/>
          <w:rtl/>
        </w:rPr>
        <w:t>عه تفکیک حض</w:t>
      </w:r>
      <w:r>
        <w:rPr>
          <w:rFonts w:cs="B Mitra" w:hint="cs"/>
          <w:sz w:val="28"/>
          <w:szCs w:val="28"/>
          <w:rtl/>
        </w:rPr>
        <w:t>ار تجا</w:t>
      </w:r>
      <w:r w:rsidR="00AF7AC4">
        <w:rPr>
          <w:rFonts w:cs="B Mitra" w:hint="cs"/>
          <w:sz w:val="28"/>
          <w:szCs w:val="28"/>
          <w:rtl/>
        </w:rPr>
        <w:t>ری از غیر تجاری امکان پذیر نبود.</w:t>
      </w:r>
    </w:p>
    <w:p w:rsidR="001F5091" w:rsidRPr="00AF7AC4" w:rsidRDefault="001F5091" w:rsidP="00B322B6">
      <w:pPr>
        <w:bidi/>
        <w:jc w:val="both"/>
        <w:rPr>
          <w:rFonts w:cs="B Mitra"/>
          <w:b/>
          <w:bCs/>
          <w:sz w:val="28"/>
          <w:szCs w:val="28"/>
          <w:rtl/>
          <w:lang w:bidi="fa-IR"/>
        </w:rPr>
      </w:pPr>
      <w:r w:rsidRPr="00AF7AC4">
        <w:rPr>
          <w:rFonts w:cs="B Mitra"/>
          <w:b/>
          <w:bCs/>
          <w:sz w:val="28"/>
          <w:szCs w:val="28"/>
        </w:rPr>
        <w:t>4.2</w:t>
      </w:r>
      <w:r w:rsidRPr="00AF7AC4">
        <w:rPr>
          <w:rFonts w:cs="B Mitra" w:hint="cs"/>
          <w:b/>
          <w:bCs/>
          <w:sz w:val="28"/>
          <w:szCs w:val="28"/>
          <w:rtl/>
          <w:lang w:bidi="fa-IR"/>
        </w:rPr>
        <w:t xml:space="preserve"> . </w:t>
      </w:r>
      <w:r w:rsidRPr="00AF7AC4">
        <w:rPr>
          <w:rFonts w:cs="B Mitra"/>
          <w:b/>
          <w:bCs/>
          <w:sz w:val="28"/>
          <w:szCs w:val="28"/>
          <w:lang w:bidi="fa-IR"/>
        </w:rPr>
        <w:t>CIFO</w:t>
      </w:r>
    </w:p>
    <w:p w:rsidR="001F5091" w:rsidRDefault="001F5091" w:rsidP="00AF7AC4">
      <w:pPr>
        <w:bidi/>
        <w:jc w:val="both"/>
        <w:rPr>
          <w:rFonts w:cs="B Mitra"/>
          <w:sz w:val="28"/>
          <w:szCs w:val="28"/>
          <w:rtl/>
          <w:lang w:bidi="fa-IR"/>
        </w:rPr>
      </w:pPr>
      <w:r>
        <w:rPr>
          <w:rFonts w:cs="B Mitra" w:hint="cs"/>
          <w:sz w:val="28"/>
          <w:szCs w:val="28"/>
          <w:rtl/>
          <w:lang w:bidi="fa-IR"/>
        </w:rPr>
        <w:t xml:space="preserve">اندازه نمونه برای دقت تحلیل عاملی اکتشافی بر اساس آماره نمونه گیری </w:t>
      </w:r>
      <w:r w:rsidRPr="001F5091">
        <w:rPr>
          <w:rFonts w:cs="B Mitra"/>
          <w:sz w:val="28"/>
          <w:szCs w:val="28"/>
          <w:lang w:bidi="fa-IR"/>
        </w:rPr>
        <w:t>Kaiser</w:t>
      </w:r>
      <w:r w:rsidRPr="001F5091">
        <w:rPr>
          <w:rFonts w:ascii="Times New Roman" w:hAnsi="Times New Roman" w:cs="Times New Roman" w:hint="cs"/>
          <w:sz w:val="28"/>
          <w:szCs w:val="28"/>
          <w:rtl/>
          <w:lang w:bidi="fa-IR"/>
        </w:rPr>
        <w:t>–</w:t>
      </w:r>
      <w:r>
        <w:rPr>
          <w:rFonts w:ascii="Times New Roman" w:hAnsi="Times New Roman" w:cs="Times New Roman" w:hint="cs"/>
          <w:sz w:val="28"/>
          <w:szCs w:val="28"/>
          <w:rtl/>
          <w:lang w:bidi="fa-IR"/>
        </w:rPr>
        <w:t xml:space="preserve"> </w:t>
      </w:r>
      <w:r w:rsidRPr="001F5091">
        <w:rPr>
          <w:rFonts w:cs="B Mitra"/>
          <w:sz w:val="28"/>
          <w:szCs w:val="28"/>
          <w:lang w:bidi="fa-IR"/>
        </w:rPr>
        <w:t>Meyer–Olkin</w:t>
      </w:r>
      <w:r>
        <w:rPr>
          <w:rFonts w:cs="B Mitra" w:hint="cs"/>
          <w:sz w:val="28"/>
          <w:szCs w:val="28"/>
          <w:rtl/>
          <w:lang w:bidi="fa-IR"/>
        </w:rPr>
        <w:t xml:space="preserve"> تعیین گشت(</w:t>
      </w:r>
      <w:r w:rsidRPr="001F5091">
        <w:rPr>
          <w:rFonts w:cs="B Mitra"/>
          <w:sz w:val="28"/>
          <w:szCs w:val="28"/>
          <w:lang w:bidi="fa-IR"/>
        </w:rPr>
        <w:t>KMO = .94:Tabachnick &amp; Fidell, 2001</w:t>
      </w:r>
      <w:r w:rsidR="00AF7AC4">
        <w:rPr>
          <w:rFonts w:cs="B Mitra" w:hint="cs"/>
          <w:sz w:val="28"/>
          <w:szCs w:val="28"/>
          <w:rtl/>
          <w:lang w:bidi="fa-IR"/>
        </w:rPr>
        <w:t>) تحلیل عناصر اصلی با است</w:t>
      </w:r>
      <w:r>
        <w:rPr>
          <w:rFonts w:cs="B Mitra" w:hint="cs"/>
          <w:sz w:val="28"/>
          <w:szCs w:val="28"/>
          <w:rtl/>
          <w:lang w:bidi="fa-IR"/>
        </w:rPr>
        <w:t>ف</w:t>
      </w:r>
      <w:r w:rsidR="00AF7AC4">
        <w:rPr>
          <w:rFonts w:cs="B Mitra" w:hint="cs"/>
          <w:sz w:val="28"/>
          <w:szCs w:val="28"/>
          <w:rtl/>
          <w:lang w:bidi="fa-IR"/>
        </w:rPr>
        <w:t>اده از چرخس واریماک</w:t>
      </w:r>
      <w:r>
        <w:rPr>
          <w:rFonts w:cs="B Mitra" w:hint="cs"/>
          <w:sz w:val="28"/>
          <w:szCs w:val="28"/>
          <w:rtl/>
          <w:lang w:bidi="fa-IR"/>
        </w:rPr>
        <w:t>س از 11 عامل احتمالی انجام شد که مقدار مشخصه بالای 1 داشتند. بررسی ماتریس عناصر چر</w:t>
      </w:r>
      <w:r w:rsidR="00AF7AC4">
        <w:rPr>
          <w:rFonts w:cs="B Mitra" w:hint="cs"/>
          <w:sz w:val="28"/>
          <w:szCs w:val="28"/>
          <w:rtl/>
          <w:lang w:bidi="fa-IR"/>
        </w:rPr>
        <w:t>خ</w:t>
      </w:r>
      <w:r>
        <w:rPr>
          <w:rFonts w:cs="B Mitra" w:hint="cs"/>
          <w:sz w:val="28"/>
          <w:szCs w:val="28"/>
          <w:rtl/>
          <w:lang w:bidi="fa-IR"/>
        </w:rPr>
        <w:t xml:space="preserve">ش داده شده نشان داد که چهار آیتم </w:t>
      </w:r>
      <w:r w:rsidR="00AF7AC4">
        <w:rPr>
          <w:rFonts w:cs="B Mitra" w:hint="cs"/>
          <w:sz w:val="28"/>
          <w:szCs w:val="28"/>
          <w:rtl/>
          <w:lang w:bidi="fa-IR"/>
        </w:rPr>
        <w:t>0.4 یا ک</w:t>
      </w:r>
      <w:r>
        <w:rPr>
          <w:rFonts w:cs="B Mitra" w:hint="cs"/>
          <w:sz w:val="28"/>
          <w:szCs w:val="28"/>
          <w:rtl/>
          <w:lang w:bidi="fa-IR"/>
        </w:rPr>
        <w:t xml:space="preserve">متر </w:t>
      </w:r>
      <w:r w:rsidR="00B276E0">
        <w:rPr>
          <w:rFonts w:cs="B Mitra" w:hint="cs"/>
          <w:sz w:val="28"/>
          <w:szCs w:val="28"/>
          <w:rtl/>
          <w:lang w:bidi="fa-IR"/>
        </w:rPr>
        <w:t>بارگذاری</w:t>
      </w:r>
      <w:r>
        <w:rPr>
          <w:rFonts w:cs="B Mitra" w:hint="cs"/>
          <w:sz w:val="28"/>
          <w:szCs w:val="28"/>
          <w:rtl/>
          <w:lang w:bidi="fa-IR"/>
        </w:rPr>
        <w:t xml:space="preserve"> می شوند در حالیکه 6 آیتم مرتبط با 0.1 از سایر عوامل بودند</w:t>
      </w:r>
      <w:r w:rsidR="00AF7AC4">
        <w:rPr>
          <w:rFonts w:cs="B Mitra" w:hint="cs"/>
          <w:sz w:val="28"/>
          <w:szCs w:val="28"/>
          <w:rtl/>
          <w:lang w:bidi="fa-IR"/>
        </w:rPr>
        <w:t xml:space="preserve"> </w:t>
      </w:r>
      <w:r>
        <w:rPr>
          <w:rFonts w:cs="B Mitra" w:hint="cs"/>
          <w:sz w:val="28"/>
          <w:szCs w:val="28"/>
          <w:rtl/>
          <w:lang w:bidi="fa-IR"/>
        </w:rPr>
        <w:t>و بعلاوه از راهکار ح</w:t>
      </w:r>
      <w:r w:rsidR="00AF7AC4">
        <w:rPr>
          <w:rFonts w:cs="B Mitra" w:hint="cs"/>
          <w:sz w:val="28"/>
          <w:szCs w:val="28"/>
          <w:rtl/>
          <w:lang w:bidi="fa-IR"/>
        </w:rPr>
        <w:t>ذف</w:t>
      </w:r>
      <w:r>
        <w:rPr>
          <w:rFonts w:cs="B Mitra" w:hint="cs"/>
          <w:sz w:val="28"/>
          <w:szCs w:val="28"/>
          <w:rtl/>
          <w:lang w:bidi="fa-IR"/>
        </w:rPr>
        <w:t xml:space="preserve"> می شدند.</w:t>
      </w:r>
      <w:r w:rsidR="00AF7AC4">
        <w:rPr>
          <w:rFonts w:cs="B Mitra" w:hint="cs"/>
          <w:sz w:val="28"/>
          <w:szCs w:val="28"/>
          <w:rtl/>
          <w:lang w:bidi="fa-IR"/>
        </w:rPr>
        <w:t xml:space="preserve"> از این بین</w:t>
      </w:r>
      <w:r>
        <w:rPr>
          <w:rFonts w:cs="B Mitra" w:hint="cs"/>
          <w:sz w:val="28"/>
          <w:szCs w:val="28"/>
          <w:rtl/>
          <w:lang w:bidi="fa-IR"/>
        </w:rPr>
        <w:t xml:space="preserve"> </w:t>
      </w:r>
      <w:r w:rsidR="00CC7148">
        <w:rPr>
          <w:rFonts w:cs="B Mitra" w:hint="cs"/>
          <w:sz w:val="28"/>
          <w:szCs w:val="28"/>
          <w:rtl/>
          <w:lang w:bidi="fa-IR"/>
        </w:rPr>
        <w:t xml:space="preserve">5 آیتمی که از نظر مفهومی مرتبط با عامل اصلی بارگذاری نبودند </w:t>
      </w:r>
      <w:r w:rsidR="00AF7AC4">
        <w:rPr>
          <w:rFonts w:cs="B Mitra" w:hint="cs"/>
          <w:sz w:val="28"/>
          <w:szCs w:val="28"/>
          <w:rtl/>
          <w:lang w:bidi="fa-IR"/>
        </w:rPr>
        <w:t>کنار گذاشته شد</w:t>
      </w:r>
      <w:r w:rsidR="00CC7148">
        <w:rPr>
          <w:rFonts w:cs="B Mitra" w:hint="cs"/>
          <w:sz w:val="28"/>
          <w:szCs w:val="28"/>
          <w:rtl/>
          <w:lang w:bidi="fa-IR"/>
        </w:rPr>
        <w:t xml:space="preserve">. این رویه منجر به حذف سه عامل </w:t>
      </w:r>
      <w:r w:rsidR="00AF7AC4">
        <w:rPr>
          <w:rFonts w:cs="B Mitra" w:hint="cs"/>
          <w:sz w:val="28"/>
          <w:szCs w:val="28"/>
          <w:rtl/>
          <w:lang w:bidi="fa-IR"/>
        </w:rPr>
        <w:t>قطعی</w:t>
      </w:r>
      <w:r w:rsidR="00CC7148">
        <w:rPr>
          <w:rFonts w:cs="B Mitra" w:hint="cs"/>
          <w:sz w:val="28"/>
          <w:szCs w:val="28"/>
          <w:rtl/>
          <w:lang w:bidi="fa-IR"/>
        </w:rPr>
        <w:t xml:space="preserve"> شد و در نهایت 8 راه حل عاملی بدست آمد. همانطور که قبلا به طور خلاصه بیان شد، ترکیب عوامل فرهنگ </w:t>
      </w:r>
      <w:r w:rsidR="00CC7148">
        <w:rPr>
          <w:rFonts w:cs="B Mitra" w:hint="cs"/>
          <w:sz w:val="28"/>
          <w:szCs w:val="28"/>
          <w:rtl/>
          <w:lang w:bidi="fa-IR"/>
        </w:rPr>
        <w:lastRenderedPageBreak/>
        <w:t>سازمانی کاملا بر اساس چهارچوب اصلی نیست و عوامل به شکل زیر نامگذاری شده اند: شایستگی کارکنان (برای مثال اعت</w:t>
      </w:r>
      <w:r w:rsidR="00AF7AC4">
        <w:rPr>
          <w:rFonts w:cs="B Mitra" w:hint="cs"/>
          <w:sz w:val="28"/>
          <w:szCs w:val="28"/>
          <w:rtl/>
          <w:lang w:bidi="fa-IR"/>
        </w:rPr>
        <w:t>ب</w:t>
      </w:r>
      <w:r w:rsidR="00CC7148">
        <w:rPr>
          <w:rFonts w:cs="B Mitra" w:hint="cs"/>
          <w:sz w:val="28"/>
          <w:szCs w:val="28"/>
          <w:rtl/>
          <w:lang w:bidi="fa-IR"/>
        </w:rPr>
        <w:t xml:space="preserve">ار، دانش و نگرش مثبتی که دارند) 2) جو(برای مثال </w:t>
      </w:r>
      <w:r w:rsidR="00AF7AC4">
        <w:rPr>
          <w:rFonts w:cs="B Mitra" w:hint="cs"/>
          <w:sz w:val="28"/>
          <w:szCs w:val="28"/>
          <w:rtl/>
          <w:lang w:bidi="fa-IR"/>
        </w:rPr>
        <w:t>باشگاه</w:t>
      </w:r>
      <w:r w:rsidR="00CC7148">
        <w:rPr>
          <w:rFonts w:cs="B Mitra" w:hint="cs"/>
          <w:sz w:val="28"/>
          <w:szCs w:val="28"/>
          <w:rtl/>
          <w:lang w:bidi="fa-IR"/>
        </w:rPr>
        <w:t xml:space="preserve"> فضای گرم، صمیم و مفرحی دارد) 3) ارتباط</w:t>
      </w:r>
      <w:r w:rsidR="00AF7AC4">
        <w:rPr>
          <w:rFonts w:cs="B Mitra" w:hint="cs"/>
          <w:sz w:val="28"/>
          <w:szCs w:val="28"/>
          <w:rtl/>
          <w:lang w:bidi="fa-IR"/>
        </w:rPr>
        <w:t xml:space="preserve"> داشتن</w:t>
      </w:r>
      <w:r w:rsidR="00CC7148">
        <w:rPr>
          <w:rFonts w:cs="B Mitra" w:hint="cs"/>
          <w:sz w:val="28"/>
          <w:szCs w:val="28"/>
          <w:rtl/>
          <w:lang w:bidi="fa-IR"/>
        </w:rPr>
        <w:t xml:space="preserve"> (برای مثال اح</w:t>
      </w:r>
      <w:r w:rsidR="00AF7AC4">
        <w:rPr>
          <w:rFonts w:cs="B Mitra" w:hint="cs"/>
          <w:sz w:val="28"/>
          <w:szCs w:val="28"/>
          <w:rtl/>
          <w:lang w:bidi="fa-IR"/>
        </w:rPr>
        <w:t>س</w:t>
      </w:r>
      <w:r w:rsidR="00CC7148">
        <w:rPr>
          <w:rFonts w:cs="B Mitra" w:hint="cs"/>
          <w:sz w:val="28"/>
          <w:szCs w:val="28"/>
          <w:rtl/>
          <w:lang w:bidi="fa-IR"/>
        </w:rPr>
        <w:t xml:space="preserve">اس تعلق و وابستگی دیده می شود) 4) رسمی بودن(برای مثال باشگاه سیاست ها، رویه ها و استانداردهایی دارد ) و 5) فروش (برای مثال بر فروش تاکید می شود و پاداش داده می شود) 6) تجهیزات خدماتی(برای </w:t>
      </w:r>
      <w:r w:rsidR="00AF7AC4">
        <w:rPr>
          <w:rFonts w:cs="B Mitra" w:hint="cs"/>
          <w:sz w:val="28"/>
          <w:szCs w:val="28"/>
          <w:rtl/>
          <w:lang w:bidi="fa-IR"/>
        </w:rPr>
        <w:t>مثال تنوع مناسب، کیفیت و در دست</w:t>
      </w:r>
      <w:r w:rsidR="00CC7148">
        <w:rPr>
          <w:rFonts w:cs="B Mitra" w:hint="cs"/>
          <w:sz w:val="28"/>
          <w:szCs w:val="28"/>
          <w:rtl/>
          <w:lang w:bidi="fa-IR"/>
        </w:rPr>
        <w:t>ر</w:t>
      </w:r>
      <w:r w:rsidR="00AF7AC4">
        <w:rPr>
          <w:rFonts w:cs="B Mitra" w:hint="cs"/>
          <w:sz w:val="28"/>
          <w:szCs w:val="28"/>
          <w:rtl/>
          <w:lang w:bidi="fa-IR"/>
        </w:rPr>
        <w:t>س</w:t>
      </w:r>
      <w:r w:rsidR="00CC7148">
        <w:rPr>
          <w:rFonts w:cs="B Mitra" w:hint="cs"/>
          <w:sz w:val="28"/>
          <w:szCs w:val="28"/>
          <w:rtl/>
          <w:lang w:bidi="fa-IR"/>
        </w:rPr>
        <w:t xml:space="preserve"> بودن تجهیزات) ، 7) برنامه های خدماتی(برنامه ها جدید، نوآورانه و متنوع هستند) 8) حضور سازمانی (</w:t>
      </w:r>
      <w:r w:rsidR="00AF7AC4">
        <w:rPr>
          <w:rFonts w:cs="B Mitra" w:hint="cs"/>
          <w:sz w:val="28"/>
          <w:szCs w:val="28"/>
          <w:rtl/>
          <w:lang w:bidi="fa-IR"/>
        </w:rPr>
        <w:t>ب</w:t>
      </w:r>
      <w:r w:rsidR="00CC7148">
        <w:rPr>
          <w:rFonts w:cs="B Mitra" w:hint="cs"/>
          <w:sz w:val="28"/>
          <w:szCs w:val="28"/>
          <w:rtl/>
          <w:lang w:bidi="fa-IR"/>
        </w:rPr>
        <w:t xml:space="preserve">رای مثال باشگاه تاریخچه طولانی و تصویر مثبتی در عموم دارد) . بارگذاری عوامل، ارزشهای مقادیر مشخصه، و درصد پراکندگی کل برای هر عامل در جدول 1 نشان داده شد. </w:t>
      </w:r>
    </w:p>
    <w:p w:rsidR="00CC7148" w:rsidRDefault="00AF7AC4" w:rsidP="00AF7AC4">
      <w:pPr>
        <w:bidi/>
        <w:jc w:val="both"/>
        <w:rPr>
          <w:rFonts w:cs="B Mitra"/>
          <w:sz w:val="28"/>
          <w:szCs w:val="28"/>
          <w:lang w:bidi="fa-IR"/>
        </w:rPr>
      </w:pPr>
      <w:r>
        <w:rPr>
          <w:rFonts w:cs="B Mitra" w:hint="cs"/>
          <w:sz w:val="28"/>
          <w:szCs w:val="28"/>
          <w:rtl/>
          <w:lang w:bidi="fa-IR"/>
        </w:rPr>
        <w:t>7 عامل از 8 عام</w:t>
      </w:r>
      <w:r w:rsidR="00CC7148">
        <w:rPr>
          <w:rFonts w:cs="B Mitra" w:hint="cs"/>
          <w:sz w:val="28"/>
          <w:szCs w:val="28"/>
          <w:rtl/>
          <w:lang w:bidi="fa-IR"/>
        </w:rPr>
        <w:t>ل سطح قابل قبولی از ثبات درونی را نشان داده اند(</w:t>
      </w:r>
      <w:r w:rsidR="00CC7148" w:rsidRPr="00CC7148">
        <w:rPr>
          <w:rFonts w:cs="B Mitra"/>
          <w:sz w:val="28"/>
          <w:szCs w:val="28"/>
          <w:rtl/>
          <w:lang w:bidi="fa-IR"/>
        </w:rPr>
        <w:t>(</w:t>
      </w:r>
      <w:r w:rsidR="00CC7148" w:rsidRPr="00CC7148">
        <w:rPr>
          <w:rFonts w:cs="B Mitra"/>
          <w:sz w:val="28"/>
          <w:szCs w:val="28"/>
          <w:lang w:bidi="fa-IR"/>
        </w:rPr>
        <w:t xml:space="preserve">Cronbach alpha&gt;.70; </w:t>
      </w:r>
      <w:r w:rsidR="00CC7148" w:rsidRPr="00CC7148">
        <w:rPr>
          <w:rFonts w:cs="B Mitra"/>
          <w:sz w:val="28"/>
          <w:szCs w:val="28"/>
          <w:rtl/>
          <w:lang w:bidi="fa-IR"/>
        </w:rPr>
        <w:t xml:space="preserve">&amp; </w:t>
      </w:r>
      <w:r w:rsidR="00CC7148" w:rsidRPr="00CC7148">
        <w:rPr>
          <w:rFonts w:cs="B Mitra"/>
          <w:sz w:val="28"/>
          <w:szCs w:val="28"/>
          <w:lang w:bidi="fa-IR"/>
        </w:rPr>
        <w:t>Tabachnick</w:t>
      </w:r>
      <w:r w:rsidR="00CC7148">
        <w:rPr>
          <w:rFonts w:cs="B Mitra" w:hint="cs"/>
          <w:sz w:val="28"/>
          <w:szCs w:val="28"/>
          <w:rtl/>
          <w:lang w:bidi="fa-IR"/>
        </w:rPr>
        <w:t xml:space="preserve"> </w:t>
      </w:r>
      <w:r w:rsidR="00CC7148" w:rsidRPr="00CC7148">
        <w:rPr>
          <w:rFonts w:cs="B Mitra"/>
          <w:sz w:val="28"/>
          <w:szCs w:val="28"/>
          <w:lang w:bidi="fa-IR"/>
        </w:rPr>
        <w:t>Fidell, 2001</w:t>
      </w:r>
      <w:r w:rsidR="00CC7148" w:rsidRPr="00CC7148">
        <w:rPr>
          <w:rFonts w:cs="B Mitra"/>
          <w:sz w:val="28"/>
          <w:szCs w:val="28"/>
          <w:rtl/>
          <w:lang w:bidi="fa-IR"/>
        </w:rPr>
        <w:t>)</w:t>
      </w:r>
      <w:r w:rsidR="00CC7148">
        <w:rPr>
          <w:rFonts w:cs="B Mitra" w:hint="cs"/>
          <w:sz w:val="28"/>
          <w:szCs w:val="28"/>
          <w:rtl/>
          <w:lang w:bidi="fa-IR"/>
        </w:rPr>
        <w:t>) ارزشهای اصلی قابل قبول عبارتند از: شایستگی کارکنان(</w:t>
      </w:r>
      <w:r w:rsidR="00CC7148" w:rsidRPr="00CC7148">
        <w:rPr>
          <w:rFonts w:cs="B Mitra"/>
          <w:sz w:val="28"/>
          <w:szCs w:val="28"/>
          <w:lang w:bidi="fa-IR"/>
        </w:rPr>
        <w:t>n=</w:t>
      </w:r>
      <w:r w:rsidR="00CC7148">
        <w:rPr>
          <w:rFonts w:cs="B Mitra"/>
          <w:sz w:val="28"/>
          <w:szCs w:val="28"/>
          <w:lang w:bidi="fa-IR"/>
        </w:rPr>
        <w:t>9</w:t>
      </w:r>
      <w:r w:rsidR="00CC7148" w:rsidRPr="00CC7148">
        <w:rPr>
          <w:rFonts w:cs="B Mitra"/>
          <w:sz w:val="28"/>
          <w:szCs w:val="28"/>
          <w:lang w:bidi="fa-IR"/>
        </w:rPr>
        <w:t xml:space="preserve"> items,a= .</w:t>
      </w:r>
      <w:r w:rsidR="00CC7148">
        <w:rPr>
          <w:rFonts w:cs="B Mitra"/>
          <w:sz w:val="28"/>
          <w:szCs w:val="28"/>
          <w:lang w:bidi="fa-IR"/>
        </w:rPr>
        <w:t>91</w:t>
      </w:r>
      <w:r w:rsidR="00CC7148">
        <w:rPr>
          <w:rFonts w:cs="B Mitra" w:hint="cs"/>
          <w:sz w:val="28"/>
          <w:szCs w:val="28"/>
          <w:rtl/>
          <w:lang w:bidi="fa-IR"/>
        </w:rPr>
        <w:t>)، جو(</w:t>
      </w:r>
      <w:r w:rsidR="00CC7148" w:rsidRPr="00CC7148">
        <w:rPr>
          <w:rFonts w:cs="B Mitra"/>
          <w:sz w:val="28"/>
          <w:szCs w:val="28"/>
          <w:lang w:bidi="fa-IR"/>
        </w:rPr>
        <w:t>n=</w:t>
      </w:r>
      <w:r w:rsidR="00CC7148">
        <w:rPr>
          <w:rFonts w:cs="B Mitra"/>
          <w:sz w:val="28"/>
          <w:szCs w:val="28"/>
          <w:lang w:bidi="fa-IR"/>
        </w:rPr>
        <w:t>7</w:t>
      </w:r>
      <w:r w:rsidR="00CC7148" w:rsidRPr="00CC7148">
        <w:rPr>
          <w:rFonts w:cs="B Mitra"/>
          <w:sz w:val="28"/>
          <w:szCs w:val="28"/>
          <w:lang w:bidi="fa-IR"/>
        </w:rPr>
        <w:t xml:space="preserve"> items,a= .8</w:t>
      </w:r>
      <w:r w:rsidR="00CC7148">
        <w:rPr>
          <w:rFonts w:cs="B Mitra"/>
          <w:sz w:val="28"/>
          <w:szCs w:val="28"/>
          <w:lang w:bidi="fa-IR"/>
        </w:rPr>
        <w:t>8</w:t>
      </w:r>
      <w:r w:rsidR="00CC7148">
        <w:rPr>
          <w:rFonts w:cs="B Mitra" w:hint="cs"/>
          <w:sz w:val="28"/>
          <w:szCs w:val="28"/>
          <w:rtl/>
          <w:lang w:bidi="fa-IR"/>
        </w:rPr>
        <w:t>)ارتباط (</w:t>
      </w:r>
      <w:r w:rsidR="00CC7148" w:rsidRPr="00CC7148">
        <w:rPr>
          <w:rFonts w:cs="B Mitra"/>
          <w:sz w:val="28"/>
          <w:szCs w:val="28"/>
          <w:lang w:bidi="fa-IR"/>
        </w:rPr>
        <w:t>n=5 items,a= .86</w:t>
      </w:r>
      <w:r w:rsidR="00CC7148">
        <w:rPr>
          <w:rFonts w:cs="B Mitra" w:hint="cs"/>
          <w:sz w:val="28"/>
          <w:szCs w:val="28"/>
          <w:rtl/>
          <w:lang w:bidi="fa-IR"/>
        </w:rPr>
        <w:t>) رسمی بودن، (</w:t>
      </w:r>
      <w:r w:rsidR="00CC7148" w:rsidRPr="00CC7148">
        <w:rPr>
          <w:rFonts w:cs="B Mitra"/>
          <w:sz w:val="28"/>
          <w:szCs w:val="28"/>
          <w:rtl/>
          <w:lang w:bidi="fa-IR"/>
        </w:rPr>
        <w:t>(</w:t>
      </w:r>
      <w:r w:rsidR="00CC7148" w:rsidRPr="00CC7148">
        <w:rPr>
          <w:rFonts w:cs="B Mitra"/>
          <w:sz w:val="28"/>
          <w:szCs w:val="28"/>
          <w:lang w:bidi="fa-IR"/>
        </w:rPr>
        <w:t>n=5 items,a= .84</w:t>
      </w:r>
      <w:r w:rsidR="00CC7148">
        <w:rPr>
          <w:rFonts w:cs="B Mitra" w:hint="cs"/>
          <w:sz w:val="28"/>
          <w:szCs w:val="28"/>
          <w:rtl/>
          <w:lang w:bidi="fa-IR"/>
        </w:rPr>
        <w:t>)فروش (</w:t>
      </w:r>
      <w:r w:rsidR="00CC7148" w:rsidRPr="00CC7148">
        <w:rPr>
          <w:rFonts w:cs="B Mitra"/>
          <w:sz w:val="28"/>
          <w:szCs w:val="28"/>
          <w:lang w:bidi="fa-IR"/>
        </w:rPr>
        <w:t>n=4 items,a= .87</w:t>
      </w:r>
      <w:r w:rsidR="00CC7148">
        <w:rPr>
          <w:rFonts w:cs="B Mitra" w:hint="cs"/>
          <w:sz w:val="28"/>
          <w:szCs w:val="28"/>
          <w:rtl/>
          <w:lang w:bidi="fa-IR"/>
        </w:rPr>
        <w:t>)، تجهیزات خدماتی (</w:t>
      </w:r>
      <w:r w:rsidR="00CC7148" w:rsidRPr="00CC7148">
        <w:rPr>
          <w:rFonts w:cs="B Mitra"/>
          <w:sz w:val="28"/>
          <w:szCs w:val="28"/>
          <w:lang w:bidi="fa-IR"/>
        </w:rPr>
        <w:t>n=3 items,a= .85</w:t>
      </w:r>
      <w:r w:rsidR="00CC7148">
        <w:rPr>
          <w:rFonts w:cs="B Mitra" w:hint="cs"/>
          <w:sz w:val="28"/>
          <w:szCs w:val="28"/>
          <w:rtl/>
          <w:lang w:bidi="fa-IR"/>
        </w:rPr>
        <w:t>) و برنامه های خدماتی(</w:t>
      </w:r>
      <w:r w:rsidR="00CC7148" w:rsidRPr="00CC7148">
        <w:rPr>
          <w:rFonts w:cs="B Mitra"/>
          <w:sz w:val="28"/>
          <w:szCs w:val="28"/>
          <w:lang w:bidi="fa-IR"/>
        </w:rPr>
        <w:t>n=3 items,a= .83</w:t>
      </w:r>
      <w:r w:rsidR="00CC7148">
        <w:rPr>
          <w:rFonts w:cs="B Mitra" w:hint="cs"/>
          <w:sz w:val="28"/>
          <w:szCs w:val="28"/>
          <w:rtl/>
          <w:lang w:bidi="fa-IR"/>
        </w:rPr>
        <w:t>). تنها عاملی که معیارها را برآورده نمی سازد حضور سازمانی است (</w:t>
      </w:r>
      <w:r w:rsidR="00CC7148" w:rsidRPr="00CC7148">
        <w:rPr>
          <w:rFonts w:cs="B Mitra"/>
          <w:sz w:val="28"/>
          <w:szCs w:val="28"/>
          <w:lang w:bidi="fa-IR"/>
        </w:rPr>
        <w:t>n=</w:t>
      </w:r>
      <w:r w:rsidR="00CC7148">
        <w:rPr>
          <w:rFonts w:cs="B Mitra"/>
          <w:sz w:val="28"/>
          <w:szCs w:val="28"/>
          <w:lang w:bidi="fa-IR"/>
        </w:rPr>
        <w:t>3</w:t>
      </w:r>
      <w:r w:rsidR="00CC7148" w:rsidRPr="00CC7148">
        <w:rPr>
          <w:rFonts w:cs="B Mitra"/>
          <w:sz w:val="28"/>
          <w:szCs w:val="28"/>
          <w:lang w:bidi="fa-IR"/>
        </w:rPr>
        <w:t xml:space="preserve"> items,a= .</w:t>
      </w:r>
      <w:r w:rsidR="00CC7148">
        <w:rPr>
          <w:rFonts w:cs="B Mitra"/>
          <w:sz w:val="28"/>
          <w:szCs w:val="28"/>
          <w:lang w:bidi="fa-IR"/>
        </w:rPr>
        <w:t>68</w:t>
      </w:r>
      <w:r w:rsidR="00CC7148">
        <w:rPr>
          <w:rFonts w:cs="B Mitra" w:hint="cs"/>
          <w:sz w:val="28"/>
          <w:szCs w:val="28"/>
          <w:rtl/>
          <w:lang w:bidi="fa-IR"/>
        </w:rPr>
        <w:t>) . با این حال چون این مطالعه ماهیتا اکتشافی است و این عامل در مطالعات قبلی تایید شده است آن را نگه می داریم و در مطالعات بعدی بیش</w:t>
      </w:r>
      <w:r>
        <w:rPr>
          <w:rFonts w:cs="B Mitra" w:hint="cs"/>
          <w:sz w:val="28"/>
          <w:szCs w:val="28"/>
          <w:rtl/>
          <w:lang w:bidi="fa-IR"/>
        </w:rPr>
        <w:t>ت</w:t>
      </w:r>
      <w:r w:rsidR="00CC7148">
        <w:rPr>
          <w:rFonts w:cs="B Mitra" w:hint="cs"/>
          <w:sz w:val="28"/>
          <w:szCs w:val="28"/>
          <w:rtl/>
          <w:lang w:bidi="fa-IR"/>
        </w:rPr>
        <w:t>ر آن را مد نظر قرار می دهیم. در کل 39 آیتم از 54 آیتم ارزشهای اصلی را نشان می دهند. آلفای کرونباخ  ارزشهای قابلیت اطمینان برای رضایت شغلی (</w:t>
      </w:r>
      <w:r w:rsidR="00CC7148" w:rsidRPr="00CC7148">
        <w:rPr>
          <w:rFonts w:cs="B Mitra"/>
          <w:sz w:val="28"/>
          <w:szCs w:val="28"/>
          <w:lang w:bidi="fa-IR"/>
        </w:rPr>
        <w:t>n=</w:t>
      </w:r>
      <w:r w:rsidR="00CC7148">
        <w:rPr>
          <w:rFonts w:cs="B Mitra"/>
          <w:sz w:val="28"/>
          <w:szCs w:val="28"/>
          <w:lang w:bidi="fa-IR"/>
        </w:rPr>
        <w:t>3</w:t>
      </w:r>
      <w:r w:rsidR="00CC7148" w:rsidRPr="00CC7148">
        <w:rPr>
          <w:rFonts w:cs="B Mitra"/>
          <w:sz w:val="28"/>
          <w:szCs w:val="28"/>
          <w:lang w:bidi="fa-IR"/>
        </w:rPr>
        <w:t xml:space="preserve"> items,a= .8</w:t>
      </w:r>
      <w:r w:rsidR="00CC7148">
        <w:rPr>
          <w:rFonts w:cs="B Mitra"/>
          <w:sz w:val="28"/>
          <w:szCs w:val="28"/>
          <w:lang w:bidi="fa-IR"/>
        </w:rPr>
        <w:t>0</w:t>
      </w:r>
      <w:r w:rsidR="00CC7148">
        <w:rPr>
          <w:rFonts w:cs="B Mitra" w:hint="cs"/>
          <w:sz w:val="28"/>
          <w:szCs w:val="28"/>
          <w:rtl/>
          <w:lang w:bidi="fa-IR"/>
        </w:rPr>
        <w:t>) و تمایل به ترک سازمان(</w:t>
      </w:r>
      <w:r w:rsidR="00CC7148" w:rsidRPr="00CC7148">
        <w:rPr>
          <w:rFonts w:cs="B Mitra"/>
          <w:sz w:val="28"/>
          <w:szCs w:val="28"/>
          <w:lang w:bidi="fa-IR"/>
        </w:rPr>
        <w:t>n=</w:t>
      </w:r>
      <w:r w:rsidR="00CC7148">
        <w:rPr>
          <w:rFonts w:cs="B Mitra"/>
          <w:sz w:val="28"/>
          <w:szCs w:val="28"/>
          <w:lang w:bidi="fa-IR"/>
        </w:rPr>
        <w:t>3</w:t>
      </w:r>
      <w:r w:rsidR="00CC7148" w:rsidRPr="00CC7148">
        <w:rPr>
          <w:rFonts w:cs="B Mitra"/>
          <w:sz w:val="28"/>
          <w:szCs w:val="28"/>
          <w:lang w:bidi="fa-IR"/>
        </w:rPr>
        <w:t xml:space="preserve"> items,a= .</w:t>
      </w:r>
      <w:r w:rsidR="00CC7148">
        <w:rPr>
          <w:rFonts w:cs="B Mitra"/>
          <w:sz w:val="28"/>
          <w:szCs w:val="28"/>
          <w:lang w:bidi="fa-IR"/>
        </w:rPr>
        <w:t>81</w:t>
      </w:r>
      <w:r w:rsidR="00CC7148">
        <w:rPr>
          <w:rFonts w:cs="B Mitra" w:hint="cs"/>
          <w:sz w:val="28"/>
          <w:szCs w:val="28"/>
          <w:rtl/>
          <w:lang w:bidi="fa-IR"/>
        </w:rPr>
        <w:t>) را نشان می دهد</w:t>
      </w:r>
    </w:p>
    <w:p w:rsidR="00CC7148" w:rsidRDefault="00CC7148" w:rsidP="00AF7AC4">
      <w:pPr>
        <w:bidi/>
        <w:jc w:val="both"/>
        <w:rPr>
          <w:rFonts w:cs="B Mitra"/>
          <w:sz w:val="28"/>
          <w:szCs w:val="28"/>
          <w:rtl/>
          <w:lang w:bidi="fa-IR"/>
        </w:rPr>
      </w:pPr>
      <w:r>
        <w:rPr>
          <w:rFonts w:cs="B Mitra" w:hint="cs"/>
          <w:sz w:val="28"/>
          <w:szCs w:val="28"/>
          <w:rtl/>
          <w:lang w:bidi="fa-IR"/>
        </w:rPr>
        <w:t>. در ادامه مقیاس ارتباط درونی برای آزمون استقلال عوامل فرهنگ سازمانی استفاده می شود. این ارزشها از 0.18 تا 0.78 هستند و هیچ مساله ای با</w:t>
      </w:r>
      <w:r w:rsidR="00AF7AC4">
        <w:rPr>
          <w:rFonts w:cs="B Mitra" w:hint="cs"/>
          <w:sz w:val="28"/>
          <w:szCs w:val="28"/>
          <w:rtl/>
          <w:lang w:bidi="fa-IR"/>
        </w:rPr>
        <w:t xml:space="preserve"> </w:t>
      </w:r>
      <w:r>
        <w:rPr>
          <w:rFonts w:cs="B Mitra" w:hint="cs"/>
          <w:sz w:val="28"/>
          <w:szCs w:val="28"/>
          <w:rtl/>
          <w:lang w:bidi="fa-IR"/>
        </w:rPr>
        <w:t xml:space="preserve"> هم</w:t>
      </w:r>
      <w:r w:rsidR="00AF7AC4">
        <w:rPr>
          <w:rFonts w:cs="B Mitra"/>
          <w:sz w:val="28"/>
          <w:szCs w:val="28"/>
          <w:rtl/>
          <w:lang w:bidi="fa-IR"/>
        </w:rPr>
        <w:softHyphen/>
      </w:r>
      <w:r>
        <w:rPr>
          <w:rFonts w:cs="B Mitra" w:hint="cs"/>
          <w:sz w:val="28"/>
          <w:szCs w:val="28"/>
          <w:rtl/>
          <w:lang w:bidi="fa-IR"/>
        </w:rPr>
        <w:t xml:space="preserve">خطی بودن متغیرهای مستقل دیده نمی شود. </w:t>
      </w:r>
    </w:p>
    <w:p w:rsidR="00CC7148" w:rsidRDefault="00CC7148" w:rsidP="00AF7AC4">
      <w:pPr>
        <w:bidi/>
        <w:jc w:val="both"/>
        <w:rPr>
          <w:rFonts w:cs="B Mitra"/>
          <w:sz w:val="28"/>
          <w:szCs w:val="28"/>
          <w:rtl/>
          <w:lang w:bidi="fa-IR"/>
        </w:rPr>
      </w:pPr>
      <w:r>
        <w:rPr>
          <w:rFonts w:cs="B Mitra" w:hint="cs"/>
          <w:sz w:val="28"/>
          <w:szCs w:val="28"/>
          <w:rtl/>
          <w:lang w:bidi="fa-IR"/>
        </w:rPr>
        <w:t>4.3 فرهن</w:t>
      </w:r>
      <w:r w:rsidR="00AF7AC4">
        <w:rPr>
          <w:rFonts w:cs="B Mitra" w:hint="cs"/>
          <w:sz w:val="28"/>
          <w:szCs w:val="28"/>
          <w:rtl/>
          <w:lang w:bidi="fa-IR"/>
        </w:rPr>
        <w:t>گ</w:t>
      </w:r>
      <w:r>
        <w:rPr>
          <w:rFonts w:cs="B Mitra" w:hint="cs"/>
          <w:sz w:val="28"/>
          <w:szCs w:val="28"/>
          <w:rtl/>
          <w:lang w:bidi="fa-IR"/>
        </w:rPr>
        <w:t xml:space="preserve"> سازمانی، رضایت شغلی و تمایل به ترک </w:t>
      </w:r>
    </w:p>
    <w:p w:rsidR="00CC7148" w:rsidRDefault="00CC7148" w:rsidP="00AF7AC4">
      <w:pPr>
        <w:bidi/>
        <w:jc w:val="both"/>
        <w:rPr>
          <w:rFonts w:cs="B Mitra"/>
          <w:sz w:val="28"/>
          <w:szCs w:val="28"/>
          <w:rtl/>
          <w:lang w:bidi="fa-IR"/>
        </w:rPr>
      </w:pPr>
      <w:r>
        <w:rPr>
          <w:rFonts w:cs="B Mitra" w:hint="cs"/>
          <w:sz w:val="28"/>
          <w:szCs w:val="28"/>
          <w:rtl/>
          <w:lang w:bidi="fa-IR"/>
        </w:rPr>
        <w:t>مقیاس ارتباط درونی که در جدول 3بیان شده است روابط مهم میان ابعاد فرهنگی وتمایل به تر ک و نیز ابعاد فرهنگی و رضایت شغلی را نشان می دهد. تایید این روابط برا</w:t>
      </w:r>
      <w:r w:rsidR="009F6B72">
        <w:rPr>
          <w:rFonts w:cs="B Mitra" w:hint="cs"/>
          <w:sz w:val="28"/>
          <w:szCs w:val="28"/>
          <w:rtl/>
          <w:lang w:bidi="fa-IR"/>
        </w:rPr>
        <w:t xml:space="preserve">ی ادامه آزمون مدل میانجی ضروری است. این مدل تاثیر ابعاد فرهنگی روی رضایت شغلی و تاثیر رضایت شغلی را روی تمایل به ترک و تاثیر ابعاد فرهنگی را روی تمایل به ترک می سنجد. مدل فرض شده تناسب خوبی با داده ها ندارد. </w:t>
      </w:r>
      <w:r w:rsidR="009F6B72">
        <w:rPr>
          <w:rFonts w:cs="B Mitra" w:hint="cs"/>
          <w:noProof/>
          <w:sz w:val="28"/>
          <w:szCs w:val="28"/>
          <w:lang w:bidi="fa-IR"/>
        </w:rPr>
        <w:drawing>
          <wp:inline distT="0" distB="0" distL="0" distR="0">
            <wp:extent cx="4791075" cy="2667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791075" cy="266700"/>
                    </a:xfrm>
                    <a:prstGeom prst="rect">
                      <a:avLst/>
                    </a:prstGeom>
                    <a:noFill/>
                    <a:ln w="9525">
                      <a:noFill/>
                      <a:miter lim="800000"/>
                      <a:headEnd/>
                      <a:tailEnd/>
                    </a:ln>
                  </pic:spPr>
                </pic:pic>
              </a:graphicData>
            </a:graphic>
          </wp:inline>
        </w:drawing>
      </w:r>
      <w:r w:rsidR="009F6B72">
        <w:rPr>
          <w:rFonts w:cs="B Mitra" w:hint="cs"/>
          <w:sz w:val="28"/>
          <w:szCs w:val="28"/>
          <w:rtl/>
          <w:lang w:bidi="fa-IR"/>
        </w:rPr>
        <w:t xml:space="preserve"> اگرچه شاخص های تناسب (</w:t>
      </w:r>
      <w:r w:rsidR="009F6B72">
        <w:rPr>
          <w:rFonts w:cs="B Mitra"/>
          <w:sz w:val="28"/>
          <w:szCs w:val="28"/>
          <w:lang w:bidi="fa-IR"/>
        </w:rPr>
        <w:t>NFI,CFI</w:t>
      </w:r>
      <w:r w:rsidR="009F6B72">
        <w:rPr>
          <w:rFonts w:cs="B Mitra" w:hint="cs"/>
          <w:sz w:val="28"/>
          <w:szCs w:val="28"/>
          <w:rtl/>
          <w:lang w:bidi="fa-IR"/>
        </w:rPr>
        <w:t xml:space="preserve"> )  قابل قبول هستند</w:t>
      </w:r>
      <w:r w:rsidR="00AF7AC4">
        <w:rPr>
          <w:rFonts w:cs="B Mitra" w:hint="cs"/>
          <w:sz w:val="28"/>
          <w:szCs w:val="28"/>
          <w:rtl/>
          <w:lang w:bidi="fa-IR"/>
        </w:rPr>
        <w:t>.</w:t>
      </w:r>
      <w:r w:rsidR="009F6B72">
        <w:rPr>
          <w:rFonts w:cs="B Mitra" w:hint="cs"/>
          <w:sz w:val="28"/>
          <w:szCs w:val="28"/>
          <w:rtl/>
          <w:lang w:bidi="fa-IR"/>
        </w:rPr>
        <w:t xml:space="preserve"> </w:t>
      </w:r>
      <w:r w:rsidR="009F6B72">
        <w:rPr>
          <w:rFonts w:cs="B Mitra"/>
          <w:sz w:val="28"/>
          <w:szCs w:val="28"/>
          <w:lang w:bidi="fa-IR"/>
        </w:rPr>
        <w:t>RMSEA</w:t>
      </w:r>
      <w:r w:rsidR="009F6B72">
        <w:rPr>
          <w:rFonts w:cs="B Mitra" w:hint="cs"/>
          <w:sz w:val="28"/>
          <w:szCs w:val="28"/>
          <w:rtl/>
          <w:lang w:bidi="fa-IR"/>
        </w:rPr>
        <w:t xml:space="preserve"> مشکل آفرین است و </w:t>
      </w:r>
      <w:r w:rsidR="009F6B72">
        <w:rPr>
          <w:rFonts w:cs="B Mitra" w:hint="cs"/>
          <w:noProof/>
          <w:sz w:val="28"/>
          <w:szCs w:val="28"/>
          <w:lang w:bidi="fa-IR"/>
        </w:rPr>
        <w:drawing>
          <wp:inline distT="0" distB="0" distL="0" distR="0">
            <wp:extent cx="247650" cy="2857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r w:rsidR="009F6B72">
        <w:rPr>
          <w:rFonts w:cs="B Mitra" w:hint="cs"/>
          <w:sz w:val="28"/>
          <w:szCs w:val="28"/>
          <w:rtl/>
          <w:lang w:bidi="fa-IR"/>
        </w:rPr>
        <w:t xml:space="preserve"> برابر با صفر </w:t>
      </w:r>
      <w:r w:rsidR="00AF7AC4">
        <w:rPr>
          <w:rFonts w:cs="B Mitra" w:hint="cs"/>
          <w:sz w:val="28"/>
          <w:szCs w:val="28"/>
          <w:rtl/>
          <w:lang w:bidi="fa-IR"/>
        </w:rPr>
        <w:t>بدست آمد</w:t>
      </w:r>
      <w:r w:rsidR="009F6B72">
        <w:rPr>
          <w:rFonts w:cs="B Mitra" w:hint="cs"/>
          <w:sz w:val="28"/>
          <w:szCs w:val="28"/>
          <w:rtl/>
          <w:lang w:bidi="fa-IR"/>
        </w:rPr>
        <w:t xml:space="preserve">. ارزش </w:t>
      </w:r>
      <w:r w:rsidR="009F6B72">
        <w:rPr>
          <w:rFonts w:cs="B Mitra" w:hint="cs"/>
          <w:noProof/>
          <w:sz w:val="28"/>
          <w:szCs w:val="28"/>
          <w:lang w:bidi="fa-IR"/>
        </w:rPr>
        <w:drawing>
          <wp:inline distT="0" distB="0" distL="0" distR="0">
            <wp:extent cx="247650" cy="2857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r w:rsidR="009F6B72">
        <w:rPr>
          <w:rFonts w:cs="B Mitra" w:hint="cs"/>
          <w:sz w:val="28"/>
          <w:szCs w:val="28"/>
          <w:rtl/>
          <w:lang w:bidi="fa-IR"/>
        </w:rPr>
        <w:t xml:space="preserve"> بایدبرابر با یک مدل مناسب باشد که تمامی پارامترهای تخمن زده شده بتوانند از همان ماتریس کوواریانس استفاده کنند و </w:t>
      </w:r>
      <w:r w:rsidR="009F6B72">
        <w:rPr>
          <w:rFonts w:cs="B Mitra" w:hint="cs"/>
          <w:noProof/>
          <w:sz w:val="28"/>
          <w:szCs w:val="28"/>
          <w:lang w:bidi="fa-IR"/>
        </w:rPr>
        <w:lastRenderedPageBreak/>
        <w:drawing>
          <wp:inline distT="0" distB="0" distL="0" distR="0">
            <wp:extent cx="247650" cy="2857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r w:rsidR="009F6B72">
        <w:rPr>
          <w:rFonts w:cs="B Mitra" w:hint="cs"/>
          <w:sz w:val="28"/>
          <w:szCs w:val="28"/>
          <w:rtl/>
          <w:lang w:bidi="fa-IR"/>
        </w:rPr>
        <w:t xml:space="preserve"> درجه آزادی است که برابر با صفر در نظر گرفته می شود. </w:t>
      </w:r>
      <w:r w:rsidR="009F6B72" w:rsidRPr="009F6B72">
        <w:rPr>
          <w:rFonts w:cs="B Mitra"/>
          <w:sz w:val="28"/>
          <w:szCs w:val="28"/>
          <w:lang w:bidi="fa-IR"/>
        </w:rPr>
        <w:t>Tabachnick and Fidell</w:t>
      </w:r>
      <w:r w:rsidR="009F6B72">
        <w:rPr>
          <w:rFonts w:cs="B Mitra" w:hint="cs"/>
          <w:sz w:val="28"/>
          <w:szCs w:val="28"/>
          <w:rtl/>
          <w:lang w:bidi="fa-IR"/>
        </w:rPr>
        <w:t xml:space="preserve"> بیان می کنند که این تحلیل جذاب نیست چرا که فرضیات در خصوص دقت این مدل نمی تواند مورد آزمون قرار گیرد. با این حال، فرضیات در خصوص مسیرهای مشخص در مدل می تواند آزمون شود. نتایج</w:t>
      </w:r>
      <w:r w:rsidR="00AF7AC4">
        <w:rPr>
          <w:rFonts w:cs="B Mitra" w:hint="cs"/>
          <w:sz w:val="28"/>
          <w:szCs w:val="28"/>
          <w:rtl/>
          <w:lang w:bidi="fa-IR"/>
        </w:rPr>
        <w:t>،</w:t>
      </w:r>
      <w:r w:rsidR="009F6B72">
        <w:rPr>
          <w:rFonts w:cs="B Mitra" w:hint="cs"/>
          <w:sz w:val="28"/>
          <w:szCs w:val="28"/>
          <w:rtl/>
          <w:lang w:bidi="fa-IR"/>
        </w:rPr>
        <w:t xml:space="preserve"> همبستگی های مسیر معنی دار و بی معنی را نشان می دهد که پایه و اساسی برای برش مدل ما خواهند بود.</w:t>
      </w:r>
    </w:p>
    <w:p w:rsidR="009F6B72" w:rsidRDefault="009F6B72" w:rsidP="00AF7AC4">
      <w:pPr>
        <w:bidi/>
        <w:jc w:val="both"/>
        <w:rPr>
          <w:rFonts w:cs="B Mitra"/>
          <w:sz w:val="28"/>
          <w:szCs w:val="28"/>
          <w:rtl/>
          <w:lang w:bidi="fa-IR"/>
        </w:rPr>
      </w:pPr>
      <w:r>
        <w:rPr>
          <w:rFonts w:cs="B Mitra" w:hint="cs"/>
          <w:sz w:val="28"/>
          <w:szCs w:val="28"/>
          <w:rtl/>
          <w:lang w:bidi="fa-IR"/>
        </w:rPr>
        <w:t>مدل دوم برای حذف همبستگی های بی معنی (برای مثال شایستگی های کارکنان، فروش، تجهیزات خدمات، حضور سازمانی) از مدل اول و آزمون دوباره شاخص های تناسب مدل</w:t>
      </w:r>
      <w:r w:rsidR="00AF7AC4">
        <w:rPr>
          <w:rFonts w:cs="B Mitra" w:hint="cs"/>
          <w:sz w:val="28"/>
          <w:szCs w:val="28"/>
          <w:rtl/>
          <w:lang w:bidi="fa-IR"/>
        </w:rPr>
        <w:t>،</w:t>
      </w:r>
      <w:r>
        <w:rPr>
          <w:rFonts w:cs="B Mitra" w:hint="cs"/>
          <w:sz w:val="28"/>
          <w:szCs w:val="28"/>
          <w:rtl/>
          <w:lang w:bidi="fa-IR"/>
        </w:rPr>
        <w:t xml:space="preserve"> </w:t>
      </w:r>
      <w:r w:rsidR="00AF7AC4">
        <w:rPr>
          <w:rFonts w:cs="B Mitra" w:hint="cs"/>
          <w:sz w:val="28"/>
          <w:szCs w:val="28"/>
          <w:rtl/>
          <w:lang w:bidi="fa-IR"/>
        </w:rPr>
        <w:t>منجر</w:t>
      </w:r>
      <w:r>
        <w:rPr>
          <w:rFonts w:cs="B Mitra" w:hint="cs"/>
          <w:sz w:val="28"/>
          <w:szCs w:val="28"/>
          <w:rtl/>
          <w:lang w:bidi="fa-IR"/>
        </w:rPr>
        <w:t xml:space="preserve"> </w:t>
      </w:r>
      <w:r w:rsidR="00AF7AC4">
        <w:rPr>
          <w:rFonts w:cs="B Mitra" w:hint="cs"/>
          <w:sz w:val="28"/>
          <w:szCs w:val="28"/>
          <w:rtl/>
          <w:lang w:bidi="fa-IR"/>
        </w:rPr>
        <w:t>ب</w:t>
      </w:r>
      <w:r>
        <w:rPr>
          <w:rFonts w:cs="B Mitra" w:hint="cs"/>
          <w:sz w:val="28"/>
          <w:szCs w:val="28"/>
          <w:rtl/>
          <w:lang w:bidi="fa-IR"/>
        </w:rPr>
        <w:t>ه مدل نسبتا میانجی می شود که با داده ها تناسب خوب</w:t>
      </w:r>
      <w:r w:rsidR="00AF7AC4">
        <w:rPr>
          <w:rFonts w:cs="B Mitra" w:hint="cs"/>
          <w:sz w:val="28"/>
          <w:szCs w:val="28"/>
          <w:rtl/>
          <w:lang w:bidi="fa-IR"/>
        </w:rPr>
        <w:t>ی</w:t>
      </w:r>
      <w:r>
        <w:rPr>
          <w:rFonts w:cs="B Mitra" w:hint="cs"/>
          <w:sz w:val="28"/>
          <w:szCs w:val="28"/>
          <w:rtl/>
          <w:lang w:bidi="fa-IR"/>
        </w:rPr>
        <w:t xml:space="preserve"> دارد. </w:t>
      </w:r>
      <w:r>
        <w:rPr>
          <w:rFonts w:cs="B Mitra" w:hint="cs"/>
          <w:noProof/>
          <w:sz w:val="28"/>
          <w:szCs w:val="28"/>
          <w:lang w:bidi="fa-IR"/>
        </w:rPr>
        <w:drawing>
          <wp:inline distT="0" distB="0" distL="0" distR="0">
            <wp:extent cx="4495800" cy="18463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4495800" cy="184632"/>
                    </a:xfrm>
                    <a:prstGeom prst="rect">
                      <a:avLst/>
                    </a:prstGeom>
                    <a:noFill/>
                    <a:ln w="9525">
                      <a:noFill/>
                      <a:miter lim="800000"/>
                      <a:headEnd/>
                      <a:tailEnd/>
                    </a:ln>
                  </pic:spPr>
                </pic:pic>
              </a:graphicData>
            </a:graphic>
          </wp:inline>
        </w:drawing>
      </w:r>
      <w:r>
        <w:rPr>
          <w:rFonts w:cs="B Mitra" w:hint="cs"/>
          <w:sz w:val="28"/>
          <w:szCs w:val="28"/>
          <w:rtl/>
          <w:lang w:bidi="fa-IR"/>
        </w:rPr>
        <w:t xml:space="preserve"> سه </w:t>
      </w:r>
      <w:r w:rsidR="00AF7AC4">
        <w:rPr>
          <w:rFonts w:cs="B Mitra" w:hint="cs"/>
          <w:sz w:val="28"/>
          <w:szCs w:val="28"/>
          <w:rtl/>
          <w:lang w:bidi="fa-IR"/>
        </w:rPr>
        <w:t>بعد</w:t>
      </w:r>
      <w:r>
        <w:rPr>
          <w:rFonts w:cs="B Mitra" w:hint="cs"/>
          <w:sz w:val="28"/>
          <w:szCs w:val="28"/>
          <w:rtl/>
          <w:lang w:bidi="fa-IR"/>
        </w:rPr>
        <w:t xml:space="preserve"> از ابعاد فرهنگی به طور بارزی رضایت شغلی را تحت تاثیر قرار می دهند، دو عامل اول جو و برنامه های خدماتی هستند که ارتباط مثبتی دارند، در حالیکه سومی یعنی رسمی بودن ارتباط معکوس بارضایت شغلی دارد. بعد ارتباط</w:t>
      </w:r>
      <w:r w:rsidR="00AF7AC4">
        <w:rPr>
          <w:rFonts w:cs="B Mitra" w:hint="cs"/>
          <w:sz w:val="28"/>
          <w:szCs w:val="28"/>
          <w:rtl/>
          <w:lang w:bidi="fa-IR"/>
        </w:rPr>
        <w:t xml:space="preserve"> داشتن</w:t>
      </w:r>
      <w:r>
        <w:rPr>
          <w:rFonts w:cs="B Mitra" w:hint="cs"/>
          <w:sz w:val="28"/>
          <w:szCs w:val="28"/>
          <w:rtl/>
          <w:lang w:bidi="fa-IR"/>
        </w:rPr>
        <w:t xml:space="preserve"> معنی دار است و تاثیر معکوس بر تمایل به ترک دارد. بررسی مسیرهای ساختاری نشان داد که جو (</w:t>
      </w:r>
      <w:r>
        <w:rPr>
          <w:rFonts w:cs="B Mitra" w:hint="cs"/>
          <w:noProof/>
          <w:sz w:val="28"/>
          <w:szCs w:val="28"/>
          <w:lang w:bidi="fa-IR"/>
        </w:rPr>
        <w:drawing>
          <wp:inline distT="0" distB="0" distL="0" distR="0">
            <wp:extent cx="1495425" cy="2952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1495425" cy="295275"/>
                    </a:xfrm>
                    <a:prstGeom prst="rect">
                      <a:avLst/>
                    </a:prstGeom>
                    <a:noFill/>
                    <a:ln w="9525">
                      <a:noFill/>
                      <a:miter lim="800000"/>
                      <a:headEnd/>
                      <a:tailEnd/>
                    </a:ln>
                  </pic:spPr>
                </pic:pic>
              </a:graphicData>
            </a:graphic>
          </wp:inline>
        </w:drawing>
      </w:r>
      <w:r>
        <w:rPr>
          <w:rFonts w:cs="B Mitra" w:hint="cs"/>
          <w:sz w:val="28"/>
          <w:szCs w:val="28"/>
          <w:rtl/>
          <w:lang w:bidi="fa-IR"/>
        </w:rPr>
        <w:t>) و ارتباط</w:t>
      </w:r>
      <w:r w:rsidR="00AF7AC4">
        <w:rPr>
          <w:rFonts w:cs="B Mitra" w:hint="cs"/>
          <w:sz w:val="28"/>
          <w:szCs w:val="28"/>
          <w:rtl/>
          <w:lang w:bidi="fa-IR"/>
        </w:rPr>
        <w:t xml:space="preserve"> داشتن</w:t>
      </w:r>
      <w:r>
        <w:rPr>
          <w:rFonts w:cs="B Mitra" w:hint="cs"/>
          <w:sz w:val="28"/>
          <w:szCs w:val="28"/>
          <w:rtl/>
          <w:lang w:bidi="fa-IR"/>
        </w:rPr>
        <w:t xml:space="preserve"> (</w:t>
      </w:r>
      <w:r>
        <w:rPr>
          <w:rFonts w:cs="B Mitra" w:hint="cs"/>
          <w:noProof/>
          <w:sz w:val="28"/>
          <w:szCs w:val="28"/>
          <w:lang w:bidi="fa-IR"/>
        </w:rPr>
        <w:drawing>
          <wp:inline distT="0" distB="0" distL="0" distR="0">
            <wp:extent cx="1562100" cy="2286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1562100" cy="228600"/>
                    </a:xfrm>
                    <a:prstGeom prst="rect">
                      <a:avLst/>
                    </a:prstGeom>
                    <a:noFill/>
                    <a:ln w="9525">
                      <a:noFill/>
                      <a:miter lim="800000"/>
                      <a:headEnd/>
                      <a:tailEnd/>
                    </a:ln>
                  </pic:spPr>
                </pic:pic>
              </a:graphicData>
            </a:graphic>
          </wp:inline>
        </w:drawing>
      </w:r>
      <w:r>
        <w:rPr>
          <w:rFonts w:cs="B Mitra" w:hint="cs"/>
          <w:sz w:val="28"/>
          <w:szCs w:val="28"/>
          <w:rtl/>
          <w:lang w:bidi="fa-IR"/>
        </w:rPr>
        <w:t xml:space="preserve">) </w:t>
      </w:r>
      <w:r w:rsidR="00AF7AC4">
        <w:rPr>
          <w:rFonts w:cs="B Mitra" w:hint="cs"/>
          <w:sz w:val="28"/>
          <w:szCs w:val="28"/>
          <w:rtl/>
          <w:lang w:bidi="fa-IR"/>
        </w:rPr>
        <w:t xml:space="preserve">عامل </w:t>
      </w:r>
      <w:r>
        <w:rPr>
          <w:rFonts w:cs="B Mitra" w:hint="cs"/>
          <w:sz w:val="28"/>
          <w:szCs w:val="28"/>
          <w:rtl/>
          <w:lang w:bidi="fa-IR"/>
        </w:rPr>
        <w:t xml:space="preserve">میانجی برای ارتباطات </w:t>
      </w:r>
      <w:r w:rsidR="00AF7AC4">
        <w:rPr>
          <w:rFonts w:cs="B Mitra" w:hint="cs"/>
          <w:sz w:val="28"/>
          <w:szCs w:val="28"/>
          <w:rtl/>
          <w:lang w:bidi="fa-IR"/>
        </w:rPr>
        <w:t>بزرگتری چون</w:t>
      </w:r>
      <w:r>
        <w:rPr>
          <w:rFonts w:cs="B Mitra" w:hint="cs"/>
          <w:sz w:val="28"/>
          <w:szCs w:val="28"/>
          <w:rtl/>
          <w:lang w:bidi="fa-IR"/>
        </w:rPr>
        <w:t xml:space="preserve"> رضایت شغلی و تمایل به ترک هستند، در حالی</w:t>
      </w:r>
      <w:r w:rsidR="00AF7AC4">
        <w:rPr>
          <w:rFonts w:cs="B Mitra" w:hint="cs"/>
          <w:sz w:val="28"/>
          <w:szCs w:val="28"/>
          <w:rtl/>
          <w:lang w:bidi="fa-IR"/>
        </w:rPr>
        <w:t>ک</w:t>
      </w:r>
      <w:r>
        <w:rPr>
          <w:rFonts w:cs="B Mitra" w:hint="cs"/>
          <w:sz w:val="28"/>
          <w:szCs w:val="28"/>
          <w:rtl/>
          <w:lang w:bidi="fa-IR"/>
        </w:rPr>
        <w:t>ه ارتباط میان رسمی بودن و رضایت شغلی قوی(</w:t>
      </w:r>
      <w:r>
        <w:rPr>
          <w:rFonts w:cs="B Mitra" w:hint="cs"/>
          <w:noProof/>
          <w:sz w:val="28"/>
          <w:szCs w:val="28"/>
          <w:lang w:bidi="fa-IR"/>
        </w:rPr>
        <w:drawing>
          <wp:inline distT="0" distB="0" distL="0" distR="0">
            <wp:extent cx="790575" cy="276225"/>
            <wp:effectExtent l="19050" t="0" r="9525" b="0"/>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790575" cy="276225"/>
                    </a:xfrm>
                    <a:prstGeom prst="rect">
                      <a:avLst/>
                    </a:prstGeom>
                    <a:noFill/>
                    <a:ln w="9525">
                      <a:noFill/>
                      <a:miter lim="800000"/>
                      <a:headEnd/>
                      <a:tailEnd/>
                    </a:ln>
                  </pic:spPr>
                </pic:pic>
              </a:graphicData>
            </a:graphic>
          </wp:inline>
        </w:drawing>
      </w:r>
      <w:r>
        <w:rPr>
          <w:rFonts w:cs="B Mitra" w:hint="cs"/>
          <w:noProof/>
          <w:sz w:val="28"/>
          <w:szCs w:val="28"/>
          <w:lang w:bidi="fa-IR"/>
        </w:rPr>
        <w:drawing>
          <wp:inline distT="0" distB="0" distL="0" distR="0">
            <wp:extent cx="657225" cy="2286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rFonts w:cs="B Mitra" w:hint="cs"/>
          <w:sz w:val="28"/>
          <w:szCs w:val="28"/>
          <w:rtl/>
          <w:lang w:bidi="fa-IR"/>
        </w:rPr>
        <w:t>) نیست. برنامه های خدماتی (</w:t>
      </w:r>
      <w:r>
        <w:rPr>
          <w:rFonts w:cs="B Mitra" w:hint="cs"/>
          <w:noProof/>
          <w:sz w:val="28"/>
          <w:szCs w:val="28"/>
          <w:lang w:bidi="fa-IR"/>
        </w:rPr>
        <w:drawing>
          <wp:inline distT="0" distB="0" distL="0" distR="0">
            <wp:extent cx="1457325" cy="20002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1457325" cy="200025"/>
                    </a:xfrm>
                    <a:prstGeom prst="rect">
                      <a:avLst/>
                    </a:prstGeom>
                    <a:noFill/>
                    <a:ln w="9525">
                      <a:noFill/>
                      <a:miter lim="800000"/>
                      <a:headEnd/>
                      <a:tailEnd/>
                    </a:ln>
                  </pic:spPr>
                </pic:pic>
              </a:graphicData>
            </a:graphic>
          </wp:inline>
        </w:drawing>
      </w:r>
      <w:r>
        <w:rPr>
          <w:rFonts w:cs="B Mitra" w:hint="cs"/>
          <w:sz w:val="28"/>
          <w:szCs w:val="28"/>
          <w:rtl/>
          <w:lang w:bidi="fa-IR"/>
        </w:rPr>
        <w:t>) به طور معنی داری مرتبط با رضایت شغلی نبودند (</w:t>
      </w:r>
      <w:r>
        <w:rPr>
          <w:rFonts w:cs="B Mitra" w:hint="cs"/>
          <w:noProof/>
          <w:sz w:val="28"/>
          <w:szCs w:val="28"/>
          <w:lang w:bidi="fa-IR"/>
        </w:rPr>
        <w:drawing>
          <wp:inline distT="0" distB="0" distL="0" distR="0">
            <wp:extent cx="1552575" cy="190500"/>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1552575" cy="190500"/>
                    </a:xfrm>
                    <a:prstGeom prst="rect">
                      <a:avLst/>
                    </a:prstGeom>
                    <a:noFill/>
                    <a:ln w="9525">
                      <a:noFill/>
                      <a:miter lim="800000"/>
                      <a:headEnd/>
                      <a:tailEnd/>
                    </a:ln>
                  </pic:spPr>
                </pic:pic>
              </a:graphicData>
            </a:graphic>
          </wp:inline>
        </w:drawing>
      </w:r>
      <w:r>
        <w:rPr>
          <w:rFonts w:cs="B Mitra" w:hint="cs"/>
          <w:sz w:val="28"/>
          <w:szCs w:val="28"/>
          <w:rtl/>
          <w:lang w:bidi="fa-IR"/>
        </w:rPr>
        <w:t>)و به تناسب کلی مدل ما کمکی نمی کردند. در نهایت رضایت شغلی قویا اثر معکوس بر تمایل به ترک دارد (</w:t>
      </w:r>
      <w:r>
        <w:rPr>
          <w:rFonts w:cs="B Mitra" w:hint="cs"/>
          <w:noProof/>
          <w:sz w:val="28"/>
          <w:szCs w:val="28"/>
          <w:lang w:bidi="fa-IR"/>
        </w:rPr>
        <w:drawing>
          <wp:inline distT="0" distB="0" distL="0" distR="0">
            <wp:extent cx="1323975" cy="190500"/>
            <wp:effectExtent l="19050" t="0" r="9525"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1323975" cy="190500"/>
                    </a:xfrm>
                    <a:prstGeom prst="rect">
                      <a:avLst/>
                    </a:prstGeom>
                    <a:noFill/>
                    <a:ln w="9525">
                      <a:noFill/>
                      <a:miter lim="800000"/>
                      <a:headEnd/>
                      <a:tailEnd/>
                    </a:ln>
                  </pic:spPr>
                </pic:pic>
              </a:graphicData>
            </a:graphic>
          </wp:inline>
        </w:drawing>
      </w:r>
      <w:r>
        <w:rPr>
          <w:rFonts w:cs="B Mitra" w:hint="cs"/>
          <w:sz w:val="28"/>
          <w:szCs w:val="28"/>
          <w:rtl/>
          <w:lang w:bidi="fa-IR"/>
        </w:rPr>
        <w:t xml:space="preserve">) در کل در مدل بیان شدن 14.8 از پراکندگی ها روی رضایت شغلی و 50.3 درصد از پراکندگی ها مرتبط با تمایل به ترک است. </w:t>
      </w:r>
    </w:p>
    <w:p w:rsidR="00B82366" w:rsidRPr="00AF7AC4" w:rsidRDefault="00B82366" w:rsidP="00B322B6">
      <w:pPr>
        <w:bidi/>
        <w:jc w:val="both"/>
        <w:rPr>
          <w:rFonts w:cs="B Mitra"/>
          <w:b/>
          <w:bCs/>
          <w:sz w:val="28"/>
          <w:szCs w:val="28"/>
          <w:rtl/>
          <w:lang w:bidi="fa-IR"/>
        </w:rPr>
      </w:pPr>
      <w:r w:rsidRPr="00AF7AC4">
        <w:rPr>
          <w:rFonts w:cs="B Mitra" w:hint="cs"/>
          <w:b/>
          <w:bCs/>
          <w:sz w:val="28"/>
          <w:szCs w:val="28"/>
          <w:rtl/>
          <w:lang w:bidi="fa-IR"/>
        </w:rPr>
        <w:t>5. بحث</w:t>
      </w:r>
    </w:p>
    <w:p w:rsidR="00B82366" w:rsidRDefault="00B82366" w:rsidP="0096581A">
      <w:pPr>
        <w:bidi/>
        <w:jc w:val="both"/>
        <w:rPr>
          <w:rFonts w:cs="B Mitra"/>
          <w:sz w:val="28"/>
          <w:szCs w:val="28"/>
          <w:rtl/>
          <w:lang w:bidi="fa-IR"/>
        </w:rPr>
      </w:pPr>
      <w:r>
        <w:rPr>
          <w:rFonts w:cs="B Mitra" w:hint="cs"/>
          <w:sz w:val="28"/>
          <w:szCs w:val="28"/>
          <w:rtl/>
          <w:lang w:bidi="fa-IR"/>
        </w:rPr>
        <w:t xml:space="preserve">نتیجه </w:t>
      </w:r>
      <w:r>
        <w:rPr>
          <w:rFonts w:cs="B Mitra"/>
          <w:sz w:val="28"/>
          <w:szCs w:val="28"/>
          <w:lang w:bidi="fa-IR"/>
        </w:rPr>
        <w:t>EFA</w:t>
      </w:r>
      <w:r>
        <w:rPr>
          <w:rFonts w:cs="B Mitra" w:hint="cs"/>
          <w:sz w:val="28"/>
          <w:szCs w:val="28"/>
          <w:rtl/>
          <w:lang w:bidi="fa-IR"/>
        </w:rPr>
        <w:t xml:space="preserve"> ساختار 8 عاملی </w:t>
      </w:r>
      <w:r>
        <w:rPr>
          <w:rFonts w:cs="B Mitra"/>
          <w:sz w:val="28"/>
          <w:szCs w:val="28"/>
          <w:lang w:bidi="fa-IR"/>
        </w:rPr>
        <w:t>CIFO</w:t>
      </w:r>
      <w:r>
        <w:rPr>
          <w:rFonts w:cs="B Mitra" w:hint="cs"/>
          <w:sz w:val="28"/>
          <w:szCs w:val="28"/>
          <w:rtl/>
          <w:lang w:bidi="fa-IR"/>
        </w:rPr>
        <w:t xml:space="preserve"> را با عوامل مطمئن نشان می دهد که نسبتا مستقل از یکدیگرند. وقتی این مطالعه با چهارچوب های فرهنگ سازمانی صن</w:t>
      </w:r>
      <w:r w:rsidR="0096581A">
        <w:rPr>
          <w:rFonts w:cs="B Mitra" w:hint="cs"/>
          <w:sz w:val="28"/>
          <w:szCs w:val="28"/>
          <w:rtl/>
          <w:lang w:bidi="fa-IR"/>
        </w:rPr>
        <w:t>عت فیتنس</w:t>
      </w:r>
      <w:r>
        <w:rPr>
          <w:rFonts w:cs="B Mitra" w:hint="cs"/>
          <w:sz w:val="28"/>
          <w:szCs w:val="28"/>
          <w:rtl/>
          <w:lang w:bidi="fa-IR"/>
        </w:rPr>
        <w:t xml:space="preserve"> مقایسه می شود که در مطالعات قبلی پوشش داده نشده بود 5 عامل (ارتباط، رسمی بودن، جو، فروش و حضور سازمانی) همانند هم بدست می ایند. سه عامل باقی مانده(شایستگی کارکنان، تجهیزات خدماتی و برنامه های خدماتی) متغیرهای عناصری هستند که در مطالعات قبلی بیان شده است. به طور خاص ، عوامل </w:t>
      </w:r>
      <w:r>
        <w:rPr>
          <w:rFonts w:cs="B Mitra"/>
          <w:sz w:val="28"/>
          <w:szCs w:val="28"/>
          <w:lang w:bidi="fa-IR"/>
        </w:rPr>
        <w:t>CIFO</w:t>
      </w:r>
      <w:r>
        <w:rPr>
          <w:rFonts w:cs="B Mitra" w:hint="cs"/>
          <w:sz w:val="28"/>
          <w:szCs w:val="28"/>
          <w:rtl/>
          <w:lang w:bidi="fa-IR"/>
        </w:rPr>
        <w:t xml:space="preserve"> شایستگی کارکنان را عاملی می داند که شامل ابعاد فرهنگ اصلی از اخلاقیات کاری، یک</w:t>
      </w:r>
      <w:r w:rsidR="0096581A">
        <w:rPr>
          <w:rFonts w:cs="B Mitra" w:hint="cs"/>
          <w:sz w:val="28"/>
          <w:szCs w:val="28"/>
          <w:rtl/>
          <w:lang w:bidi="fa-IR"/>
        </w:rPr>
        <w:t>پارچگی سازمانی، خلاقیت و سلامتی</w:t>
      </w:r>
      <w:r>
        <w:rPr>
          <w:rFonts w:cs="B Mitra" w:hint="cs"/>
          <w:sz w:val="28"/>
          <w:szCs w:val="28"/>
          <w:rtl/>
          <w:lang w:bidi="fa-IR"/>
        </w:rPr>
        <w:t>/</w:t>
      </w:r>
      <w:r w:rsidR="0096581A">
        <w:rPr>
          <w:rFonts w:cs="B Mitra" w:hint="cs"/>
          <w:sz w:val="28"/>
          <w:szCs w:val="28"/>
          <w:rtl/>
          <w:lang w:bidi="fa-IR"/>
        </w:rPr>
        <w:t>فیتنس</w:t>
      </w:r>
      <w:r>
        <w:rPr>
          <w:rFonts w:cs="B Mitra" w:hint="cs"/>
          <w:sz w:val="28"/>
          <w:szCs w:val="28"/>
          <w:rtl/>
          <w:lang w:bidi="fa-IR"/>
        </w:rPr>
        <w:t xml:space="preserve"> نشات گرفته می شود. این ابعاد خاص ممکن است منعکس کننده مهارتهای فردی ، توانایی ها تخصص ها وت</w:t>
      </w:r>
      <w:r w:rsidR="0096581A">
        <w:rPr>
          <w:rFonts w:cs="B Mitra" w:hint="cs"/>
          <w:sz w:val="28"/>
          <w:szCs w:val="28"/>
          <w:rtl/>
          <w:lang w:bidi="fa-IR"/>
        </w:rPr>
        <w:t>ج</w:t>
      </w:r>
      <w:r>
        <w:rPr>
          <w:rFonts w:cs="B Mitra" w:hint="cs"/>
          <w:sz w:val="28"/>
          <w:szCs w:val="28"/>
          <w:rtl/>
          <w:lang w:bidi="fa-IR"/>
        </w:rPr>
        <w:t>ربه باشد. عوامل برنا</w:t>
      </w:r>
      <w:r w:rsidR="0096581A">
        <w:rPr>
          <w:rFonts w:cs="B Mitra" w:hint="cs"/>
          <w:sz w:val="28"/>
          <w:szCs w:val="28"/>
          <w:rtl/>
          <w:lang w:bidi="fa-IR"/>
        </w:rPr>
        <w:t>مه های خدماتی و تجهیزات خدماتی ج</w:t>
      </w:r>
      <w:r>
        <w:rPr>
          <w:rFonts w:cs="B Mitra" w:hint="cs"/>
          <w:sz w:val="28"/>
          <w:szCs w:val="28"/>
          <w:rtl/>
          <w:lang w:bidi="fa-IR"/>
        </w:rPr>
        <w:t>دا از ابعاد فرهنگی اصلی در</w:t>
      </w:r>
      <w:r w:rsidR="0096581A">
        <w:rPr>
          <w:rFonts w:cs="B Mitra" w:hint="cs"/>
          <w:sz w:val="28"/>
          <w:szCs w:val="28"/>
          <w:rtl/>
          <w:lang w:bidi="fa-IR"/>
        </w:rPr>
        <w:t xml:space="preserve"> صنایع</w:t>
      </w:r>
      <w:r>
        <w:rPr>
          <w:rFonts w:cs="B Mitra" w:hint="cs"/>
          <w:sz w:val="28"/>
          <w:szCs w:val="28"/>
          <w:rtl/>
          <w:lang w:bidi="fa-IR"/>
        </w:rPr>
        <w:t xml:space="preserve"> خدمات</w:t>
      </w:r>
      <w:r w:rsidR="0096581A">
        <w:rPr>
          <w:rFonts w:cs="B Mitra" w:hint="cs"/>
          <w:sz w:val="28"/>
          <w:szCs w:val="28"/>
          <w:rtl/>
          <w:lang w:bidi="fa-IR"/>
        </w:rPr>
        <w:t>ی</w:t>
      </w:r>
      <w:r>
        <w:rPr>
          <w:rFonts w:cs="B Mitra" w:hint="cs"/>
          <w:sz w:val="28"/>
          <w:szCs w:val="28"/>
          <w:rtl/>
          <w:lang w:bidi="fa-IR"/>
        </w:rPr>
        <w:t xml:space="preserve"> هستند و بیشتر روی جنبه های دیگری تاکید دارد. </w:t>
      </w:r>
    </w:p>
    <w:p w:rsidR="00B82366" w:rsidRDefault="00B82366" w:rsidP="0096581A">
      <w:pPr>
        <w:bidi/>
        <w:jc w:val="both"/>
        <w:rPr>
          <w:rFonts w:cs="B Mitra"/>
          <w:sz w:val="28"/>
          <w:szCs w:val="28"/>
          <w:rtl/>
          <w:lang w:bidi="fa-IR"/>
        </w:rPr>
      </w:pPr>
      <w:r>
        <w:rPr>
          <w:rFonts w:cs="B Mitra" w:hint="cs"/>
          <w:sz w:val="28"/>
          <w:szCs w:val="28"/>
          <w:rtl/>
          <w:lang w:bidi="fa-IR"/>
        </w:rPr>
        <w:lastRenderedPageBreak/>
        <w:t xml:space="preserve">چهار بعد از 8 بعد(ارتبط ، فروش ، حضور سازمان و رسمی بودن) که در گذشته شناسایی شده بودند و در چهارچوب های جهانی به عنوان ارزشهای اصلی ارائه شده بودند در این مطالعه نیز توسط </w:t>
      </w:r>
      <w:r w:rsidRPr="00B82366">
        <w:rPr>
          <w:rFonts w:cs="B Mitra"/>
          <w:sz w:val="28"/>
          <w:szCs w:val="28"/>
          <w:lang w:bidi="fa-IR"/>
        </w:rPr>
        <w:t xml:space="preserve">OCP, OCI </w:t>
      </w:r>
      <w:r>
        <w:rPr>
          <w:rFonts w:cs="B Mitra" w:hint="cs"/>
          <w:sz w:val="28"/>
          <w:szCs w:val="28"/>
          <w:rtl/>
          <w:lang w:bidi="fa-IR"/>
        </w:rPr>
        <w:t xml:space="preserve">و یا </w:t>
      </w:r>
      <w:r w:rsidRPr="00B82366">
        <w:rPr>
          <w:rFonts w:cs="B Mitra"/>
          <w:sz w:val="28"/>
          <w:szCs w:val="28"/>
          <w:lang w:bidi="fa-IR"/>
        </w:rPr>
        <w:t xml:space="preserve"> OCAI</w:t>
      </w:r>
      <w:r>
        <w:rPr>
          <w:rFonts w:cs="B Mitra" w:hint="cs"/>
          <w:sz w:val="28"/>
          <w:szCs w:val="28"/>
          <w:rtl/>
          <w:lang w:bidi="fa-IR"/>
        </w:rPr>
        <w:t xml:space="preserve"> بررسی شدند. سایر ابعاد باقی م</w:t>
      </w:r>
      <w:r w:rsidR="0096581A">
        <w:rPr>
          <w:rFonts w:cs="B Mitra" w:hint="cs"/>
          <w:sz w:val="28"/>
          <w:szCs w:val="28"/>
          <w:rtl/>
          <w:lang w:bidi="fa-IR"/>
        </w:rPr>
        <w:t>ا</w:t>
      </w:r>
      <w:r>
        <w:rPr>
          <w:rFonts w:cs="B Mitra" w:hint="cs"/>
          <w:sz w:val="28"/>
          <w:szCs w:val="28"/>
          <w:rtl/>
          <w:lang w:bidi="fa-IR"/>
        </w:rPr>
        <w:t>نده فرهنگ به نظر برای صنعت فیتنس منحصر به فرد هستند و به ما این امکان را می دهند تا ابعاد فرهنگی این صنعت را به طور خاص بررس</w:t>
      </w:r>
      <w:r w:rsidR="0096581A">
        <w:rPr>
          <w:rFonts w:cs="B Mitra" w:hint="cs"/>
          <w:sz w:val="28"/>
          <w:szCs w:val="28"/>
          <w:rtl/>
          <w:lang w:bidi="fa-IR"/>
        </w:rPr>
        <w:t>ی کنیم. این ابعاد شامل برخی ویژگ</w:t>
      </w:r>
      <w:r>
        <w:rPr>
          <w:rFonts w:cs="B Mitra" w:hint="cs"/>
          <w:sz w:val="28"/>
          <w:szCs w:val="28"/>
          <w:rtl/>
          <w:lang w:bidi="fa-IR"/>
        </w:rPr>
        <w:t xml:space="preserve">ی های منحصر به فرد در سازمان های فیتنس </w:t>
      </w:r>
      <w:r w:rsidR="0096581A">
        <w:rPr>
          <w:rFonts w:cs="B Mitra" w:hint="cs"/>
          <w:sz w:val="28"/>
          <w:szCs w:val="28"/>
          <w:rtl/>
          <w:lang w:bidi="fa-IR"/>
        </w:rPr>
        <w:t>است</w:t>
      </w:r>
      <w:r>
        <w:rPr>
          <w:rFonts w:cs="B Mitra" w:hint="cs"/>
          <w:sz w:val="28"/>
          <w:szCs w:val="28"/>
          <w:rtl/>
          <w:lang w:bidi="fa-IR"/>
        </w:rPr>
        <w:t xml:space="preserve"> که می توانند انتخاب </w:t>
      </w:r>
      <w:r w:rsidR="0096581A">
        <w:rPr>
          <w:rFonts w:cs="B Mitra" w:hint="cs"/>
          <w:sz w:val="28"/>
          <w:szCs w:val="28"/>
          <w:rtl/>
          <w:lang w:bidi="fa-IR"/>
        </w:rPr>
        <w:t>شوند</w:t>
      </w:r>
      <w:r>
        <w:rPr>
          <w:rFonts w:cs="B Mitra" w:hint="cs"/>
          <w:sz w:val="28"/>
          <w:szCs w:val="28"/>
          <w:rtl/>
          <w:lang w:bidi="fa-IR"/>
        </w:rPr>
        <w:t>، این سازمان ها جایگاهی دارند که مشتریان می توانند خدمات فعالیت های فیزیکی یا تمرینی را ان</w:t>
      </w:r>
      <w:r w:rsidR="0096581A">
        <w:rPr>
          <w:rFonts w:cs="B Mitra" w:hint="cs"/>
          <w:sz w:val="28"/>
          <w:szCs w:val="28"/>
          <w:rtl/>
          <w:lang w:bidi="fa-IR"/>
        </w:rPr>
        <w:t>ت</w:t>
      </w:r>
      <w:r>
        <w:rPr>
          <w:rFonts w:cs="B Mitra" w:hint="cs"/>
          <w:sz w:val="28"/>
          <w:szCs w:val="28"/>
          <w:rtl/>
          <w:lang w:bidi="fa-IR"/>
        </w:rPr>
        <w:t>خاب کنند و یا مستقیما با کارکنان در ارتباط باشند که در برخی از انواع سازمان های خدماتی دیگر نیز همچون هتلها، بیمارستان ها بانک و غیره دیده می شود. با در نظر گرفتن سایر انواع ارائه د</w:t>
      </w:r>
      <w:r w:rsidR="0096581A">
        <w:rPr>
          <w:rFonts w:cs="B Mitra" w:hint="cs"/>
          <w:sz w:val="28"/>
          <w:szCs w:val="28"/>
          <w:rtl/>
          <w:lang w:bidi="fa-IR"/>
        </w:rPr>
        <w:t>هندگان خدمات ، تعامل بسیار زیاد</w:t>
      </w:r>
      <w:r>
        <w:rPr>
          <w:rFonts w:cs="B Mitra" w:hint="cs"/>
          <w:sz w:val="28"/>
          <w:szCs w:val="28"/>
          <w:rtl/>
          <w:lang w:bidi="fa-IR"/>
        </w:rPr>
        <w:t xml:space="preserve">تر است و کارکنان مدت زمان کمتری در این سازمان ها باقی می مانند. </w:t>
      </w:r>
    </w:p>
    <w:p w:rsidR="00B82366" w:rsidRDefault="00B82366" w:rsidP="0096581A">
      <w:pPr>
        <w:bidi/>
        <w:jc w:val="both"/>
        <w:rPr>
          <w:rFonts w:cs="B Mitra"/>
          <w:sz w:val="28"/>
          <w:szCs w:val="28"/>
          <w:rtl/>
          <w:lang w:bidi="fa-IR"/>
        </w:rPr>
      </w:pPr>
      <w:r>
        <w:rPr>
          <w:rFonts w:cs="B Mitra" w:hint="cs"/>
          <w:sz w:val="28"/>
          <w:szCs w:val="28"/>
          <w:rtl/>
          <w:lang w:bidi="fa-IR"/>
        </w:rPr>
        <w:t>در کل یافته ها نشان می دهد که</w:t>
      </w:r>
      <w:r w:rsidR="0096581A">
        <w:rPr>
          <w:rFonts w:cs="B Mitra" w:hint="cs"/>
          <w:sz w:val="28"/>
          <w:szCs w:val="28"/>
          <w:rtl/>
          <w:lang w:bidi="fa-IR"/>
        </w:rPr>
        <w:t xml:space="preserve"> </w:t>
      </w:r>
      <w:r>
        <w:rPr>
          <w:rFonts w:cs="B Mitra" w:hint="cs"/>
          <w:sz w:val="28"/>
          <w:szCs w:val="28"/>
          <w:rtl/>
          <w:lang w:bidi="fa-IR"/>
        </w:rPr>
        <w:t xml:space="preserve">این هشت عامل روی پویایی های چند بعدی از این صنعت تاثیر می گذارد که مرتبط با ارائه خدمات بهبود کیفیت فیتنس در محیط های حرفه ای و تعاملی می شود که حس گرم بودن، با انرژی بودن و حس تعلق موجب موفقیت مجموعه می شود. اگرچه فرهنگ سازمانی نمی تواند کاملا از طریق یک متدولوژی پیمایشی درک شود، </w:t>
      </w:r>
      <w:r>
        <w:rPr>
          <w:rFonts w:cs="B Mitra"/>
          <w:sz w:val="28"/>
          <w:szCs w:val="28"/>
          <w:lang w:bidi="fa-IR"/>
        </w:rPr>
        <w:t>CIFO</w:t>
      </w:r>
      <w:r>
        <w:rPr>
          <w:rFonts w:cs="B Mitra" w:hint="cs"/>
          <w:sz w:val="28"/>
          <w:szCs w:val="28"/>
          <w:rtl/>
          <w:lang w:bidi="fa-IR"/>
        </w:rPr>
        <w:t xml:space="preserve"> </w:t>
      </w:r>
      <w:r w:rsidR="0096581A">
        <w:rPr>
          <w:rFonts w:cs="B Mitra" w:hint="cs"/>
          <w:sz w:val="28"/>
          <w:szCs w:val="28"/>
          <w:rtl/>
          <w:lang w:bidi="fa-IR"/>
        </w:rPr>
        <w:t>شاخص</w:t>
      </w:r>
      <w:r>
        <w:rPr>
          <w:rFonts w:cs="B Mitra" w:hint="cs"/>
          <w:sz w:val="28"/>
          <w:szCs w:val="28"/>
          <w:rtl/>
          <w:lang w:bidi="fa-IR"/>
        </w:rPr>
        <w:t xml:space="preserve"> خوبی برای اندازه گیری فرهنگ سازمانی در صنعت فیتنس است. ویژگی های روان سنجی قوی که دارد ساختار عاملی را تایید می کند که </w:t>
      </w:r>
      <w:r w:rsidR="0096581A">
        <w:rPr>
          <w:rFonts w:cs="B Mitra" w:hint="cs"/>
          <w:sz w:val="28"/>
          <w:szCs w:val="28"/>
          <w:rtl/>
          <w:lang w:bidi="fa-IR"/>
        </w:rPr>
        <w:t>از چهارجوب های اصلی بدست آمده است که در</w:t>
      </w:r>
      <w:r w:rsidR="005456FB">
        <w:rPr>
          <w:rFonts w:cs="B Mitra" w:hint="cs"/>
          <w:sz w:val="28"/>
          <w:szCs w:val="28"/>
          <w:rtl/>
          <w:lang w:bidi="fa-IR"/>
        </w:rPr>
        <w:t xml:space="preserve"> مصاحبه با رهبران صنعت فیتنس ثابت </w:t>
      </w:r>
      <w:r w:rsidR="0096581A">
        <w:rPr>
          <w:rFonts w:cs="B Mitra" w:hint="cs"/>
          <w:sz w:val="28"/>
          <w:szCs w:val="28"/>
          <w:rtl/>
          <w:lang w:bidi="fa-IR"/>
        </w:rPr>
        <w:t xml:space="preserve">بوده </w:t>
      </w:r>
      <w:r w:rsidR="005456FB">
        <w:rPr>
          <w:rFonts w:cs="B Mitra" w:hint="cs"/>
          <w:sz w:val="28"/>
          <w:szCs w:val="28"/>
          <w:rtl/>
          <w:lang w:bidi="fa-IR"/>
        </w:rPr>
        <w:t>است و حتی می تواند نظرات سایر افراد مجموعه های ورزشی و فیتنس همانند</w:t>
      </w:r>
      <w:r w:rsidR="0096581A">
        <w:rPr>
          <w:rFonts w:cs="B Mitra" w:hint="cs"/>
          <w:sz w:val="28"/>
          <w:szCs w:val="28"/>
          <w:rtl/>
          <w:lang w:bidi="fa-IR"/>
        </w:rPr>
        <w:t xml:space="preserve"> کارکنان را نیز وارد مطالعه کند.</w:t>
      </w:r>
    </w:p>
    <w:p w:rsidR="005456FB" w:rsidRDefault="005456FB" w:rsidP="00552DD7">
      <w:pPr>
        <w:bidi/>
        <w:jc w:val="both"/>
        <w:rPr>
          <w:rFonts w:cs="B Mitra"/>
          <w:sz w:val="28"/>
          <w:szCs w:val="28"/>
          <w:rtl/>
          <w:lang w:bidi="fa-IR"/>
        </w:rPr>
      </w:pPr>
      <w:r>
        <w:rPr>
          <w:rFonts w:cs="B Mitra" w:hint="cs"/>
          <w:sz w:val="28"/>
          <w:szCs w:val="28"/>
          <w:rtl/>
          <w:lang w:bidi="fa-IR"/>
        </w:rPr>
        <w:t xml:space="preserve">با در نظر گرفتن مطلعات قبلی که روی مجموعه های مختلفی چون فناوری اطلاعات، بازاریابی، پرستاری و غیره بدست آمده است ، یافته </w:t>
      </w:r>
      <w:r w:rsidR="00552DD7">
        <w:rPr>
          <w:rFonts w:cs="B Mitra" w:hint="cs"/>
          <w:sz w:val="28"/>
          <w:szCs w:val="28"/>
          <w:rtl/>
          <w:lang w:bidi="fa-IR"/>
        </w:rPr>
        <w:t>های</w:t>
      </w:r>
      <w:r>
        <w:rPr>
          <w:rFonts w:cs="B Mitra" w:hint="cs"/>
          <w:sz w:val="28"/>
          <w:szCs w:val="28"/>
          <w:rtl/>
          <w:lang w:bidi="fa-IR"/>
        </w:rPr>
        <w:t xml:space="preserve"> مطالعه فعلی نشان می دهد که عناصر فرهنگ سازمانی هم روی رضایت شغلی و هم روی تمایل به ترک در صنعت فیتنس تاثیر گذار است. به طور خاص ابع</w:t>
      </w:r>
      <w:r w:rsidR="00552DD7">
        <w:rPr>
          <w:rFonts w:cs="B Mitra" w:hint="cs"/>
          <w:sz w:val="28"/>
          <w:szCs w:val="28"/>
          <w:rtl/>
          <w:lang w:bidi="fa-IR"/>
        </w:rPr>
        <w:t>اد فرهنگی ج</w:t>
      </w:r>
      <w:r>
        <w:rPr>
          <w:rFonts w:cs="B Mitra" w:hint="cs"/>
          <w:sz w:val="28"/>
          <w:szCs w:val="28"/>
          <w:rtl/>
          <w:lang w:bidi="fa-IR"/>
        </w:rPr>
        <w:t>و، رسمی بودن و برنامه های خدماتی</w:t>
      </w:r>
      <w:r w:rsidR="00552DD7">
        <w:rPr>
          <w:rFonts w:cs="B Mitra" w:hint="cs"/>
          <w:sz w:val="28"/>
          <w:szCs w:val="28"/>
          <w:rtl/>
          <w:lang w:bidi="fa-IR"/>
        </w:rPr>
        <w:t>،</w:t>
      </w:r>
      <w:r>
        <w:rPr>
          <w:rFonts w:cs="B Mitra" w:hint="cs"/>
          <w:sz w:val="28"/>
          <w:szCs w:val="28"/>
          <w:rtl/>
          <w:lang w:bidi="fa-IR"/>
        </w:rPr>
        <w:t xml:space="preserve"> رضایت شغلی را تحت تاثیر قرار دارده و سپس روی ترک سازمان تاثیر گذارند، در حالیکه ارتباط روی تمایل به ترک مستقیما تاثیر دارد. مدل نسبتا میانجی که در این مطالعه شناسایی شده است  این ادعا را تایید می کند که رضایت شغلی پیش بینی کننده تما</w:t>
      </w:r>
      <w:r w:rsidR="00552DD7">
        <w:rPr>
          <w:rFonts w:cs="B Mitra" w:hint="cs"/>
          <w:sz w:val="28"/>
          <w:szCs w:val="28"/>
          <w:rtl/>
          <w:lang w:bidi="fa-IR"/>
        </w:rPr>
        <w:t>ی</w:t>
      </w:r>
      <w:r>
        <w:rPr>
          <w:rFonts w:cs="B Mitra" w:hint="cs"/>
          <w:sz w:val="28"/>
          <w:szCs w:val="28"/>
          <w:rtl/>
          <w:lang w:bidi="fa-IR"/>
        </w:rPr>
        <w:t xml:space="preserve">ل به ترک کار است. شاید مهم تر آنکه این امر توسط </w:t>
      </w:r>
      <w:r w:rsidRPr="005456FB">
        <w:rPr>
          <w:rFonts w:cs="B Mitra"/>
          <w:sz w:val="28"/>
          <w:szCs w:val="28"/>
          <w:lang w:bidi="fa-IR"/>
        </w:rPr>
        <w:t>OCP, OCI and/or OCAI</w:t>
      </w:r>
      <w:r>
        <w:rPr>
          <w:rFonts w:cs="B Mitra" w:hint="cs"/>
          <w:sz w:val="28"/>
          <w:szCs w:val="28"/>
          <w:rtl/>
          <w:lang w:bidi="fa-IR"/>
        </w:rPr>
        <w:t xml:space="preserve"> تایید شده است که عناصر فرهنگ سازمانی ممکن است هم بر رضایت شغلی به طور مستقیم و هم بر تمایل رفتاری به طور مستقیم و غیر مستقیم تاثیر گذار باشند. با در نظر گرفتن سایر تحقیقات روی حوزه های ورزشی ، این یافته ها نشان می دهد که جنبه های مختلف فرهنگی تاثیرات متفاوتی روی سازمانها دارند که بر چند بعدی بودن فرهنگ سازمانی و پیچیدگی تاثیرات آن تاکید می کند. </w:t>
      </w:r>
    </w:p>
    <w:p w:rsidR="005456FB" w:rsidRDefault="00552DD7" w:rsidP="00552DD7">
      <w:pPr>
        <w:bidi/>
        <w:jc w:val="both"/>
        <w:rPr>
          <w:rFonts w:cs="B Mitra"/>
          <w:sz w:val="28"/>
          <w:szCs w:val="28"/>
          <w:rtl/>
          <w:lang w:bidi="fa-IR"/>
        </w:rPr>
      </w:pPr>
      <w:r>
        <w:rPr>
          <w:rFonts w:cs="B Mitra" w:hint="cs"/>
          <w:sz w:val="28"/>
          <w:szCs w:val="28"/>
          <w:rtl/>
          <w:lang w:bidi="fa-IR"/>
        </w:rPr>
        <w:t>از ابع</w:t>
      </w:r>
      <w:r w:rsidR="005456FB">
        <w:rPr>
          <w:rFonts w:cs="B Mitra" w:hint="cs"/>
          <w:sz w:val="28"/>
          <w:szCs w:val="28"/>
          <w:rtl/>
          <w:lang w:bidi="fa-IR"/>
        </w:rPr>
        <w:t>اد فرهنگی که بر رضایت شغلی در این مطالعه تاثیر گذاشته اند، جو به نظر می رسد که معنی دار ترین عامل برای کارکنان است. جو شامل این توضی</w:t>
      </w:r>
      <w:r>
        <w:rPr>
          <w:rFonts w:cs="B Mitra" w:hint="cs"/>
          <w:sz w:val="28"/>
          <w:szCs w:val="28"/>
          <w:rtl/>
          <w:lang w:bidi="fa-IR"/>
        </w:rPr>
        <w:t>ح</w:t>
      </w:r>
      <w:r w:rsidR="005456FB">
        <w:rPr>
          <w:rFonts w:cs="B Mitra" w:hint="cs"/>
          <w:sz w:val="28"/>
          <w:szCs w:val="28"/>
          <w:rtl/>
          <w:lang w:bidi="fa-IR"/>
        </w:rPr>
        <w:t xml:space="preserve"> است که محیط کاری گر</w:t>
      </w:r>
      <w:r>
        <w:rPr>
          <w:rFonts w:cs="B Mitra" w:hint="cs"/>
          <w:sz w:val="28"/>
          <w:szCs w:val="28"/>
          <w:rtl/>
          <w:lang w:bidi="fa-IR"/>
        </w:rPr>
        <w:t>م</w:t>
      </w:r>
      <w:r w:rsidR="005456FB">
        <w:rPr>
          <w:rFonts w:cs="B Mitra" w:hint="cs"/>
          <w:sz w:val="28"/>
          <w:szCs w:val="28"/>
          <w:rtl/>
          <w:lang w:bidi="fa-IR"/>
        </w:rPr>
        <w:t xml:space="preserve">، دوستانه ، و شاد باشد و محیطی باشد که کارکنان فیتنس بتوانند هم در آن کار کرده و هم تمرین کنند ، محیط مثبت عامل مهمی در سازمان های فیتنس به </w:t>
      </w:r>
      <w:r>
        <w:rPr>
          <w:rFonts w:cs="B Mitra" w:hint="cs"/>
          <w:sz w:val="28"/>
          <w:szCs w:val="28"/>
          <w:rtl/>
          <w:lang w:bidi="fa-IR"/>
        </w:rPr>
        <w:t xml:space="preserve">شمار </w:t>
      </w:r>
      <w:r w:rsidR="005456FB">
        <w:rPr>
          <w:rFonts w:cs="B Mitra" w:hint="cs"/>
          <w:sz w:val="28"/>
          <w:szCs w:val="28"/>
          <w:rtl/>
          <w:lang w:bidi="fa-IR"/>
        </w:rPr>
        <w:t xml:space="preserve">می آید. جنبه هم </w:t>
      </w:r>
      <w:r w:rsidR="005456FB">
        <w:rPr>
          <w:rFonts w:cs="B Mitra" w:hint="cs"/>
          <w:sz w:val="28"/>
          <w:szCs w:val="28"/>
          <w:rtl/>
          <w:lang w:bidi="fa-IR"/>
        </w:rPr>
        <w:lastRenderedPageBreak/>
        <w:t xml:space="preserve">کار و هم تمرین اشاره به یکی از </w:t>
      </w:r>
      <w:r>
        <w:rPr>
          <w:rFonts w:cs="B Mitra" w:hint="cs"/>
          <w:sz w:val="28"/>
          <w:szCs w:val="28"/>
          <w:rtl/>
          <w:lang w:bidi="fa-IR"/>
        </w:rPr>
        <w:t>ویژگی</w:t>
      </w:r>
      <w:r w:rsidR="005456FB">
        <w:rPr>
          <w:rFonts w:cs="B Mitra" w:hint="cs"/>
          <w:sz w:val="28"/>
          <w:szCs w:val="28"/>
          <w:rtl/>
          <w:lang w:bidi="fa-IR"/>
        </w:rPr>
        <w:t xml:space="preserve"> های بارز صنایع فتنس دارد که در آن کارکنان اغلب در خارج از ساعات کاری شان  و یا در باشگاهی دیگر تمرین می کنند. این امر اگر مثبت باشد بنابر نظر مشارکت کنندگان در این مطالعه، شاخص مهمی برای رضایت شغلی است .</w:t>
      </w:r>
    </w:p>
    <w:p w:rsidR="005456FB" w:rsidRDefault="005456FB" w:rsidP="00FD23C0">
      <w:pPr>
        <w:bidi/>
        <w:jc w:val="both"/>
        <w:rPr>
          <w:rFonts w:cs="B Mitra"/>
          <w:sz w:val="28"/>
          <w:szCs w:val="28"/>
          <w:rtl/>
          <w:lang w:bidi="fa-IR"/>
        </w:rPr>
      </w:pPr>
      <w:r>
        <w:rPr>
          <w:rFonts w:cs="B Mitra" w:hint="cs"/>
          <w:sz w:val="28"/>
          <w:szCs w:val="28"/>
          <w:rtl/>
          <w:lang w:bidi="fa-IR"/>
        </w:rPr>
        <w:t>یافته ها همچنین نشان می دهد که بعد فرهنگی رسمی بودن به طور منفی روی سطح رضایت شغلی کارکنان تاثیر</w:t>
      </w:r>
      <w:r w:rsidR="00FD23C0">
        <w:rPr>
          <w:rFonts w:cs="B Mitra" w:hint="cs"/>
          <w:sz w:val="28"/>
          <w:szCs w:val="28"/>
          <w:rtl/>
          <w:lang w:bidi="fa-IR"/>
        </w:rPr>
        <w:t>م</w:t>
      </w:r>
      <w:r>
        <w:rPr>
          <w:rFonts w:cs="B Mitra" w:hint="cs"/>
          <w:sz w:val="28"/>
          <w:szCs w:val="28"/>
          <w:rtl/>
          <w:lang w:bidi="fa-IR"/>
        </w:rPr>
        <w:t xml:space="preserve">ی گذارد. این امر بیان </w:t>
      </w:r>
      <w:r w:rsidR="00FD23C0">
        <w:rPr>
          <w:rFonts w:cs="B Mitra" w:hint="cs"/>
          <w:sz w:val="28"/>
          <w:szCs w:val="28"/>
          <w:rtl/>
          <w:lang w:bidi="fa-IR"/>
        </w:rPr>
        <w:t>می کند که تعداد رویه ها و قواعد</w:t>
      </w:r>
      <w:r>
        <w:rPr>
          <w:rFonts w:cs="B Mitra" w:hint="cs"/>
          <w:sz w:val="28"/>
          <w:szCs w:val="28"/>
          <w:rtl/>
          <w:lang w:bidi="fa-IR"/>
        </w:rPr>
        <w:t xml:space="preserve"> و نیز نحوه لباس پوشیدن و استانداردهای قراردادی جنبه های نا</w:t>
      </w:r>
      <w:r w:rsidR="00FD23C0">
        <w:rPr>
          <w:rFonts w:cs="B Mitra" w:hint="cs"/>
          <w:sz w:val="28"/>
          <w:szCs w:val="28"/>
          <w:rtl/>
          <w:lang w:bidi="fa-IR"/>
        </w:rPr>
        <w:t>م</w:t>
      </w:r>
      <w:r>
        <w:rPr>
          <w:rFonts w:cs="B Mitra" w:hint="cs"/>
          <w:sz w:val="28"/>
          <w:szCs w:val="28"/>
          <w:rtl/>
          <w:lang w:bidi="fa-IR"/>
        </w:rPr>
        <w:t xml:space="preserve">طلوبی </w:t>
      </w:r>
      <w:r w:rsidR="00FD23C0">
        <w:rPr>
          <w:rFonts w:cs="B Mitra" w:hint="cs"/>
          <w:sz w:val="28"/>
          <w:szCs w:val="28"/>
          <w:rtl/>
          <w:lang w:bidi="fa-IR"/>
        </w:rPr>
        <w:t xml:space="preserve">درفرهنگ سازمانی هستند. اگرچه </w:t>
      </w:r>
      <w:r>
        <w:rPr>
          <w:rFonts w:cs="B Mitra" w:hint="cs"/>
          <w:sz w:val="28"/>
          <w:szCs w:val="28"/>
          <w:rtl/>
          <w:lang w:bidi="fa-IR"/>
        </w:rPr>
        <w:t>برای مدیریت مهم است که ارزیابی ها و تعادل های خاصی برای هر جایگاه شغلی داشته باشد، با این حال حمایت</w:t>
      </w:r>
      <w:r w:rsidR="00FD23C0">
        <w:rPr>
          <w:rFonts w:cs="B Mitra" w:hint="cs"/>
          <w:sz w:val="28"/>
          <w:szCs w:val="28"/>
          <w:rtl/>
          <w:lang w:bidi="fa-IR"/>
        </w:rPr>
        <w:t xml:space="preserve"> از کارکنان ، سازمان و مشتریان ج</w:t>
      </w:r>
      <w:r>
        <w:rPr>
          <w:rFonts w:cs="B Mitra" w:hint="cs"/>
          <w:sz w:val="28"/>
          <w:szCs w:val="28"/>
          <w:rtl/>
          <w:lang w:bidi="fa-IR"/>
        </w:rPr>
        <w:t xml:space="preserve">نبه ای است که باید به </w:t>
      </w:r>
      <w:r w:rsidR="00FD23C0">
        <w:rPr>
          <w:rFonts w:cs="B Mitra" w:hint="cs"/>
          <w:sz w:val="28"/>
          <w:szCs w:val="28"/>
          <w:rtl/>
          <w:lang w:bidi="fa-IR"/>
        </w:rPr>
        <w:t>ش</w:t>
      </w:r>
      <w:r>
        <w:rPr>
          <w:rFonts w:cs="B Mitra" w:hint="cs"/>
          <w:sz w:val="28"/>
          <w:szCs w:val="28"/>
          <w:rtl/>
          <w:lang w:bidi="fa-IR"/>
        </w:rPr>
        <w:t>دت توسط مدیران باشگاه ها مد نظر قرار گیرد. تم</w:t>
      </w:r>
      <w:r w:rsidR="00FD23C0">
        <w:rPr>
          <w:rFonts w:cs="B Mitra" w:hint="cs"/>
          <w:sz w:val="28"/>
          <w:szCs w:val="28"/>
          <w:rtl/>
          <w:lang w:bidi="fa-IR"/>
        </w:rPr>
        <w:t>رکز بر رسمی بودن می تواند بر ما</w:t>
      </w:r>
      <w:r>
        <w:rPr>
          <w:rFonts w:cs="B Mitra" w:hint="cs"/>
          <w:sz w:val="28"/>
          <w:szCs w:val="28"/>
          <w:rtl/>
          <w:lang w:bidi="fa-IR"/>
        </w:rPr>
        <w:t>ه</w:t>
      </w:r>
      <w:r w:rsidR="00FD23C0">
        <w:rPr>
          <w:rFonts w:cs="B Mitra" w:hint="cs"/>
          <w:sz w:val="28"/>
          <w:szCs w:val="28"/>
          <w:rtl/>
          <w:lang w:bidi="fa-IR"/>
        </w:rPr>
        <w:t>ی</w:t>
      </w:r>
      <w:r>
        <w:rPr>
          <w:rFonts w:cs="B Mitra" w:hint="cs"/>
          <w:sz w:val="28"/>
          <w:szCs w:val="28"/>
          <w:rtl/>
          <w:lang w:bidi="fa-IR"/>
        </w:rPr>
        <w:t xml:space="preserve">ت روابط متقابل میان این صنعت خدماتی تاثیر گذارد و </w:t>
      </w:r>
      <w:r w:rsidR="00FD23C0">
        <w:rPr>
          <w:rFonts w:cs="B Mitra" w:hint="cs"/>
          <w:sz w:val="28"/>
          <w:szCs w:val="28"/>
          <w:rtl/>
          <w:lang w:bidi="fa-IR"/>
        </w:rPr>
        <w:t>ک</w:t>
      </w:r>
      <w:r>
        <w:rPr>
          <w:rFonts w:cs="B Mitra" w:hint="cs"/>
          <w:sz w:val="28"/>
          <w:szCs w:val="28"/>
          <w:rtl/>
          <w:lang w:bidi="fa-IR"/>
        </w:rPr>
        <w:t>متر موجب ج</w:t>
      </w:r>
      <w:r w:rsidR="00FD23C0">
        <w:rPr>
          <w:rFonts w:cs="B Mitra" w:hint="cs"/>
          <w:sz w:val="28"/>
          <w:szCs w:val="28"/>
          <w:rtl/>
          <w:lang w:bidi="fa-IR"/>
        </w:rPr>
        <w:t>ذب کارکنان و در نتیجه مشتریان مط</w:t>
      </w:r>
      <w:r>
        <w:rPr>
          <w:rFonts w:cs="B Mitra" w:hint="cs"/>
          <w:sz w:val="28"/>
          <w:szCs w:val="28"/>
          <w:rtl/>
          <w:lang w:bidi="fa-IR"/>
        </w:rPr>
        <w:t>لوب شود . بعلاوه، رسمی بودن ممکن است ناشی از حس کنترل سازمانی  کارکنان باشد که حس اختیار و در نهایت رضایت آنان از شغل را تحت تاثیر قرار می دهد. با این حال، رسمی بون بخش مهمی از مکانیز</w:t>
      </w:r>
      <w:r w:rsidR="00FD23C0">
        <w:rPr>
          <w:rFonts w:cs="B Mitra" w:hint="cs"/>
          <w:sz w:val="28"/>
          <w:szCs w:val="28"/>
          <w:rtl/>
          <w:lang w:bidi="fa-IR"/>
        </w:rPr>
        <w:t>م</w:t>
      </w:r>
      <w:r>
        <w:rPr>
          <w:rFonts w:cs="B Mitra" w:hint="cs"/>
          <w:sz w:val="28"/>
          <w:szCs w:val="28"/>
          <w:rtl/>
          <w:lang w:bidi="fa-IR"/>
        </w:rPr>
        <w:t xml:space="preserve"> های کنترل صنعتی را در بر می گیرد که پایه و اساسی برای عناصر امنیتی است که باید درنظر گرفته شوند تا بتوان به اعضا خدمات مناسبی ارائه داد. بعلاوه، توازن مناسب موجب می شود تا کارکنان برداشت مثبتی از سازمان داشته باشد و روی ارزشهای کلیدی تاثیر می گذارد. </w:t>
      </w:r>
      <w:r w:rsidR="00E10EE4">
        <w:rPr>
          <w:rFonts w:cs="B Mitra" w:hint="cs"/>
          <w:sz w:val="28"/>
          <w:szCs w:val="28"/>
          <w:rtl/>
          <w:lang w:bidi="fa-IR"/>
        </w:rPr>
        <w:t>تمرکز صرف بر بعد فرهنگی برنامه های خدماتی در سازمان های فیتنس معنی دار نیست با این حال جزو عوامل مرتبط با رضایت شغلی است. ابعاد برنامه های خدماتی نشان ده</w:t>
      </w:r>
      <w:r w:rsidR="00FD23C0">
        <w:rPr>
          <w:rFonts w:cs="B Mitra" w:hint="cs"/>
          <w:sz w:val="28"/>
          <w:szCs w:val="28"/>
          <w:rtl/>
          <w:lang w:bidi="fa-IR"/>
        </w:rPr>
        <w:t>نده توانایی باشگاه ها به تازه نگ</w:t>
      </w:r>
      <w:r w:rsidR="00E10EE4">
        <w:rPr>
          <w:rFonts w:cs="B Mitra" w:hint="cs"/>
          <w:sz w:val="28"/>
          <w:szCs w:val="28"/>
          <w:rtl/>
          <w:lang w:bidi="fa-IR"/>
        </w:rPr>
        <w:t>ه داشت</w:t>
      </w:r>
      <w:r w:rsidR="00FD23C0">
        <w:rPr>
          <w:rFonts w:cs="B Mitra" w:hint="cs"/>
          <w:sz w:val="28"/>
          <w:szCs w:val="28"/>
          <w:rtl/>
          <w:lang w:bidi="fa-IR"/>
        </w:rPr>
        <w:t>ن</w:t>
      </w:r>
      <w:r w:rsidR="00E10EE4">
        <w:rPr>
          <w:rFonts w:cs="B Mitra" w:hint="cs"/>
          <w:sz w:val="28"/>
          <w:szCs w:val="28"/>
          <w:rtl/>
          <w:lang w:bidi="fa-IR"/>
        </w:rPr>
        <w:t xml:space="preserve"> و استفاده از برنامه های جدید و به روز در فیتنس است. این یافت</w:t>
      </w:r>
      <w:r w:rsidR="00FD23C0">
        <w:rPr>
          <w:rFonts w:cs="B Mitra" w:hint="cs"/>
          <w:sz w:val="28"/>
          <w:szCs w:val="28"/>
          <w:rtl/>
          <w:lang w:bidi="fa-IR"/>
        </w:rPr>
        <w:t>ه</w:t>
      </w:r>
      <w:r w:rsidR="00E10EE4">
        <w:rPr>
          <w:rFonts w:cs="B Mitra" w:hint="cs"/>
          <w:sz w:val="28"/>
          <w:szCs w:val="28"/>
          <w:rtl/>
          <w:lang w:bidi="fa-IR"/>
        </w:rPr>
        <w:t xml:space="preserve"> ها بیان می کنند که در کنار جو، برای کارکنان مهم است تا برنامه های نوآورانه ای برای ارائه خدمات در باشگاه داشته باشند. در کنار هم، ابعاد جو، رسمی بودن و برنامه های خدماتی تاثیر معنی داری روی رضایت شغلی دارند که قو</w:t>
      </w:r>
      <w:r w:rsidR="00FD23C0">
        <w:rPr>
          <w:rFonts w:cs="B Mitra" w:hint="cs"/>
          <w:sz w:val="28"/>
          <w:szCs w:val="28"/>
          <w:rtl/>
          <w:lang w:bidi="fa-IR"/>
        </w:rPr>
        <w:t>ی</w:t>
      </w:r>
      <w:r w:rsidR="00E10EE4">
        <w:rPr>
          <w:rFonts w:cs="B Mitra" w:hint="cs"/>
          <w:sz w:val="28"/>
          <w:szCs w:val="28"/>
          <w:rtl/>
          <w:lang w:bidi="fa-IR"/>
        </w:rPr>
        <w:t xml:space="preserve">ا بر تمایل به ترک تاثیر می گذارد. </w:t>
      </w:r>
    </w:p>
    <w:p w:rsidR="00E10EE4" w:rsidRDefault="00E10EE4" w:rsidP="001E7006">
      <w:pPr>
        <w:bidi/>
        <w:jc w:val="both"/>
        <w:rPr>
          <w:rFonts w:cs="B Mitra"/>
          <w:sz w:val="28"/>
          <w:szCs w:val="28"/>
          <w:rtl/>
          <w:lang w:bidi="fa-IR"/>
        </w:rPr>
      </w:pPr>
      <w:r>
        <w:rPr>
          <w:rFonts w:cs="B Mitra" w:hint="cs"/>
          <w:sz w:val="28"/>
          <w:szCs w:val="28"/>
          <w:rtl/>
          <w:lang w:bidi="fa-IR"/>
        </w:rPr>
        <w:t>بعد فرهنگی ارتباط تاثیر معنی داری فقط روی تمایل به ترک دارد. برداشت کارکنان نشان می دهد که حس خانواده و یا در جمع بودن در یک باشگاه می تواند به ارتقا حس تعلق کمک کند که ارزش مهمی است که به طور میانجی روی احتمالی تاثیر می گذارد که فرد می خواهد در سازمان بماند. ایجاد محیط کاری که کارکنان ارتباط نزدیکی باهم</w:t>
      </w:r>
      <w:r w:rsidR="001E7006">
        <w:rPr>
          <w:rFonts w:cs="B Mitra" w:hint="cs"/>
          <w:sz w:val="28"/>
          <w:szCs w:val="28"/>
          <w:rtl/>
          <w:lang w:bidi="fa-IR"/>
        </w:rPr>
        <w:t xml:space="preserve"> دارند و به ش</w:t>
      </w:r>
      <w:r>
        <w:rPr>
          <w:rFonts w:cs="B Mitra" w:hint="cs"/>
          <w:sz w:val="28"/>
          <w:szCs w:val="28"/>
          <w:rtl/>
          <w:lang w:bidi="fa-IR"/>
        </w:rPr>
        <w:t>ی</w:t>
      </w:r>
      <w:r w:rsidR="001E7006">
        <w:rPr>
          <w:rFonts w:cs="B Mitra" w:hint="cs"/>
          <w:sz w:val="28"/>
          <w:szCs w:val="28"/>
          <w:rtl/>
          <w:lang w:bidi="fa-IR"/>
        </w:rPr>
        <w:t>و</w:t>
      </w:r>
      <w:r>
        <w:rPr>
          <w:rFonts w:cs="B Mitra" w:hint="cs"/>
          <w:sz w:val="28"/>
          <w:szCs w:val="28"/>
          <w:rtl/>
          <w:lang w:bidi="fa-IR"/>
        </w:rPr>
        <w:t>ه ای دوستانه با اعضا و سایر مشتریان برخ</w:t>
      </w:r>
      <w:r w:rsidR="001E7006">
        <w:rPr>
          <w:rFonts w:cs="B Mitra" w:hint="cs"/>
          <w:sz w:val="28"/>
          <w:szCs w:val="28"/>
          <w:rtl/>
          <w:lang w:bidi="fa-IR"/>
        </w:rPr>
        <w:t>و</w:t>
      </w:r>
      <w:r>
        <w:rPr>
          <w:rFonts w:cs="B Mitra" w:hint="cs"/>
          <w:sz w:val="28"/>
          <w:szCs w:val="28"/>
          <w:rtl/>
          <w:lang w:bidi="fa-IR"/>
        </w:rPr>
        <w:t>رد می کنند می تواند به مدیران باشگاه ها کمک کند تا مسائل مرتبط ب</w:t>
      </w:r>
      <w:r w:rsidR="001E7006">
        <w:rPr>
          <w:rFonts w:cs="B Mitra" w:hint="cs"/>
          <w:sz w:val="28"/>
          <w:szCs w:val="28"/>
          <w:rtl/>
          <w:lang w:bidi="fa-IR"/>
        </w:rPr>
        <w:t>ه</w:t>
      </w:r>
      <w:r>
        <w:rPr>
          <w:rFonts w:cs="B Mitra" w:hint="cs"/>
          <w:sz w:val="28"/>
          <w:szCs w:val="28"/>
          <w:rtl/>
          <w:lang w:bidi="fa-IR"/>
        </w:rPr>
        <w:t xml:space="preserve"> حفظ کارکنان را بهتر حل کنند. وقتی مدیران زما</w:t>
      </w:r>
      <w:r w:rsidR="001E7006">
        <w:rPr>
          <w:rFonts w:cs="B Mitra" w:hint="cs"/>
          <w:sz w:val="28"/>
          <w:szCs w:val="28"/>
          <w:rtl/>
          <w:lang w:bidi="fa-IR"/>
        </w:rPr>
        <w:t>ن</w:t>
      </w:r>
      <w:r>
        <w:rPr>
          <w:rFonts w:cs="B Mitra" w:hint="cs"/>
          <w:sz w:val="28"/>
          <w:szCs w:val="28"/>
          <w:rtl/>
          <w:lang w:bidi="fa-IR"/>
        </w:rPr>
        <w:t xml:space="preserve"> می گذارند تا کارکنانی را استخدام کنند که با سازمانشان تناسب دارد، کارکنان جدید بیشتر احتمال دارد که حس کنند باشگاه همانند خانه شان است. بعلاوه با ایجاد علائق فردی و حرفه ای در کارکنان، هماهنگی فعالیتها و تیم سازی میان کارکنان اعضا ساده تر می شود که کارکنان دستاوردهایشان را برای سازمان بازگو </w:t>
      </w:r>
      <w:r w:rsidR="001E7006">
        <w:rPr>
          <w:rFonts w:cs="B Mitra" w:hint="cs"/>
          <w:sz w:val="28"/>
          <w:szCs w:val="28"/>
          <w:rtl/>
          <w:lang w:bidi="fa-IR"/>
        </w:rPr>
        <w:t>می کنند که می تواند به مدیران کم</w:t>
      </w:r>
      <w:r>
        <w:rPr>
          <w:rFonts w:cs="B Mitra" w:hint="cs"/>
          <w:sz w:val="28"/>
          <w:szCs w:val="28"/>
          <w:rtl/>
          <w:lang w:bidi="fa-IR"/>
        </w:rPr>
        <w:t xml:space="preserve">ک کند تا نقاط قوت افراد و </w:t>
      </w:r>
      <w:r w:rsidR="001E7006">
        <w:rPr>
          <w:rFonts w:cs="B Mitra" w:hint="cs"/>
          <w:sz w:val="28"/>
          <w:szCs w:val="28"/>
          <w:rtl/>
          <w:lang w:bidi="fa-IR"/>
        </w:rPr>
        <w:t xml:space="preserve">راه </w:t>
      </w:r>
      <w:r>
        <w:rPr>
          <w:rFonts w:cs="B Mitra" w:hint="cs"/>
          <w:sz w:val="28"/>
          <w:szCs w:val="28"/>
          <w:rtl/>
          <w:lang w:bidi="fa-IR"/>
        </w:rPr>
        <w:t>همراهی بیشتر آنها با سازمان را شناخته و حس در جمع بودن آنها را بیشتر برآورده سازند. حقیقت این است که ارتباط پیش بینی کننده رضایت شغلی نیست بلکه منعکس کننده جو محیط کاری ، رسمی بودن و برنامه های باشگاه است، این عامل کمتر مرتبط با تخصص شغلی و بیشتر مرتبط با حس در جمع بودن و احساس اجتماعی داشتن است.</w:t>
      </w:r>
    </w:p>
    <w:p w:rsidR="00E10EE4" w:rsidRDefault="00E10EE4" w:rsidP="00B322B6">
      <w:pPr>
        <w:bidi/>
        <w:jc w:val="both"/>
        <w:rPr>
          <w:rFonts w:cs="B Mitra"/>
          <w:sz w:val="28"/>
          <w:szCs w:val="28"/>
          <w:rtl/>
          <w:lang w:bidi="fa-IR"/>
        </w:rPr>
      </w:pPr>
      <w:r>
        <w:rPr>
          <w:rFonts w:cs="B Mitra" w:hint="cs"/>
          <w:sz w:val="28"/>
          <w:szCs w:val="28"/>
          <w:rtl/>
          <w:lang w:bidi="fa-IR"/>
        </w:rPr>
        <w:lastRenderedPageBreak/>
        <w:t>تقریبا جای تعجب است که یافته ها نشان نمی دهد که سایر ابعاد فرهنگ سازمانی (همچون شایستگی کارکنان، حضور سازمانی ، تجهیزات خدمات و فروش) مرتبط با رضایت شغلی و تمایل به ترک است، با اینکه این عوامل نقش مهمی در محیط های کاری دارند.</w:t>
      </w:r>
      <w:r w:rsidR="001310FB">
        <w:rPr>
          <w:rFonts w:cs="B Mitra" w:hint="cs"/>
          <w:sz w:val="28"/>
          <w:szCs w:val="28"/>
          <w:rtl/>
          <w:lang w:bidi="fa-IR"/>
        </w:rPr>
        <w:t xml:space="preserve"> </w:t>
      </w:r>
      <w:r>
        <w:rPr>
          <w:rFonts w:cs="B Mitra" w:hint="cs"/>
          <w:sz w:val="28"/>
          <w:szCs w:val="28"/>
          <w:rtl/>
          <w:lang w:bidi="fa-IR"/>
        </w:rPr>
        <w:t>بخصوص بی معنی بودن بعد فرهنگی فروش جای بسیار تعج</w:t>
      </w:r>
      <w:r w:rsidR="00A63D87">
        <w:rPr>
          <w:rFonts w:cs="B Mitra" w:hint="cs"/>
          <w:sz w:val="28"/>
          <w:szCs w:val="28"/>
          <w:rtl/>
          <w:lang w:bidi="fa-IR"/>
        </w:rPr>
        <w:t xml:space="preserve">ب دارد در صعت فیتنس دارد ، شاید بدین دلیل که تاکید زیاد روی فروش بر شهرت سازمان اثر منفی دارد. شاید فروش بعد قابل پذیرش یا مهمی برای سازمان ها و کارکنان باشد ولی جنبه های منفی آن بیشتر مرتبط به رسمی بودن در صنایع است(برای مثال نوشته های فروش، فروش رژیم های غذایی و غیره) یافته ها پیشنها می کند که ابعاد فرهنگ سازمانی شایستگی کارکنان، حضور سازمانی، تجهیزات خدمات و فروش که در این صنعت رایج نیز هستند، نمی تواند تاثیر معنی داری روی نگرش های کارکنان  تمایل های رفتاری آنها داشته باشد. </w:t>
      </w:r>
    </w:p>
    <w:p w:rsidR="003B0434" w:rsidRDefault="00A63D87" w:rsidP="001310FB">
      <w:pPr>
        <w:bidi/>
        <w:jc w:val="both"/>
        <w:rPr>
          <w:rFonts w:cs="B Mitra"/>
          <w:sz w:val="28"/>
          <w:szCs w:val="28"/>
          <w:rtl/>
          <w:lang w:bidi="fa-IR"/>
        </w:rPr>
      </w:pPr>
      <w:r>
        <w:rPr>
          <w:rFonts w:cs="B Mitra" w:hint="cs"/>
          <w:sz w:val="28"/>
          <w:szCs w:val="28"/>
          <w:rtl/>
          <w:lang w:bidi="fa-IR"/>
        </w:rPr>
        <w:t xml:space="preserve">یافته ها </w:t>
      </w:r>
      <w:r w:rsidR="001310FB">
        <w:rPr>
          <w:rFonts w:cs="B Mitra" w:hint="cs"/>
          <w:sz w:val="28"/>
          <w:szCs w:val="28"/>
          <w:rtl/>
          <w:lang w:bidi="fa-IR"/>
        </w:rPr>
        <w:t xml:space="preserve">در کل </w:t>
      </w:r>
      <w:r>
        <w:rPr>
          <w:rFonts w:cs="B Mitra" w:hint="cs"/>
          <w:sz w:val="28"/>
          <w:szCs w:val="28"/>
          <w:rtl/>
          <w:lang w:bidi="fa-IR"/>
        </w:rPr>
        <w:t xml:space="preserve">درک ما از ماهیت و تاثیر </w:t>
      </w:r>
      <w:r w:rsidR="003B0434">
        <w:rPr>
          <w:rFonts w:cs="B Mitra" w:hint="cs"/>
          <w:sz w:val="28"/>
          <w:szCs w:val="28"/>
          <w:rtl/>
          <w:lang w:bidi="fa-IR"/>
        </w:rPr>
        <w:t xml:space="preserve">فرهنگ را </w:t>
      </w:r>
      <w:r w:rsidR="001310FB">
        <w:rPr>
          <w:rFonts w:cs="B Mitra" w:hint="cs"/>
          <w:sz w:val="28"/>
          <w:szCs w:val="28"/>
          <w:rtl/>
          <w:lang w:bidi="fa-IR"/>
        </w:rPr>
        <w:t>افزایش می دهد. م</w:t>
      </w:r>
      <w:r w:rsidR="003B0434">
        <w:rPr>
          <w:rFonts w:cs="B Mitra" w:hint="cs"/>
          <w:sz w:val="28"/>
          <w:szCs w:val="28"/>
          <w:rtl/>
          <w:lang w:bidi="fa-IR"/>
        </w:rPr>
        <w:t>طالعه فعلی توسعه مقیاس خاص صنعتی را تایید می کند و همچنین تاثیر فرهنگ سازمانی روی رضایت شغلی و تمایل به ترک را همچون مطالعات قبلی تایید می کند. این مطالعات همچن</w:t>
      </w:r>
      <w:r w:rsidR="001310FB">
        <w:rPr>
          <w:rFonts w:cs="B Mitra" w:hint="cs"/>
          <w:sz w:val="28"/>
          <w:szCs w:val="28"/>
          <w:rtl/>
          <w:lang w:bidi="fa-IR"/>
        </w:rPr>
        <w:t>ین بر پیچیدگی های این روابط تاک</w:t>
      </w:r>
      <w:r w:rsidR="003B0434">
        <w:rPr>
          <w:rFonts w:cs="B Mitra" w:hint="cs"/>
          <w:sz w:val="28"/>
          <w:szCs w:val="28"/>
          <w:rtl/>
          <w:lang w:bidi="fa-IR"/>
        </w:rPr>
        <w:t>ید دارد که جنبه های مختلف فرهنگ روی نتایج مختلف کاری تاثیر می گذارد. این رویکردهای پیچیده تر باید در مطالعات آتی روی فرهنگ سازمانی تاثیر گذارد.</w:t>
      </w:r>
    </w:p>
    <w:p w:rsidR="003B0434" w:rsidRDefault="001310FB" w:rsidP="001310FB">
      <w:pPr>
        <w:bidi/>
        <w:jc w:val="both"/>
        <w:rPr>
          <w:rFonts w:cs="B Mitra"/>
          <w:sz w:val="28"/>
          <w:szCs w:val="28"/>
          <w:rtl/>
          <w:lang w:bidi="fa-IR"/>
        </w:rPr>
      </w:pPr>
      <w:r>
        <w:rPr>
          <w:rFonts w:cs="B Mitra" w:hint="cs"/>
          <w:sz w:val="28"/>
          <w:szCs w:val="28"/>
          <w:rtl/>
          <w:lang w:bidi="fa-IR"/>
        </w:rPr>
        <w:t>این نتایج</w:t>
      </w:r>
      <w:r w:rsidR="003B0434">
        <w:rPr>
          <w:rFonts w:cs="B Mitra" w:hint="cs"/>
          <w:sz w:val="28"/>
          <w:szCs w:val="28"/>
          <w:rtl/>
          <w:lang w:bidi="fa-IR"/>
        </w:rPr>
        <w:t xml:space="preserve"> کاربردهایی برای مدیریت سازمان های خدماتی ورزشی نیز داردکه مسائل مرتبط با حفظ کارکنان را در صنعت فیتنس در نظر بگیرند. با ایجاد محیط کاری که ابعاد فرهنگ خاص از جو، ارتباط و برنامه های خدماتی را در بردارد، و در نظر داشتن جنبه های محدود کننده رسمی بودن  ، می توان رضایت شغلی را بالا برده و ترک کار را کاهش داد. بعلاوه با در نظر گرفتن این مورد، </w:t>
      </w:r>
      <w:r w:rsidR="003B0434">
        <w:rPr>
          <w:rFonts w:cs="B Mitra"/>
          <w:sz w:val="28"/>
          <w:szCs w:val="28"/>
          <w:lang w:bidi="fa-IR"/>
        </w:rPr>
        <w:t>CIFO</w:t>
      </w:r>
      <w:r w:rsidR="003B0434">
        <w:rPr>
          <w:rFonts w:cs="B Mitra" w:hint="cs"/>
          <w:sz w:val="28"/>
          <w:szCs w:val="28"/>
          <w:rtl/>
          <w:lang w:bidi="fa-IR"/>
        </w:rPr>
        <w:t xml:space="preserve"> ممکن است ابزاری باشد که می تواند توسط مدیران باشگاه ها استفاده شوند تا فرهنگ سازمانی شان را در باشگاه ارتقا بخشند. </w:t>
      </w:r>
      <w:r w:rsidR="003B0434" w:rsidRPr="003B0434">
        <w:rPr>
          <w:rFonts w:cs="B Mitra"/>
          <w:sz w:val="28"/>
          <w:szCs w:val="28"/>
          <w:lang w:bidi="fa-IR"/>
        </w:rPr>
        <w:t>Ashkanasy et al</w:t>
      </w:r>
      <w:r w:rsidR="003B0434">
        <w:rPr>
          <w:rFonts w:cs="B Mitra" w:hint="cs"/>
          <w:sz w:val="28"/>
          <w:szCs w:val="28"/>
          <w:rtl/>
          <w:lang w:bidi="fa-IR"/>
        </w:rPr>
        <w:t xml:space="preserve"> (2000) همچنین بیان می کند که چنین ابزاری می تواند به عنوان </w:t>
      </w:r>
      <w:r>
        <w:rPr>
          <w:rFonts w:cs="B Mitra" w:hint="cs"/>
          <w:sz w:val="28"/>
          <w:szCs w:val="28"/>
          <w:rtl/>
          <w:lang w:bidi="fa-IR"/>
        </w:rPr>
        <w:t>چهارچوبی</w:t>
      </w:r>
      <w:r w:rsidR="003B0434">
        <w:rPr>
          <w:rFonts w:cs="B Mitra" w:hint="cs"/>
          <w:sz w:val="28"/>
          <w:szCs w:val="28"/>
          <w:rtl/>
          <w:lang w:bidi="fa-IR"/>
        </w:rPr>
        <w:t xml:space="preserve"> استفاده شود تا اقدامات برای تقویت و یا تغییر فرهنگ سازمانی را هدایت کرده و ارزیابی کنند </w:t>
      </w:r>
    </w:p>
    <w:p w:rsidR="003B0434" w:rsidRDefault="003B0434" w:rsidP="00B322B6">
      <w:pPr>
        <w:bidi/>
        <w:jc w:val="both"/>
        <w:rPr>
          <w:rFonts w:cs="B Mitra"/>
          <w:sz w:val="28"/>
          <w:szCs w:val="28"/>
          <w:rtl/>
          <w:lang w:bidi="fa-IR"/>
        </w:rPr>
      </w:pPr>
      <w:r>
        <w:rPr>
          <w:rFonts w:cs="B Mitra" w:hint="cs"/>
          <w:sz w:val="28"/>
          <w:szCs w:val="28"/>
          <w:rtl/>
          <w:lang w:bidi="fa-IR"/>
        </w:rPr>
        <w:t>6. مطالعات آتی</w:t>
      </w:r>
    </w:p>
    <w:p w:rsidR="003B0434" w:rsidRDefault="003B0434" w:rsidP="001310FB">
      <w:pPr>
        <w:bidi/>
        <w:jc w:val="both"/>
        <w:rPr>
          <w:rFonts w:cs="B Mitra"/>
          <w:sz w:val="28"/>
          <w:szCs w:val="28"/>
          <w:rtl/>
          <w:lang w:bidi="fa-IR"/>
        </w:rPr>
      </w:pPr>
      <w:r>
        <w:rPr>
          <w:rFonts w:cs="B Mitra" w:hint="cs"/>
          <w:sz w:val="28"/>
          <w:szCs w:val="28"/>
          <w:rtl/>
          <w:lang w:bidi="fa-IR"/>
        </w:rPr>
        <w:t>برای تایید ساختار عاملی</w:t>
      </w:r>
      <w:r>
        <w:rPr>
          <w:rFonts w:cs="B Mitra"/>
          <w:sz w:val="28"/>
          <w:szCs w:val="28"/>
          <w:lang w:bidi="fa-IR"/>
        </w:rPr>
        <w:t xml:space="preserve">CIFO  </w:t>
      </w:r>
      <w:r>
        <w:rPr>
          <w:rFonts w:cs="B Mitra" w:hint="cs"/>
          <w:sz w:val="28"/>
          <w:szCs w:val="28"/>
          <w:rtl/>
          <w:lang w:bidi="fa-IR"/>
        </w:rPr>
        <w:t xml:space="preserve"> ، تحلیل عاملی تاییدی  باید برای نمونه دیگری از همین صنعت انجام شود. بعلاوه ، اعتبار فعلی </w:t>
      </w:r>
      <w:r>
        <w:rPr>
          <w:rFonts w:cs="B Mitra"/>
          <w:sz w:val="28"/>
          <w:szCs w:val="28"/>
          <w:lang w:bidi="fa-IR"/>
        </w:rPr>
        <w:t>CIFO</w:t>
      </w:r>
      <w:r>
        <w:rPr>
          <w:rFonts w:cs="B Mitra" w:hint="cs"/>
          <w:sz w:val="28"/>
          <w:szCs w:val="28"/>
          <w:rtl/>
          <w:lang w:bidi="fa-IR"/>
        </w:rPr>
        <w:t xml:space="preserve"> ممکن است با ارزیابی همبستگی میان این ابزار و یک یا چند شاخص جهانی فرهنگ سازمانی تعیین شود. بنابراین بر اساس این یافته ها ، مقیاس </w:t>
      </w:r>
      <w:r>
        <w:rPr>
          <w:rFonts w:cs="B Mitra"/>
          <w:sz w:val="28"/>
          <w:szCs w:val="28"/>
          <w:lang w:bidi="fa-IR"/>
        </w:rPr>
        <w:t>CIFO</w:t>
      </w:r>
      <w:r>
        <w:rPr>
          <w:rFonts w:cs="B Mitra" w:hint="cs"/>
          <w:sz w:val="28"/>
          <w:szCs w:val="28"/>
          <w:rtl/>
          <w:lang w:bidi="fa-IR"/>
        </w:rPr>
        <w:t xml:space="preserve"> </w:t>
      </w:r>
      <w:r w:rsidR="000A06EA">
        <w:rPr>
          <w:rFonts w:cs="B Mitra" w:hint="cs"/>
          <w:sz w:val="28"/>
          <w:szCs w:val="28"/>
          <w:rtl/>
          <w:lang w:bidi="fa-IR"/>
        </w:rPr>
        <w:t xml:space="preserve">می تواند روابط میانجی را نیز همانند سایر روابط ساختاری نشان دهد ولی همچنان اعتبار این روش مورد تردید است. آزمون </w:t>
      </w:r>
      <w:r w:rsidR="001310FB">
        <w:rPr>
          <w:rFonts w:cs="B Mitra" w:hint="cs"/>
          <w:sz w:val="28"/>
          <w:szCs w:val="28"/>
          <w:rtl/>
          <w:lang w:bidi="fa-IR"/>
        </w:rPr>
        <w:t>مجدد</w:t>
      </w:r>
      <w:r w:rsidR="000A06EA">
        <w:rPr>
          <w:rFonts w:cs="B Mitra" w:hint="cs"/>
          <w:sz w:val="28"/>
          <w:szCs w:val="28"/>
          <w:rtl/>
          <w:lang w:bidi="fa-IR"/>
        </w:rPr>
        <w:t xml:space="preserve"> از تاثیر فرهنگ سازمانی روی رضایت کارکنان و تمایل به ترک باید توسط تحلیل تاییدی بررسی شود تا اعتبار این یافته ها توسط همین ابزار بار دیگر تایید شود. نمونه فعلی ممکن است کمی خطا داشته باشد چرا که درصدکارکنان و نوع باشگاهها کمی از آمارهای موجود بیشتر بدست آمده است. مطالعات بعدی باید اطمینان حاصل کنند که نمونه مورد مطالعه می تواند در بردارنده جمعیت کل باشگاه های فیتنس باشد. </w:t>
      </w:r>
    </w:p>
    <w:p w:rsidR="000A06EA" w:rsidRDefault="000A06EA" w:rsidP="00B322B6">
      <w:pPr>
        <w:bidi/>
        <w:jc w:val="both"/>
        <w:rPr>
          <w:rFonts w:cs="B Mitra"/>
          <w:sz w:val="28"/>
          <w:szCs w:val="28"/>
          <w:rtl/>
          <w:lang w:bidi="fa-IR"/>
        </w:rPr>
      </w:pPr>
      <w:r>
        <w:rPr>
          <w:rFonts w:cs="B Mitra" w:hint="cs"/>
          <w:sz w:val="28"/>
          <w:szCs w:val="28"/>
          <w:rtl/>
          <w:lang w:bidi="fa-IR"/>
        </w:rPr>
        <w:lastRenderedPageBreak/>
        <w:t xml:space="preserve">به منظور درک بهتر فرهنگ سازمانی ، در صنعت فیتنس به طور خاص، مطالعات آتی باید تاثیرات فرهنگ سازمانی را روی کارکنان مهم و نتایج سازمان و نیز اقدامات فردی ، اخلاقیات و کار تیمی و  عملکرد سازمانی در بلند مدت بسنجند. با پیروی از </w:t>
      </w:r>
      <w:r w:rsidRPr="000A06EA">
        <w:rPr>
          <w:rFonts w:cs="B Mitra"/>
          <w:sz w:val="28"/>
          <w:szCs w:val="28"/>
          <w:lang w:bidi="fa-IR"/>
        </w:rPr>
        <w:t>MacIntosh and Doherty (2007b</w:t>
      </w:r>
      <w:r w:rsidRPr="000A06EA">
        <w:rPr>
          <w:rFonts w:cs="B Mitra"/>
          <w:sz w:val="28"/>
          <w:szCs w:val="28"/>
          <w:rtl/>
          <w:lang w:bidi="fa-IR"/>
        </w:rPr>
        <w:t>),</w:t>
      </w:r>
      <w:r>
        <w:rPr>
          <w:rFonts w:cs="B Mitra" w:hint="cs"/>
          <w:sz w:val="28"/>
          <w:szCs w:val="28"/>
          <w:rtl/>
          <w:lang w:bidi="fa-IR"/>
        </w:rPr>
        <w:t xml:space="preserve"> شاید جذاب باشد تا برداشت های مشتریان از فرهنگ سازمانی نیز در این صنعت و تاثیر آن روی رضایت و حفظ کارکنان بررسی شود. چنین تمرکزی می تواند شواهد عملی را بدست آورد که فرهنگ سازمانی می تواند ناشی از برداشت ها وتاثیرات مشتریان نیز باشد. </w:t>
      </w:r>
    </w:p>
    <w:p w:rsidR="000A06EA" w:rsidRDefault="000A06EA" w:rsidP="001310FB">
      <w:pPr>
        <w:bidi/>
        <w:jc w:val="both"/>
        <w:rPr>
          <w:rFonts w:cs="B Mitra"/>
          <w:sz w:val="28"/>
          <w:szCs w:val="28"/>
          <w:rtl/>
          <w:lang w:bidi="fa-IR"/>
        </w:rPr>
      </w:pPr>
      <w:r>
        <w:rPr>
          <w:rFonts w:cs="B Mitra" w:hint="cs"/>
          <w:sz w:val="28"/>
          <w:szCs w:val="28"/>
          <w:rtl/>
          <w:lang w:bidi="fa-IR"/>
        </w:rPr>
        <w:t xml:space="preserve">بعلاوه آزمون استراتژی های مداخله مدیریتی نیز می تواند روی جنبه های تقویت یا تغییر </w:t>
      </w:r>
      <w:r w:rsidR="001310FB">
        <w:rPr>
          <w:rFonts w:cs="B Mitra" w:hint="cs"/>
          <w:sz w:val="28"/>
          <w:szCs w:val="28"/>
          <w:rtl/>
          <w:lang w:bidi="fa-IR"/>
        </w:rPr>
        <w:t>فرهنگ</w:t>
      </w:r>
      <w:r>
        <w:rPr>
          <w:rFonts w:cs="B Mitra" w:hint="cs"/>
          <w:sz w:val="28"/>
          <w:szCs w:val="28"/>
          <w:rtl/>
          <w:lang w:bidi="fa-IR"/>
        </w:rPr>
        <w:t xml:space="preserve"> سازمانی تاثیر گذارد که باید بررسی شود که چنین تغییراتی در طول زمان چه نتایجی به دنبال خواهند داشت. بعلاوه پژوهش های بلند مدت برای آزمن تاثیر میان فرهنگ سازمانی روی نگرش ها و رفتارهای کارکنان نیز مناسب است. </w:t>
      </w:r>
    </w:p>
    <w:p w:rsidR="005456FB" w:rsidRDefault="000A06EA" w:rsidP="001310FB">
      <w:pPr>
        <w:bidi/>
        <w:jc w:val="both"/>
        <w:rPr>
          <w:rFonts w:cs="B Mitra"/>
          <w:sz w:val="28"/>
          <w:szCs w:val="28"/>
          <w:rtl/>
          <w:lang w:bidi="fa-IR"/>
        </w:rPr>
      </w:pPr>
      <w:r>
        <w:rPr>
          <w:rFonts w:cs="B Mitra" w:hint="cs"/>
          <w:sz w:val="28"/>
          <w:szCs w:val="28"/>
          <w:rtl/>
          <w:lang w:bidi="fa-IR"/>
        </w:rPr>
        <w:t xml:space="preserve">داده های آماری که در بخشی از این مطالعه استفاده شده است می تواند نشان دهنده کل جمعیت حرفه ای های فیتنس باشد. اطلاعات نامناسبی نیز بدست آمده بود که درک ما از دانش محدود در این حوزه را کاهش می داد. مطالعات بعدی باید تاثیر فرهنگ سازمانی را بررسی کنند و در عین حال تاثیرات احتمالی جایگاه کارکنان (برای مثال مدیران در برابر کارکنان) و نیز نوع باشگاه را نیز بررسی کنند. </w:t>
      </w:r>
      <w:r w:rsidR="001C4A6F">
        <w:rPr>
          <w:rFonts w:cs="B Mitra" w:hint="cs"/>
          <w:sz w:val="28"/>
          <w:szCs w:val="28"/>
          <w:rtl/>
          <w:lang w:bidi="fa-IR"/>
        </w:rPr>
        <w:t>هر پراکندگی ممکن است نشان دهنده فرهنگ های فرعی در سازمان باشد و این زیرفرهنگ ها ممکن است نشان دهنده تفاوت هایی باشد که در نتای</w:t>
      </w:r>
      <w:r w:rsidR="001310FB">
        <w:rPr>
          <w:rFonts w:cs="B Mitra" w:hint="cs"/>
          <w:sz w:val="28"/>
          <w:szCs w:val="28"/>
          <w:rtl/>
          <w:lang w:bidi="fa-IR"/>
        </w:rPr>
        <w:t>ج</w:t>
      </w:r>
      <w:r w:rsidR="001C4A6F">
        <w:rPr>
          <w:rFonts w:cs="B Mitra" w:hint="cs"/>
          <w:sz w:val="28"/>
          <w:szCs w:val="28"/>
          <w:rtl/>
          <w:lang w:bidi="fa-IR"/>
        </w:rPr>
        <w:t xml:space="preserve"> افراد و کل سازمان دیده می شود. بعلاوه مطالعات آتی در صنعت فیتنس می توانند بررسی کنند که چه ابعاد خاص صنعتی می تواند روی فرهنگ سازمانی تاثیر گذارند. </w:t>
      </w:r>
    </w:p>
    <w:p w:rsidR="001C4A6F" w:rsidRDefault="001C4A6F" w:rsidP="00B322B6">
      <w:pPr>
        <w:bidi/>
        <w:jc w:val="both"/>
        <w:rPr>
          <w:rFonts w:cs="B Mitra"/>
          <w:sz w:val="28"/>
          <w:szCs w:val="28"/>
          <w:rtl/>
          <w:lang w:bidi="fa-IR"/>
        </w:rPr>
      </w:pPr>
    </w:p>
    <w:p w:rsidR="009F6B72" w:rsidRPr="001310FB" w:rsidRDefault="00464C6E" w:rsidP="00B322B6">
      <w:pPr>
        <w:bidi/>
        <w:jc w:val="both"/>
        <w:rPr>
          <w:rFonts w:cs="B Mitra"/>
          <w:b/>
          <w:bCs/>
          <w:sz w:val="28"/>
          <w:szCs w:val="28"/>
          <w:rtl/>
          <w:lang w:bidi="fa-IR"/>
        </w:rPr>
      </w:pPr>
      <w:r w:rsidRPr="001310FB">
        <w:rPr>
          <w:rFonts w:cs="B Mitra" w:hint="cs"/>
          <w:b/>
          <w:bCs/>
          <w:sz w:val="28"/>
          <w:szCs w:val="28"/>
          <w:rtl/>
          <w:lang w:bidi="fa-IR"/>
        </w:rPr>
        <w:t>جدول 1:</w:t>
      </w:r>
    </w:p>
    <w:p w:rsidR="00464C6E" w:rsidRDefault="00464C6E" w:rsidP="00B322B6">
      <w:pPr>
        <w:bidi/>
        <w:jc w:val="both"/>
        <w:rPr>
          <w:rFonts w:cs="B Mitra"/>
          <w:sz w:val="28"/>
          <w:szCs w:val="28"/>
          <w:rtl/>
          <w:lang w:bidi="fa-IR"/>
        </w:rPr>
      </w:pPr>
      <w:r>
        <w:rPr>
          <w:rFonts w:cs="B Mitra" w:hint="cs"/>
          <w:sz w:val="28"/>
          <w:szCs w:val="28"/>
          <w:rtl/>
          <w:lang w:bidi="fa-IR"/>
        </w:rPr>
        <w:t>بارگذاری عوامل چرخش واریمکس ، مقادیر مشخصه و درصد کل پراکندگی</w:t>
      </w:r>
    </w:p>
    <w:p w:rsidR="00BD449C" w:rsidRDefault="00BD449C" w:rsidP="00BD449C">
      <w:pPr>
        <w:bidi/>
        <w:jc w:val="both"/>
        <w:rPr>
          <w:rFonts w:cs="B Mitra"/>
          <w:sz w:val="28"/>
          <w:szCs w:val="28"/>
          <w:rtl/>
          <w:lang w:bidi="fa-IR"/>
        </w:rPr>
      </w:pPr>
    </w:p>
    <w:p w:rsidR="00464C6E" w:rsidRDefault="00464C6E" w:rsidP="00B322B6">
      <w:pPr>
        <w:bidi/>
        <w:jc w:val="both"/>
        <w:rPr>
          <w:rFonts w:cs="B Mitra"/>
          <w:sz w:val="28"/>
          <w:szCs w:val="28"/>
          <w:rtl/>
          <w:lang w:bidi="fa-IR"/>
        </w:rPr>
      </w:pPr>
      <w:r>
        <w:rPr>
          <w:rFonts w:cs="B Mitra" w:hint="cs"/>
          <w:sz w:val="28"/>
          <w:szCs w:val="28"/>
          <w:rtl/>
          <w:lang w:bidi="fa-IR"/>
        </w:rPr>
        <w:t xml:space="preserve">عوامل </w:t>
      </w:r>
    </w:p>
    <w:p w:rsidR="00464C6E" w:rsidRPr="001310FB" w:rsidRDefault="00464C6E" w:rsidP="001310FB">
      <w:pPr>
        <w:pStyle w:val="ListParagraph"/>
        <w:numPr>
          <w:ilvl w:val="0"/>
          <w:numId w:val="2"/>
        </w:numPr>
        <w:bidi/>
        <w:jc w:val="both"/>
        <w:rPr>
          <w:rFonts w:cs="B Mitra"/>
          <w:sz w:val="28"/>
          <w:szCs w:val="28"/>
          <w:rtl/>
          <w:lang w:bidi="fa-IR"/>
        </w:rPr>
      </w:pPr>
      <w:r w:rsidRPr="001310FB">
        <w:rPr>
          <w:rFonts w:cs="B Mitra" w:hint="cs"/>
          <w:sz w:val="28"/>
          <w:szCs w:val="28"/>
          <w:rtl/>
          <w:lang w:bidi="fa-IR"/>
        </w:rPr>
        <w:t xml:space="preserve">شایستگی های کارکنان </w:t>
      </w:r>
    </w:p>
    <w:p w:rsidR="00464C6E" w:rsidRPr="001310FB" w:rsidRDefault="001310FB" w:rsidP="001310FB">
      <w:pPr>
        <w:pStyle w:val="ListParagraph"/>
        <w:numPr>
          <w:ilvl w:val="0"/>
          <w:numId w:val="3"/>
        </w:numPr>
        <w:bidi/>
        <w:jc w:val="both"/>
        <w:rPr>
          <w:rFonts w:cs="B Mitra"/>
          <w:sz w:val="28"/>
          <w:szCs w:val="28"/>
          <w:rtl/>
          <w:lang w:bidi="fa-IR"/>
        </w:rPr>
      </w:pPr>
      <w:r>
        <w:rPr>
          <w:rFonts w:cs="B Mitra" w:hint="cs"/>
          <w:sz w:val="28"/>
          <w:szCs w:val="28"/>
          <w:rtl/>
          <w:lang w:bidi="fa-IR"/>
        </w:rPr>
        <w:t>کارکنان معتب</w:t>
      </w:r>
      <w:r w:rsidR="00464C6E" w:rsidRPr="001310FB">
        <w:rPr>
          <w:rFonts w:cs="B Mitra" w:hint="cs"/>
          <w:sz w:val="28"/>
          <w:szCs w:val="28"/>
          <w:rtl/>
          <w:lang w:bidi="fa-IR"/>
        </w:rPr>
        <w:t>ر هستند و اطلاعات سلامتی/فیتنس مناسبی ارائه می دهند</w:t>
      </w:r>
    </w:p>
    <w:p w:rsidR="00464C6E" w:rsidRPr="001310FB" w:rsidRDefault="00464C6E" w:rsidP="001310FB">
      <w:pPr>
        <w:pStyle w:val="ListParagraph"/>
        <w:numPr>
          <w:ilvl w:val="0"/>
          <w:numId w:val="3"/>
        </w:numPr>
        <w:bidi/>
        <w:jc w:val="both"/>
        <w:rPr>
          <w:rFonts w:cs="B Mitra"/>
          <w:sz w:val="28"/>
          <w:szCs w:val="28"/>
          <w:rtl/>
          <w:lang w:bidi="fa-IR"/>
        </w:rPr>
      </w:pPr>
      <w:r w:rsidRPr="001310FB">
        <w:rPr>
          <w:rFonts w:cs="B Mitra" w:hint="cs"/>
          <w:sz w:val="28"/>
          <w:szCs w:val="28"/>
          <w:rtl/>
          <w:lang w:bidi="fa-IR"/>
        </w:rPr>
        <w:t>کارکنان به مسائل  سلامتی/فیتنس آگاه هستند</w:t>
      </w:r>
    </w:p>
    <w:p w:rsidR="00464C6E" w:rsidRPr="001310FB" w:rsidRDefault="00464C6E" w:rsidP="001310FB">
      <w:pPr>
        <w:pStyle w:val="ListParagraph"/>
        <w:numPr>
          <w:ilvl w:val="0"/>
          <w:numId w:val="3"/>
        </w:numPr>
        <w:bidi/>
        <w:jc w:val="both"/>
        <w:rPr>
          <w:rFonts w:cs="B Mitra"/>
          <w:sz w:val="28"/>
          <w:szCs w:val="28"/>
          <w:rtl/>
          <w:lang w:bidi="fa-IR"/>
        </w:rPr>
      </w:pPr>
      <w:r w:rsidRPr="001310FB">
        <w:rPr>
          <w:rFonts w:cs="B Mitra" w:hint="cs"/>
          <w:sz w:val="28"/>
          <w:szCs w:val="28"/>
          <w:rtl/>
          <w:lang w:bidi="fa-IR"/>
        </w:rPr>
        <w:t>کارکنان تگرش مثبتی به مسوولیتهایشان دارند</w:t>
      </w:r>
    </w:p>
    <w:p w:rsidR="00464C6E" w:rsidRPr="001310FB" w:rsidRDefault="00464C6E" w:rsidP="001310FB">
      <w:pPr>
        <w:pStyle w:val="ListParagraph"/>
        <w:numPr>
          <w:ilvl w:val="0"/>
          <w:numId w:val="3"/>
        </w:numPr>
        <w:bidi/>
        <w:jc w:val="both"/>
        <w:rPr>
          <w:rFonts w:cs="B Mitra"/>
          <w:sz w:val="28"/>
          <w:szCs w:val="28"/>
          <w:rtl/>
          <w:lang w:bidi="fa-IR"/>
        </w:rPr>
      </w:pPr>
      <w:r w:rsidRPr="001310FB">
        <w:rPr>
          <w:rFonts w:cs="B Mitra" w:hint="cs"/>
          <w:sz w:val="28"/>
          <w:szCs w:val="28"/>
          <w:rtl/>
          <w:lang w:bidi="fa-IR"/>
        </w:rPr>
        <w:t>کارکنان مسوول اقداماتشان هستند</w:t>
      </w:r>
    </w:p>
    <w:p w:rsidR="00464C6E" w:rsidRPr="001310FB" w:rsidRDefault="00464C6E" w:rsidP="001310FB">
      <w:pPr>
        <w:pStyle w:val="ListParagraph"/>
        <w:numPr>
          <w:ilvl w:val="0"/>
          <w:numId w:val="3"/>
        </w:numPr>
        <w:bidi/>
        <w:jc w:val="both"/>
        <w:rPr>
          <w:rFonts w:cs="B Mitra"/>
          <w:sz w:val="28"/>
          <w:szCs w:val="28"/>
          <w:rtl/>
          <w:lang w:bidi="fa-IR"/>
        </w:rPr>
      </w:pPr>
      <w:r w:rsidRPr="001310FB">
        <w:rPr>
          <w:rFonts w:cs="B Mitra" w:hint="cs"/>
          <w:sz w:val="28"/>
          <w:szCs w:val="28"/>
          <w:rtl/>
          <w:lang w:bidi="fa-IR"/>
        </w:rPr>
        <w:t>کارکنان در هنگام انجام شغلشان سخت کوش و باوجدان هستند</w:t>
      </w:r>
    </w:p>
    <w:p w:rsidR="00464C6E" w:rsidRPr="001310FB" w:rsidRDefault="00464C6E" w:rsidP="001310FB">
      <w:pPr>
        <w:pStyle w:val="ListParagraph"/>
        <w:numPr>
          <w:ilvl w:val="0"/>
          <w:numId w:val="3"/>
        </w:numPr>
        <w:bidi/>
        <w:jc w:val="both"/>
        <w:rPr>
          <w:rFonts w:cs="B Mitra"/>
          <w:sz w:val="28"/>
          <w:szCs w:val="28"/>
          <w:rtl/>
          <w:lang w:bidi="fa-IR"/>
        </w:rPr>
      </w:pPr>
      <w:r w:rsidRPr="001310FB">
        <w:rPr>
          <w:rFonts w:cs="B Mitra" w:hint="cs"/>
          <w:sz w:val="28"/>
          <w:szCs w:val="28"/>
          <w:rtl/>
          <w:lang w:bidi="fa-IR"/>
        </w:rPr>
        <w:lastRenderedPageBreak/>
        <w:t>کارکنان آنچه را انجام می دهند که بدانها گفته می شود</w:t>
      </w:r>
    </w:p>
    <w:p w:rsidR="00464C6E" w:rsidRPr="001310FB" w:rsidRDefault="00464C6E" w:rsidP="001310FB">
      <w:pPr>
        <w:pStyle w:val="ListParagraph"/>
        <w:numPr>
          <w:ilvl w:val="0"/>
          <w:numId w:val="3"/>
        </w:numPr>
        <w:bidi/>
        <w:jc w:val="both"/>
        <w:rPr>
          <w:rFonts w:cs="B Mitra"/>
          <w:sz w:val="28"/>
          <w:szCs w:val="28"/>
          <w:rtl/>
          <w:lang w:bidi="fa-IR"/>
        </w:rPr>
      </w:pPr>
      <w:r w:rsidRPr="001310FB">
        <w:rPr>
          <w:rFonts w:cs="B Mitra" w:hint="cs"/>
          <w:sz w:val="28"/>
          <w:szCs w:val="28"/>
          <w:rtl/>
          <w:lang w:bidi="fa-IR"/>
        </w:rPr>
        <w:t>کارکنان به نقش فیتنس در زندگی افراد آگاه هستند</w:t>
      </w:r>
    </w:p>
    <w:p w:rsidR="00464C6E" w:rsidRPr="001310FB" w:rsidRDefault="00464C6E" w:rsidP="001310FB">
      <w:pPr>
        <w:pStyle w:val="ListParagraph"/>
        <w:numPr>
          <w:ilvl w:val="0"/>
          <w:numId w:val="3"/>
        </w:numPr>
        <w:bidi/>
        <w:jc w:val="both"/>
        <w:rPr>
          <w:rFonts w:cs="B Mitra"/>
          <w:sz w:val="28"/>
          <w:szCs w:val="28"/>
          <w:rtl/>
          <w:lang w:bidi="fa-IR"/>
        </w:rPr>
      </w:pPr>
      <w:r w:rsidRPr="001310FB">
        <w:rPr>
          <w:rFonts w:cs="B Mitra" w:hint="cs"/>
          <w:sz w:val="28"/>
          <w:szCs w:val="28"/>
          <w:rtl/>
          <w:lang w:bidi="fa-IR"/>
        </w:rPr>
        <w:t>کارکنان فراتر از آنچه از آنها انتظار می رود عمل می کنند</w:t>
      </w:r>
    </w:p>
    <w:p w:rsidR="00464C6E" w:rsidRPr="001310FB" w:rsidRDefault="00464C6E" w:rsidP="001310FB">
      <w:pPr>
        <w:pStyle w:val="ListParagraph"/>
        <w:numPr>
          <w:ilvl w:val="0"/>
          <w:numId w:val="3"/>
        </w:numPr>
        <w:bidi/>
        <w:jc w:val="both"/>
        <w:rPr>
          <w:rFonts w:cs="B Mitra"/>
          <w:sz w:val="28"/>
          <w:szCs w:val="28"/>
          <w:rtl/>
          <w:lang w:bidi="fa-IR"/>
        </w:rPr>
      </w:pPr>
      <w:r w:rsidRPr="001310FB">
        <w:rPr>
          <w:rFonts w:cs="B Mitra" w:hint="cs"/>
          <w:sz w:val="28"/>
          <w:szCs w:val="28"/>
          <w:rtl/>
          <w:lang w:bidi="fa-IR"/>
        </w:rPr>
        <w:t>کارکنان الگوهای خوبی برای اعضا هستند</w:t>
      </w:r>
    </w:p>
    <w:p w:rsidR="00464C6E" w:rsidRDefault="00464C6E" w:rsidP="00B322B6">
      <w:pPr>
        <w:bidi/>
        <w:jc w:val="both"/>
        <w:rPr>
          <w:rFonts w:cs="B Mitra"/>
          <w:sz w:val="28"/>
          <w:szCs w:val="28"/>
          <w:rtl/>
          <w:lang w:bidi="fa-IR"/>
        </w:rPr>
      </w:pPr>
      <w:r>
        <w:rPr>
          <w:rFonts w:cs="B Mitra" w:hint="cs"/>
          <w:sz w:val="28"/>
          <w:szCs w:val="28"/>
          <w:rtl/>
          <w:lang w:bidi="fa-IR"/>
        </w:rPr>
        <w:t>2. جو</w:t>
      </w:r>
    </w:p>
    <w:p w:rsidR="00464C6E" w:rsidRPr="001310FB" w:rsidRDefault="00464C6E" w:rsidP="001310FB">
      <w:pPr>
        <w:pStyle w:val="ListParagraph"/>
        <w:numPr>
          <w:ilvl w:val="0"/>
          <w:numId w:val="4"/>
        </w:numPr>
        <w:bidi/>
        <w:jc w:val="both"/>
        <w:rPr>
          <w:rFonts w:cs="B Mitra"/>
          <w:sz w:val="28"/>
          <w:szCs w:val="28"/>
          <w:rtl/>
          <w:lang w:bidi="fa-IR"/>
        </w:rPr>
      </w:pPr>
      <w:r w:rsidRPr="001310FB">
        <w:rPr>
          <w:rFonts w:cs="B Mitra" w:hint="cs"/>
          <w:sz w:val="28"/>
          <w:szCs w:val="28"/>
          <w:rtl/>
          <w:lang w:bidi="fa-IR"/>
        </w:rPr>
        <w:t xml:space="preserve">باشگاه صمیمانه است </w:t>
      </w:r>
    </w:p>
    <w:p w:rsidR="00464C6E" w:rsidRPr="001310FB" w:rsidRDefault="00464C6E" w:rsidP="001310FB">
      <w:pPr>
        <w:pStyle w:val="ListParagraph"/>
        <w:numPr>
          <w:ilvl w:val="0"/>
          <w:numId w:val="4"/>
        </w:numPr>
        <w:bidi/>
        <w:jc w:val="both"/>
        <w:rPr>
          <w:rFonts w:cs="B Mitra"/>
          <w:sz w:val="28"/>
          <w:szCs w:val="28"/>
          <w:rtl/>
          <w:lang w:bidi="fa-IR"/>
        </w:rPr>
      </w:pPr>
      <w:r w:rsidRPr="001310FB">
        <w:rPr>
          <w:rFonts w:cs="B Mitra" w:hint="cs"/>
          <w:sz w:val="28"/>
          <w:szCs w:val="28"/>
          <w:rtl/>
          <w:lang w:bidi="fa-IR"/>
        </w:rPr>
        <w:t>حس قوی خانواده/در جمع بودن در باشگاه وجود دارد</w:t>
      </w:r>
    </w:p>
    <w:p w:rsidR="00464C6E" w:rsidRPr="001310FB" w:rsidRDefault="00464C6E" w:rsidP="001310FB">
      <w:pPr>
        <w:pStyle w:val="ListParagraph"/>
        <w:numPr>
          <w:ilvl w:val="0"/>
          <w:numId w:val="4"/>
        </w:numPr>
        <w:bidi/>
        <w:jc w:val="both"/>
        <w:rPr>
          <w:rFonts w:cs="B Mitra"/>
          <w:sz w:val="28"/>
          <w:szCs w:val="28"/>
          <w:rtl/>
          <w:lang w:bidi="fa-IR"/>
        </w:rPr>
      </w:pPr>
      <w:r w:rsidRPr="001310FB">
        <w:rPr>
          <w:rFonts w:cs="B Mitra" w:hint="cs"/>
          <w:sz w:val="28"/>
          <w:szCs w:val="28"/>
          <w:rtl/>
          <w:lang w:bidi="fa-IR"/>
        </w:rPr>
        <w:t>موفقیت اعضا برای باشگاه مهم است(رسیدن به هدف)</w:t>
      </w:r>
    </w:p>
    <w:p w:rsidR="00464C6E" w:rsidRPr="001310FB" w:rsidRDefault="00464C6E" w:rsidP="001310FB">
      <w:pPr>
        <w:pStyle w:val="ListParagraph"/>
        <w:numPr>
          <w:ilvl w:val="0"/>
          <w:numId w:val="4"/>
        </w:numPr>
        <w:bidi/>
        <w:jc w:val="both"/>
        <w:rPr>
          <w:rFonts w:cs="B Mitra"/>
          <w:sz w:val="28"/>
          <w:szCs w:val="28"/>
          <w:rtl/>
          <w:lang w:bidi="fa-IR"/>
        </w:rPr>
      </w:pPr>
      <w:r w:rsidRPr="001310FB">
        <w:rPr>
          <w:rFonts w:cs="B Mitra" w:hint="cs"/>
          <w:sz w:val="28"/>
          <w:szCs w:val="28"/>
          <w:rtl/>
          <w:lang w:bidi="fa-IR"/>
        </w:rPr>
        <w:t>کارکنان انرژی مثبت و زیادی از خود نشان می دهند</w:t>
      </w:r>
    </w:p>
    <w:p w:rsidR="00464C6E" w:rsidRPr="001310FB" w:rsidRDefault="00464C6E" w:rsidP="001310FB">
      <w:pPr>
        <w:pStyle w:val="ListParagraph"/>
        <w:numPr>
          <w:ilvl w:val="0"/>
          <w:numId w:val="4"/>
        </w:numPr>
        <w:bidi/>
        <w:jc w:val="both"/>
        <w:rPr>
          <w:rFonts w:cs="B Mitra"/>
          <w:sz w:val="28"/>
          <w:szCs w:val="28"/>
          <w:rtl/>
          <w:lang w:bidi="fa-IR"/>
        </w:rPr>
      </w:pPr>
      <w:r w:rsidRPr="001310FB">
        <w:rPr>
          <w:rFonts w:cs="B Mitra" w:hint="cs"/>
          <w:sz w:val="28"/>
          <w:szCs w:val="28"/>
          <w:rtl/>
          <w:lang w:bidi="fa-IR"/>
        </w:rPr>
        <w:t xml:space="preserve">باشگاه محیطی مفرح برای کار است </w:t>
      </w:r>
    </w:p>
    <w:p w:rsidR="00464C6E" w:rsidRPr="001310FB" w:rsidRDefault="00464C6E" w:rsidP="001310FB">
      <w:pPr>
        <w:pStyle w:val="ListParagraph"/>
        <w:numPr>
          <w:ilvl w:val="0"/>
          <w:numId w:val="4"/>
        </w:numPr>
        <w:bidi/>
        <w:jc w:val="both"/>
        <w:rPr>
          <w:rFonts w:cs="B Mitra"/>
          <w:sz w:val="28"/>
          <w:szCs w:val="28"/>
          <w:rtl/>
          <w:lang w:bidi="fa-IR"/>
        </w:rPr>
      </w:pPr>
      <w:r w:rsidRPr="001310FB">
        <w:rPr>
          <w:rFonts w:cs="B Mitra" w:hint="cs"/>
          <w:sz w:val="28"/>
          <w:szCs w:val="28"/>
          <w:rtl/>
          <w:lang w:bidi="fa-IR"/>
        </w:rPr>
        <w:t xml:space="preserve">باشگاه محیطی مفرح برای تمرین است </w:t>
      </w:r>
    </w:p>
    <w:p w:rsidR="00464C6E" w:rsidRPr="001310FB" w:rsidRDefault="00464C6E" w:rsidP="001310FB">
      <w:pPr>
        <w:pStyle w:val="ListParagraph"/>
        <w:numPr>
          <w:ilvl w:val="0"/>
          <w:numId w:val="4"/>
        </w:numPr>
        <w:bidi/>
        <w:jc w:val="both"/>
        <w:rPr>
          <w:rFonts w:cs="B Mitra"/>
          <w:sz w:val="28"/>
          <w:szCs w:val="28"/>
          <w:rtl/>
          <w:lang w:bidi="fa-IR"/>
        </w:rPr>
      </w:pPr>
      <w:r w:rsidRPr="001310FB">
        <w:rPr>
          <w:rFonts w:cs="B Mitra" w:hint="cs"/>
          <w:sz w:val="28"/>
          <w:szCs w:val="28"/>
          <w:rtl/>
          <w:lang w:bidi="fa-IR"/>
        </w:rPr>
        <w:t>کارکنان باشگاه دوستانه هستند</w:t>
      </w:r>
    </w:p>
    <w:p w:rsidR="00464C6E" w:rsidRDefault="00464C6E" w:rsidP="00B322B6">
      <w:pPr>
        <w:bidi/>
        <w:jc w:val="both"/>
        <w:rPr>
          <w:rFonts w:cs="B Mitra"/>
          <w:sz w:val="28"/>
          <w:szCs w:val="28"/>
          <w:rtl/>
          <w:lang w:bidi="fa-IR"/>
        </w:rPr>
      </w:pPr>
      <w:r>
        <w:rPr>
          <w:rFonts w:cs="B Mitra" w:hint="cs"/>
          <w:sz w:val="28"/>
          <w:szCs w:val="28"/>
          <w:rtl/>
          <w:lang w:bidi="fa-IR"/>
        </w:rPr>
        <w:t>3. ارتباط</w:t>
      </w:r>
    </w:p>
    <w:p w:rsidR="00464C6E" w:rsidRPr="001310FB" w:rsidRDefault="00464C6E" w:rsidP="001310FB">
      <w:pPr>
        <w:pStyle w:val="ListParagraph"/>
        <w:numPr>
          <w:ilvl w:val="0"/>
          <w:numId w:val="5"/>
        </w:numPr>
        <w:bidi/>
        <w:jc w:val="both"/>
        <w:rPr>
          <w:rFonts w:cs="B Mitra"/>
          <w:sz w:val="28"/>
          <w:szCs w:val="28"/>
          <w:rtl/>
          <w:lang w:bidi="fa-IR"/>
        </w:rPr>
      </w:pPr>
      <w:r w:rsidRPr="001310FB">
        <w:rPr>
          <w:rFonts w:cs="B Mitra" w:hint="cs"/>
          <w:sz w:val="28"/>
          <w:szCs w:val="28"/>
          <w:rtl/>
          <w:lang w:bidi="fa-IR"/>
        </w:rPr>
        <w:t>باشگاه اعضای</w:t>
      </w:r>
      <w:r w:rsidR="001310FB">
        <w:rPr>
          <w:rFonts w:cs="B Mitra" w:hint="cs"/>
          <w:sz w:val="28"/>
          <w:szCs w:val="28"/>
          <w:rtl/>
          <w:lang w:bidi="fa-IR"/>
        </w:rPr>
        <w:t>ی</w:t>
      </w:r>
      <w:r w:rsidRPr="001310FB">
        <w:rPr>
          <w:rFonts w:cs="B Mitra" w:hint="cs"/>
          <w:sz w:val="28"/>
          <w:szCs w:val="28"/>
          <w:rtl/>
          <w:lang w:bidi="fa-IR"/>
        </w:rPr>
        <w:t xml:space="preserve"> </w:t>
      </w:r>
      <w:r w:rsidR="001310FB" w:rsidRPr="001310FB">
        <w:rPr>
          <w:rFonts w:cs="B Mitra" w:hint="cs"/>
          <w:sz w:val="28"/>
          <w:szCs w:val="28"/>
          <w:rtl/>
          <w:lang w:bidi="fa-IR"/>
        </w:rPr>
        <w:t xml:space="preserve">که </w:t>
      </w:r>
      <w:r w:rsidR="001310FB">
        <w:rPr>
          <w:rFonts w:cs="B Mitra" w:hint="cs"/>
          <w:sz w:val="28"/>
          <w:szCs w:val="28"/>
          <w:rtl/>
          <w:lang w:bidi="fa-IR"/>
        </w:rPr>
        <w:t>مدت زیادی است</w:t>
      </w:r>
      <w:r w:rsidR="001310FB" w:rsidRPr="001310FB">
        <w:rPr>
          <w:rFonts w:cs="B Mitra" w:hint="cs"/>
          <w:sz w:val="28"/>
          <w:szCs w:val="28"/>
          <w:rtl/>
          <w:lang w:bidi="fa-IR"/>
        </w:rPr>
        <w:t xml:space="preserve"> در آنجا هستند </w:t>
      </w:r>
      <w:r w:rsidRPr="001310FB">
        <w:rPr>
          <w:rFonts w:cs="B Mitra" w:hint="cs"/>
          <w:sz w:val="28"/>
          <w:szCs w:val="28"/>
          <w:rtl/>
          <w:lang w:bidi="fa-IR"/>
        </w:rPr>
        <w:t xml:space="preserve">را می شناسد </w:t>
      </w:r>
    </w:p>
    <w:p w:rsidR="00464C6E" w:rsidRPr="001310FB" w:rsidRDefault="00464C6E" w:rsidP="001310FB">
      <w:pPr>
        <w:pStyle w:val="ListParagraph"/>
        <w:numPr>
          <w:ilvl w:val="0"/>
          <w:numId w:val="5"/>
        </w:numPr>
        <w:bidi/>
        <w:jc w:val="both"/>
        <w:rPr>
          <w:rFonts w:cs="B Mitra"/>
          <w:sz w:val="28"/>
          <w:szCs w:val="28"/>
          <w:rtl/>
          <w:lang w:bidi="fa-IR"/>
        </w:rPr>
      </w:pPr>
      <w:r w:rsidRPr="001310FB">
        <w:rPr>
          <w:rFonts w:cs="B Mitra" w:hint="cs"/>
          <w:sz w:val="28"/>
          <w:szCs w:val="28"/>
          <w:rtl/>
          <w:lang w:bidi="fa-IR"/>
        </w:rPr>
        <w:t>اعضای کارمند حس قوی از تعلق به باشگاه دارند</w:t>
      </w:r>
    </w:p>
    <w:p w:rsidR="00464C6E" w:rsidRPr="001310FB" w:rsidRDefault="00464C6E" w:rsidP="001310FB">
      <w:pPr>
        <w:pStyle w:val="ListParagraph"/>
        <w:numPr>
          <w:ilvl w:val="0"/>
          <w:numId w:val="5"/>
        </w:numPr>
        <w:bidi/>
        <w:jc w:val="both"/>
        <w:rPr>
          <w:rFonts w:cs="B Mitra"/>
          <w:sz w:val="28"/>
          <w:szCs w:val="28"/>
          <w:rtl/>
          <w:lang w:bidi="fa-IR"/>
        </w:rPr>
      </w:pPr>
      <w:r w:rsidRPr="001310FB">
        <w:rPr>
          <w:rFonts w:cs="B Mitra" w:hint="cs"/>
          <w:sz w:val="28"/>
          <w:szCs w:val="28"/>
          <w:rtl/>
          <w:lang w:bidi="fa-IR"/>
        </w:rPr>
        <w:t>کارکنان وابستگی قوی به باشگاه</w:t>
      </w:r>
      <w:r w:rsidR="001310FB">
        <w:rPr>
          <w:rFonts w:cs="B Mitra" w:hint="cs"/>
          <w:sz w:val="28"/>
          <w:szCs w:val="28"/>
          <w:rtl/>
          <w:lang w:bidi="fa-IR"/>
        </w:rPr>
        <w:t xml:space="preserve"> </w:t>
      </w:r>
      <w:r w:rsidRPr="001310FB">
        <w:rPr>
          <w:rFonts w:cs="B Mitra" w:hint="cs"/>
          <w:sz w:val="28"/>
          <w:szCs w:val="28"/>
          <w:rtl/>
          <w:lang w:bidi="fa-IR"/>
        </w:rPr>
        <w:t>دارند</w:t>
      </w:r>
    </w:p>
    <w:p w:rsidR="00464C6E" w:rsidRPr="001310FB" w:rsidRDefault="00464C6E" w:rsidP="001310FB">
      <w:pPr>
        <w:pStyle w:val="ListParagraph"/>
        <w:numPr>
          <w:ilvl w:val="0"/>
          <w:numId w:val="5"/>
        </w:numPr>
        <w:bidi/>
        <w:jc w:val="both"/>
        <w:rPr>
          <w:rFonts w:cs="B Mitra"/>
          <w:sz w:val="28"/>
          <w:szCs w:val="28"/>
          <w:rtl/>
          <w:lang w:bidi="fa-IR"/>
        </w:rPr>
      </w:pPr>
      <w:r w:rsidRPr="001310FB">
        <w:rPr>
          <w:rFonts w:cs="B Mitra" w:hint="cs"/>
          <w:sz w:val="28"/>
          <w:szCs w:val="28"/>
          <w:rtl/>
          <w:lang w:bidi="fa-IR"/>
        </w:rPr>
        <w:t>باشگاه به دستاوردهای سلامتی/فیتنس اعضایش اهمیت می دهد</w:t>
      </w:r>
    </w:p>
    <w:p w:rsidR="00464C6E" w:rsidRPr="001310FB" w:rsidRDefault="00464C6E" w:rsidP="001310FB">
      <w:pPr>
        <w:pStyle w:val="ListParagraph"/>
        <w:numPr>
          <w:ilvl w:val="0"/>
          <w:numId w:val="5"/>
        </w:numPr>
        <w:bidi/>
        <w:jc w:val="both"/>
        <w:rPr>
          <w:rFonts w:cs="B Mitra"/>
          <w:sz w:val="28"/>
          <w:szCs w:val="28"/>
          <w:rtl/>
          <w:lang w:bidi="fa-IR"/>
        </w:rPr>
      </w:pPr>
      <w:r w:rsidRPr="001310FB">
        <w:rPr>
          <w:rFonts w:cs="B Mitra" w:hint="cs"/>
          <w:sz w:val="28"/>
          <w:szCs w:val="28"/>
          <w:rtl/>
          <w:lang w:bidi="fa-IR"/>
        </w:rPr>
        <w:t>اعضا حس قوی تعلق به باشگاه دارند</w:t>
      </w:r>
    </w:p>
    <w:p w:rsidR="00464C6E" w:rsidRDefault="00464C6E" w:rsidP="00B322B6">
      <w:pPr>
        <w:bidi/>
        <w:jc w:val="both"/>
        <w:rPr>
          <w:rFonts w:cs="B Mitra"/>
          <w:sz w:val="28"/>
          <w:szCs w:val="28"/>
          <w:rtl/>
          <w:lang w:bidi="fa-IR"/>
        </w:rPr>
      </w:pPr>
      <w:r>
        <w:rPr>
          <w:rFonts w:cs="B Mitra" w:hint="cs"/>
          <w:sz w:val="28"/>
          <w:szCs w:val="28"/>
          <w:rtl/>
          <w:lang w:bidi="fa-IR"/>
        </w:rPr>
        <w:t xml:space="preserve">4. رسمی بودن </w:t>
      </w:r>
    </w:p>
    <w:p w:rsidR="00464C6E" w:rsidRPr="001310FB" w:rsidRDefault="00464C6E" w:rsidP="001310FB">
      <w:pPr>
        <w:pStyle w:val="ListParagraph"/>
        <w:numPr>
          <w:ilvl w:val="0"/>
          <w:numId w:val="6"/>
        </w:numPr>
        <w:bidi/>
        <w:jc w:val="both"/>
        <w:rPr>
          <w:rFonts w:cs="B Mitra"/>
          <w:sz w:val="28"/>
          <w:szCs w:val="28"/>
          <w:rtl/>
          <w:lang w:bidi="fa-IR"/>
        </w:rPr>
      </w:pPr>
      <w:r w:rsidRPr="001310FB">
        <w:rPr>
          <w:rFonts w:cs="B Mitra" w:hint="cs"/>
          <w:sz w:val="28"/>
          <w:szCs w:val="28"/>
          <w:rtl/>
          <w:lang w:bidi="fa-IR"/>
        </w:rPr>
        <w:t>باشگاه سیاست ها و رویه های بسیاری برای کارکنان دارد که باید رعایت شود</w:t>
      </w:r>
    </w:p>
    <w:p w:rsidR="00464C6E" w:rsidRPr="001310FB" w:rsidRDefault="00464C6E" w:rsidP="001310FB">
      <w:pPr>
        <w:pStyle w:val="ListParagraph"/>
        <w:numPr>
          <w:ilvl w:val="0"/>
          <w:numId w:val="6"/>
        </w:numPr>
        <w:bidi/>
        <w:jc w:val="both"/>
        <w:rPr>
          <w:rFonts w:cs="B Mitra"/>
          <w:sz w:val="28"/>
          <w:szCs w:val="28"/>
          <w:rtl/>
          <w:lang w:bidi="fa-IR"/>
        </w:rPr>
      </w:pPr>
      <w:r w:rsidRPr="001310FB">
        <w:rPr>
          <w:rFonts w:cs="B Mitra" w:hint="cs"/>
          <w:sz w:val="28"/>
          <w:szCs w:val="28"/>
          <w:rtl/>
          <w:lang w:bidi="fa-IR"/>
        </w:rPr>
        <w:t>باشگاه استانداردهای سخت گیرانه ای برای کارکنان دارد</w:t>
      </w:r>
    </w:p>
    <w:p w:rsidR="00464C6E" w:rsidRPr="001310FB" w:rsidRDefault="00464C6E" w:rsidP="001310FB">
      <w:pPr>
        <w:pStyle w:val="ListParagraph"/>
        <w:numPr>
          <w:ilvl w:val="0"/>
          <w:numId w:val="6"/>
        </w:numPr>
        <w:bidi/>
        <w:jc w:val="both"/>
        <w:rPr>
          <w:rFonts w:cs="B Mitra"/>
          <w:sz w:val="28"/>
          <w:szCs w:val="28"/>
          <w:rtl/>
          <w:lang w:bidi="fa-IR"/>
        </w:rPr>
      </w:pPr>
      <w:r w:rsidRPr="001310FB">
        <w:rPr>
          <w:rFonts w:cs="B Mitra" w:hint="cs"/>
          <w:sz w:val="28"/>
          <w:szCs w:val="28"/>
          <w:rtl/>
          <w:lang w:bidi="fa-IR"/>
        </w:rPr>
        <w:t>باشگاه رویه های آموزش کارکنان زیادی دارد که باید رعایت شود</w:t>
      </w:r>
    </w:p>
    <w:p w:rsidR="00464C6E" w:rsidRPr="001310FB" w:rsidRDefault="00464C6E" w:rsidP="001310FB">
      <w:pPr>
        <w:pStyle w:val="ListParagraph"/>
        <w:numPr>
          <w:ilvl w:val="0"/>
          <w:numId w:val="6"/>
        </w:numPr>
        <w:bidi/>
        <w:jc w:val="both"/>
        <w:rPr>
          <w:rFonts w:cs="B Mitra"/>
          <w:sz w:val="28"/>
          <w:szCs w:val="28"/>
          <w:rtl/>
          <w:lang w:bidi="fa-IR"/>
        </w:rPr>
      </w:pPr>
      <w:r w:rsidRPr="001310FB">
        <w:rPr>
          <w:rFonts w:cs="B Mitra" w:hint="cs"/>
          <w:sz w:val="28"/>
          <w:szCs w:val="28"/>
          <w:rtl/>
          <w:lang w:bidi="fa-IR"/>
        </w:rPr>
        <w:t>باشگاه استانداردهای پوشش سخت گیرانه ای برای کارکنان دارد که باید رعایت شود</w:t>
      </w:r>
    </w:p>
    <w:p w:rsidR="00464C6E" w:rsidRPr="001310FB" w:rsidRDefault="00464C6E" w:rsidP="001310FB">
      <w:pPr>
        <w:pStyle w:val="ListParagraph"/>
        <w:numPr>
          <w:ilvl w:val="0"/>
          <w:numId w:val="6"/>
        </w:numPr>
        <w:bidi/>
        <w:jc w:val="both"/>
        <w:rPr>
          <w:rFonts w:cs="B Mitra"/>
          <w:sz w:val="28"/>
          <w:szCs w:val="28"/>
          <w:rtl/>
          <w:lang w:bidi="fa-IR"/>
        </w:rPr>
      </w:pPr>
      <w:r w:rsidRPr="001310FB">
        <w:rPr>
          <w:rFonts w:cs="B Mitra" w:hint="cs"/>
          <w:sz w:val="28"/>
          <w:szCs w:val="28"/>
          <w:rtl/>
          <w:lang w:bidi="fa-IR"/>
        </w:rPr>
        <w:t>باشگاه قوانین و مققرات زیادی برای کارکنان دارد که باید رعایت شود</w:t>
      </w:r>
    </w:p>
    <w:p w:rsidR="00464C6E" w:rsidRDefault="00464C6E" w:rsidP="00B322B6">
      <w:pPr>
        <w:bidi/>
        <w:jc w:val="both"/>
        <w:rPr>
          <w:rFonts w:cs="B Mitra"/>
          <w:sz w:val="28"/>
          <w:szCs w:val="28"/>
          <w:rtl/>
          <w:lang w:bidi="fa-IR"/>
        </w:rPr>
      </w:pPr>
      <w:r>
        <w:rPr>
          <w:rFonts w:cs="B Mitra" w:hint="cs"/>
          <w:sz w:val="28"/>
          <w:szCs w:val="28"/>
          <w:rtl/>
          <w:lang w:bidi="fa-IR"/>
        </w:rPr>
        <w:lastRenderedPageBreak/>
        <w:t>5. فروش</w:t>
      </w:r>
    </w:p>
    <w:p w:rsidR="00464C6E" w:rsidRPr="001310FB" w:rsidRDefault="00464C6E" w:rsidP="001310FB">
      <w:pPr>
        <w:pStyle w:val="ListParagraph"/>
        <w:numPr>
          <w:ilvl w:val="0"/>
          <w:numId w:val="7"/>
        </w:numPr>
        <w:bidi/>
        <w:jc w:val="both"/>
        <w:rPr>
          <w:rFonts w:cs="B Mitra"/>
          <w:sz w:val="28"/>
          <w:szCs w:val="28"/>
          <w:rtl/>
          <w:lang w:bidi="fa-IR"/>
        </w:rPr>
      </w:pPr>
      <w:r w:rsidRPr="001310FB">
        <w:rPr>
          <w:rFonts w:cs="B Mitra" w:hint="cs"/>
          <w:sz w:val="28"/>
          <w:szCs w:val="28"/>
          <w:rtl/>
          <w:lang w:bidi="fa-IR"/>
        </w:rPr>
        <w:t xml:space="preserve">فروش ها تمرکز اصلی باشگاه است </w:t>
      </w:r>
    </w:p>
    <w:p w:rsidR="00464C6E" w:rsidRPr="001310FB" w:rsidRDefault="00464C6E" w:rsidP="001310FB">
      <w:pPr>
        <w:pStyle w:val="ListParagraph"/>
        <w:numPr>
          <w:ilvl w:val="0"/>
          <w:numId w:val="7"/>
        </w:numPr>
        <w:bidi/>
        <w:jc w:val="both"/>
        <w:rPr>
          <w:rFonts w:cs="B Mitra"/>
          <w:sz w:val="28"/>
          <w:szCs w:val="28"/>
          <w:rtl/>
          <w:lang w:bidi="fa-IR"/>
        </w:rPr>
      </w:pPr>
      <w:r w:rsidRPr="001310FB">
        <w:rPr>
          <w:rFonts w:cs="B Mitra" w:hint="cs"/>
          <w:sz w:val="28"/>
          <w:szCs w:val="28"/>
          <w:rtl/>
          <w:lang w:bidi="fa-IR"/>
        </w:rPr>
        <w:t>کارکنان فروش برای عملکردشان پاداش می گیرند</w:t>
      </w:r>
    </w:p>
    <w:p w:rsidR="00464C6E" w:rsidRPr="001310FB" w:rsidRDefault="00464C6E" w:rsidP="001310FB">
      <w:pPr>
        <w:pStyle w:val="ListParagraph"/>
        <w:numPr>
          <w:ilvl w:val="0"/>
          <w:numId w:val="7"/>
        </w:numPr>
        <w:bidi/>
        <w:jc w:val="both"/>
        <w:rPr>
          <w:rFonts w:cs="B Mitra"/>
          <w:sz w:val="28"/>
          <w:szCs w:val="28"/>
          <w:rtl/>
          <w:lang w:bidi="fa-IR"/>
        </w:rPr>
      </w:pPr>
      <w:r w:rsidRPr="001310FB">
        <w:rPr>
          <w:rFonts w:cs="B Mitra" w:hint="cs"/>
          <w:sz w:val="28"/>
          <w:szCs w:val="28"/>
          <w:rtl/>
          <w:lang w:bidi="fa-IR"/>
        </w:rPr>
        <w:t xml:space="preserve">استخدام اعضای جدید وظیفه ای مهم در باشگاه است </w:t>
      </w:r>
    </w:p>
    <w:p w:rsidR="00464C6E" w:rsidRPr="001310FB" w:rsidRDefault="00464C6E" w:rsidP="001310FB">
      <w:pPr>
        <w:pStyle w:val="ListParagraph"/>
        <w:numPr>
          <w:ilvl w:val="0"/>
          <w:numId w:val="7"/>
        </w:numPr>
        <w:bidi/>
        <w:jc w:val="both"/>
        <w:rPr>
          <w:rFonts w:cs="B Mitra"/>
          <w:sz w:val="28"/>
          <w:szCs w:val="28"/>
          <w:rtl/>
          <w:lang w:bidi="fa-IR"/>
        </w:rPr>
      </w:pPr>
      <w:r w:rsidRPr="001310FB">
        <w:rPr>
          <w:rFonts w:cs="B Mitra" w:hint="cs"/>
          <w:sz w:val="28"/>
          <w:szCs w:val="28"/>
          <w:rtl/>
          <w:lang w:bidi="fa-IR"/>
        </w:rPr>
        <w:t>باشگاه بر فروش تاکید دارد</w:t>
      </w:r>
    </w:p>
    <w:p w:rsidR="00464C6E" w:rsidRDefault="00464C6E" w:rsidP="00B322B6">
      <w:pPr>
        <w:bidi/>
        <w:jc w:val="both"/>
        <w:rPr>
          <w:rFonts w:cs="B Mitra"/>
          <w:sz w:val="28"/>
          <w:szCs w:val="28"/>
          <w:rtl/>
          <w:lang w:bidi="fa-IR"/>
        </w:rPr>
      </w:pPr>
      <w:r>
        <w:rPr>
          <w:rFonts w:cs="B Mitra" w:hint="cs"/>
          <w:sz w:val="28"/>
          <w:szCs w:val="28"/>
          <w:rtl/>
          <w:lang w:bidi="fa-IR"/>
        </w:rPr>
        <w:t xml:space="preserve">6. تجهیزات خدمات </w:t>
      </w:r>
    </w:p>
    <w:p w:rsidR="00464C6E" w:rsidRPr="001310FB" w:rsidRDefault="00464C6E" w:rsidP="001310FB">
      <w:pPr>
        <w:pStyle w:val="ListParagraph"/>
        <w:numPr>
          <w:ilvl w:val="0"/>
          <w:numId w:val="8"/>
        </w:numPr>
        <w:bidi/>
        <w:jc w:val="both"/>
        <w:rPr>
          <w:rFonts w:cs="B Mitra"/>
          <w:sz w:val="28"/>
          <w:szCs w:val="28"/>
          <w:rtl/>
          <w:lang w:bidi="fa-IR"/>
        </w:rPr>
      </w:pPr>
      <w:r w:rsidRPr="001310FB">
        <w:rPr>
          <w:rFonts w:cs="B Mitra" w:hint="cs"/>
          <w:sz w:val="28"/>
          <w:szCs w:val="28"/>
          <w:rtl/>
          <w:lang w:bidi="fa-IR"/>
        </w:rPr>
        <w:t>باشگاه تنوع مناسبی از تجهیزات دارد</w:t>
      </w:r>
    </w:p>
    <w:p w:rsidR="00464C6E" w:rsidRPr="001310FB" w:rsidRDefault="00464C6E" w:rsidP="001310FB">
      <w:pPr>
        <w:pStyle w:val="ListParagraph"/>
        <w:numPr>
          <w:ilvl w:val="0"/>
          <w:numId w:val="8"/>
        </w:numPr>
        <w:bidi/>
        <w:jc w:val="both"/>
        <w:rPr>
          <w:rFonts w:cs="B Mitra"/>
          <w:sz w:val="28"/>
          <w:szCs w:val="28"/>
          <w:rtl/>
          <w:lang w:bidi="fa-IR"/>
        </w:rPr>
      </w:pPr>
      <w:r w:rsidRPr="001310FB">
        <w:rPr>
          <w:rFonts w:cs="B Mitra" w:hint="cs"/>
          <w:sz w:val="28"/>
          <w:szCs w:val="28"/>
          <w:rtl/>
          <w:lang w:bidi="fa-IR"/>
        </w:rPr>
        <w:t>باشگاه تجهیزات در دسترس خوبی دارد</w:t>
      </w:r>
    </w:p>
    <w:p w:rsidR="00464C6E" w:rsidRPr="001310FB" w:rsidRDefault="00464C6E" w:rsidP="001310FB">
      <w:pPr>
        <w:pStyle w:val="ListParagraph"/>
        <w:numPr>
          <w:ilvl w:val="0"/>
          <w:numId w:val="8"/>
        </w:numPr>
        <w:bidi/>
        <w:jc w:val="both"/>
        <w:rPr>
          <w:rFonts w:cs="B Mitra"/>
          <w:sz w:val="28"/>
          <w:szCs w:val="28"/>
          <w:rtl/>
          <w:lang w:bidi="fa-IR"/>
        </w:rPr>
      </w:pPr>
      <w:r w:rsidRPr="001310FB">
        <w:rPr>
          <w:rFonts w:cs="B Mitra" w:hint="cs"/>
          <w:sz w:val="28"/>
          <w:szCs w:val="28"/>
          <w:rtl/>
          <w:lang w:bidi="fa-IR"/>
        </w:rPr>
        <w:t xml:space="preserve">باشگاه تجهیزات با کیفیتی دارد </w:t>
      </w:r>
    </w:p>
    <w:p w:rsidR="00464C6E" w:rsidRDefault="00464C6E" w:rsidP="00B322B6">
      <w:pPr>
        <w:bidi/>
        <w:jc w:val="both"/>
        <w:rPr>
          <w:rFonts w:cs="B Mitra"/>
          <w:sz w:val="28"/>
          <w:szCs w:val="28"/>
          <w:rtl/>
          <w:lang w:bidi="fa-IR"/>
        </w:rPr>
      </w:pPr>
      <w:r>
        <w:rPr>
          <w:rFonts w:cs="B Mitra" w:hint="cs"/>
          <w:sz w:val="28"/>
          <w:szCs w:val="28"/>
          <w:rtl/>
          <w:lang w:bidi="fa-IR"/>
        </w:rPr>
        <w:t xml:space="preserve">7. برنامه های خدمات </w:t>
      </w:r>
    </w:p>
    <w:p w:rsidR="00464C6E" w:rsidRPr="001310FB" w:rsidRDefault="00464C6E" w:rsidP="001310FB">
      <w:pPr>
        <w:pStyle w:val="ListParagraph"/>
        <w:numPr>
          <w:ilvl w:val="0"/>
          <w:numId w:val="9"/>
        </w:numPr>
        <w:bidi/>
        <w:jc w:val="both"/>
        <w:rPr>
          <w:rFonts w:cs="B Mitra"/>
          <w:sz w:val="28"/>
          <w:szCs w:val="28"/>
          <w:rtl/>
          <w:lang w:bidi="fa-IR"/>
        </w:rPr>
      </w:pPr>
      <w:r w:rsidRPr="001310FB">
        <w:rPr>
          <w:rFonts w:cs="B Mitra" w:hint="cs"/>
          <w:sz w:val="28"/>
          <w:szCs w:val="28"/>
          <w:rtl/>
          <w:lang w:bidi="fa-IR"/>
        </w:rPr>
        <w:t>باشگاه برنامه های فیتنس به روزی دارد</w:t>
      </w:r>
    </w:p>
    <w:p w:rsidR="00464C6E" w:rsidRPr="001310FB" w:rsidRDefault="001310FB" w:rsidP="001310FB">
      <w:pPr>
        <w:pStyle w:val="ListParagraph"/>
        <w:numPr>
          <w:ilvl w:val="0"/>
          <w:numId w:val="9"/>
        </w:numPr>
        <w:bidi/>
        <w:jc w:val="both"/>
        <w:rPr>
          <w:rFonts w:cs="B Mitra"/>
          <w:sz w:val="28"/>
          <w:szCs w:val="28"/>
          <w:rtl/>
          <w:lang w:bidi="fa-IR"/>
        </w:rPr>
      </w:pPr>
      <w:r>
        <w:rPr>
          <w:rFonts w:cs="B Mitra" w:hint="cs"/>
          <w:sz w:val="28"/>
          <w:szCs w:val="28"/>
          <w:rtl/>
          <w:lang w:bidi="fa-IR"/>
        </w:rPr>
        <w:t>باشگاه چیزهای</w:t>
      </w:r>
      <w:r w:rsidR="00464C6E" w:rsidRPr="001310FB">
        <w:rPr>
          <w:rFonts w:cs="B Mitra" w:hint="cs"/>
          <w:sz w:val="28"/>
          <w:szCs w:val="28"/>
          <w:rtl/>
          <w:lang w:bidi="fa-IR"/>
        </w:rPr>
        <w:t xml:space="preserve"> تازه و نوآرانه برای اعضا ارائه می کند</w:t>
      </w:r>
    </w:p>
    <w:p w:rsidR="00464C6E" w:rsidRPr="001310FB" w:rsidRDefault="00464C6E" w:rsidP="001310FB">
      <w:pPr>
        <w:pStyle w:val="ListParagraph"/>
        <w:numPr>
          <w:ilvl w:val="0"/>
          <w:numId w:val="9"/>
        </w:numPr>
        <w:bidi/>
        <w:jc w:val="both"/>
        <w:rPr>
          <w:rFonts w:cs="B Mitra"/>
          <w:sz w:val="28"/>
          <w:szCs w:val="28"/>
          <w:rtl/>
          <w:lang w:bidi="fa-IR"/>
        </w:rPr>
      </w:pPr>
      <w:r w:rsidRPr="001310FB">
        <w:rPr>
          <w:rFonts w:cs="B Mitra" w:hint="cs"/>
          <w:sz w:val="28"/>
          <w:szCs w:val="28"/>
          <w:rtl/>
          <w:lang w:bidi="fa-IR"/>
        </w:rPr>
        <w:t>باشگاه تنوع خوبی از برنامه های فیتنس ارائه می کند</w:t>
      </w:r>
    </w:p>
    <w:p w:rsidR="00464C6E" w:rsidRDefault="00464C6E" w:rsidP="00B322B6">
      <w:pPr>
        <w:bidi/>
        <w:jc w:val="both"/>
        <w:rPr>
          <w:rFonts w:cs="B Mitra"/>
          <w:sz w:val="28"/>
          <w:szCs w:val="28"/>
          <w:rtl/>
          <w:lang w:bidi="fa-IR"/>
        </w:rPr>
      </w:pPr>
      <w:r>
        <w:rPr>
          <w:rFonts w:cs="B Mitra" w:hint="cs"/>
          <w:sz w:val="28"/>
          <w:szCs w:val="28"/>
          <w:rtl/>
          <w:lang w:bidi="fa-IR"/>
        </w:rPr>
        <w:t xml:space="preserve">8.حضور سازمانی </w:t>
      </w:r>
    </w:p>
    <w:p w:rsidR="00464C6E" w:rsidRPr="004B4D83" w:rsidRDefault="00464C6E" w:rsidP="004B4D83">
      <w:pPr>
        <w:pStyle w:val="ListParagraph"/>
        <w:numPr>
          <w:ilvl w:val="0"/>
          <w:numId w:val="10"/>
        </w:numPr>
        <w:bidi/>
        <w:jc w:val="both"/>
        <w:rPr>
          <w:rFonts w:cs="B Mitra"/>
          <w:sz w:val="28"/>
          <w:szCs w:val="28"/>
          <w:rtl/>
          <w:lang w:bidi="fa-IR"/>
        </w:rPr>
      </w:pPr>
      <w:r w:rsidRPr="004B4D83">
        <w:rPr>
          <w:rFonts w:cs="B Mitra" w:hint="cs"/>
          <w:sz w:val="28"/>
          <w:szCs w:val="28"/>
          <w:rtl/>
          <w:lang w:bidi="fa-IR"/>
        </w:rPr>
        <w:t>باشگاه حضور قوی در جامعه دارد</w:t>
      </w:r>
    </w:p>
    <w:p w:rsidR="00464C6E" w:rsidRPr="004B4D83" w:rsidRDefault="00464C6E" w:rsidP="004B4D83">
      <w:pPr>
        <w:pStyle w:val="ListParagraph"/>
        <w:numPr>
          <w:ilvl w:val="0"/>
          <w:numId w:val="10"/>
        </w:numPr>
        <w:bidi/>
        <w:jc w:val="both"/>
        <w:rPr>
          <w:rFonts w:cs="B Mitra"/>
          <w:sz w:val="28"/>
          <w:szCs w:val="28"/>
          <w:rtl/>
          <w:lang w:bidi="fa-IR"/>
        </w:rPr>
      </w:pPr>
      <w:r w:rsidRPr="004B4D83">
        <w:rPr>
          <w:rFonts w:cs="B Mitra" w:hint="cs"/>
          <w:sz w:val="28"/>
          <w:szCs w:val="28"/>
          <w:rtl/>
          <w:lang w:bidi="fa-IR"/>
        </w:rPr>
        <w:t>باشگاه از این که چندین سال است در این صنعت است احساس غرور می کند</w:t>
      </w:r>
    </w:p>
    <w:p w:rsidR="00464C6E" w:rsidRPr="004B4D83" w:rsidRDefault="00464C6E" w:rsidP="004B4D83">
      <w:pPr>
        <w:pStyle w:val="ListParagraph"/>
        <w:numPr>
          <w:ilvl w:val="0"/>
          <w:numId w:val="10"/>
        </w:numPr>
        <w:bidi/>
        <w:jc w:val="both"/>
        <w:rPr>
          <w:rFonts w:cs="B Mitra"/>
          <w:sz w:val="28"/>
          <w:szCs w:val="28"/>
          <w:rtl/>
          <w:lang w:bidi="fa-IR"/>
        </w:rPr>
      </w:pPr>
      <w:r w:rsidRPr="004B4D83">
        <w:rPr>
          <w:rFonts w:cs="B Mitra" w:hint="cs"/>
          <w:sz w:val="28"/>
          <w:szCs w:val="28"/>
          <w:rtl/>
          <w:lang w:bidi="fa-IR"/>
        </w:rPr>
        <w:t>باشگاه تصویر مثبتی در جامعه دارد</w:t>
      </w:r>
    </w:p>
    <w:p w:rsidR="00464C6E" w:rsidRDefault="00464C6E" w:rsidP="00B322B6">
      <w:pPr>
        <w:bidi/>
        <w:jc w:val="both"/>
        <w:rPr>
          <w:rFonts w:cs="B Mitra"/>
          <w:sz w:val="28"/>
          <w:szCs w:val="28"/>
          <w:rtl/>
          <w:lang w:bidi="fa-IR"/>
        </w:rPr>
      </w:pPr>
      <w:r>
        <w:rPr>
          <w:rFonts w:cs="B Mitra" w:hint="cs"/>
          <w:sz w:val="28"/>
          <w:szCs w:val="28"/>
          <w:rtl/>
          <w:lang w:bidi="fa-IR"/>
        </w:rPr>
        <w:t>مقادیر مشخص</w:t>
      </w:r>
    </w:p>
    <w:p w:rsidR="00464C6E" w:rsidRDefault="00464C6E" w:rsidP="00B322B6">
      <w:pPr>
        <w:bidi/>
        <w:jc w:val="both"/>
        <w:rPr>
          <w:rFonts w:cs="B Mitra"/>
          <w:sz w:val="28"/>
          <w:szCs w:val="28"/>
          <w:rtl/>
          <w:lang w:bidi="fa-IR"/>
        </w:rPr>
      </w:pPr>
      <w:r>
        <w:rPr>
          <w:rFonts w:cs="B Mitra" w:hint="cs"/>
          <w:sz w:val="28"/>
          <w:szCs w:val="28"/>
          <w:rtl/>
          <w:lang w:bidi="fa-IR"/>
        </w:rPr>
        <w:t>پراکندگی %</w:t>
      </w:r>
    </w:p>
    <w:p w:rsidR="00464C6E" w:rsidRDefault="004B4D83" w:rsidP="00B322B6">
      <w:pPr>
        <w:bidi/>
        <w:jc w:val="both"/>
        <w:rPr>
          <w:rFonts w:cs="B Mitra"/>
          <w:sz w:val="28"/>
          <w:szCs w:val="28"/>
          <w:rtl/>
          <w:lang w:bidi="fa-IR"/>
        </w:rPr>
      </w:pPr>
      <w:r>
        <w:rPr>
          <w:rFonts w:cs="B Mitra" w:hint="cs"/>
          <w:sz w:val="28"/>
          <w:szCs w:val="28"/>
          <w:rtl/>
          <w:lang w:bidi="fa-IR"/>
        </w:rPr>
        <w:t xml:space="preserve">جدول 2 </w:t>
      </w:r>
    </w:p>
    <w:p w:rsidR="004B4D83" w:rsidRDefault="004B4D83" w:rsidP="004B4D83">
      <w:pPr>
        <w:bidi/>
        <w:jc w:val="both"/>
        <w:rPr>
          <w:rFonts w:cs="B Mitra"/>
          <w:sz w:val="28"/>
          <w:szCs w:val="28"/>
          <w:rtl/>
          <w:lang w:bidi="fa-IR"/>
        </w:rPr>
      </w:pPr>
      <w:r>
        <w:rPr>
          <w:rFonts w:cs="B Mitra" w:hint="cs"/>
          <w:sz w:val="28"/>
          <w:szCs w:val="28"/>
          <w:rtl/>
          <w:lang w:bidi="fa-IR"/>
        </w:rPr>
        <w:t>ارتباط ماتریس ابعاد فرهنگی</w:t>
      </w:r>
    </w:p>
    <w:p w:rsidR="001F71AD" w:rsidRDefault="001F71AD" w:rsidP="001F71AD">
      <w:pPr>
        <w:bidi/>
        <w:jc w:val="both"/>
        <w:rPr>
          <w:rFonts w:cs="B Mitra"/>
          <w:sz w:val="28"/>
          <w:szCs w:val="28"/>
          <w:rtl/>
          <w:lang w:bidi="fa-IR"/>
        </w:rPr>
      </w:pPr>
    </w:p>
    <w:p w:rsidR="001F71AD" w:rsidRDefault="001F71AD" w:rsidP="001F71AD">
      <w:pPr>
        <w:bidi/>
        <w:jc w:val="both"/>
        <w:rPr>
          <w:rFonts w:cs="B Mitra"/>
          <w:sz w:val="28"/>
          <w:szCs w:val="28"/>
          <w:rtl/>
          <w:lang w:bidi="fa-IR"/>
        </w:rPr>
      </w:pPr>
    </w:p>
    <w:p w:rsidR="001F71AD" w:rsidRDefault="001F71AD" w:rsidP="001F71AD">
      <w:pPr>
        <w:bidi/>
        <w:jc w:val="both"/>
        <w:rPr>
          <w:rFonts w:cs="B Mitra"/>
          <w:sz w:val="28"/>
          <w:szCs w:val="28"/>
          <w:rtl/>
          <w:lang w:bidi="fa-IR"/>
        </w:rPr>
      </w:pPr>
    </w:p>
    <w:tbl>
      <w:tblPr>
        <w:tblpPr w:leftFromText="180" w:rightFromText="180" w:vertAnchor="text" w:horzAnchor="margin" w:tblpY="10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6"/>
        <w:gridCol w:w="900"/>
      </w:tblGrid>
      <w:tr w:rsidR="001F71AD" w:rsidTr="001F71AD">
        <w:trPr>
          <w:trHeight w:val="289"/>
        </w:trPr>
        <w:tc>
          <w:tcPr>
            <w:tcW w:w="8676" w:type="dxa"/>
            <w:vMerge w:val="restart"/>
          </w:tcPr>
          <w:p w:rsidR="001F71AD" w:rsidRDefault="001F71AD" w:rsidP="00A15F24">
            <w:pPr>
              <w:bidi/>
              <w:jc w:val="both"/>
              <w:rPr>
                <w:rFonts w:cs="B Mitra"/>
                <w:sz w:val="28"/>
                <w:szCs w:val="28"/>
                <w:rtl/>
                <w:lang w:bidi="fa-IR"/>
              </w:rPr>
            </w:pPr>
            <w:r>
              <w:rPr>
                <w:rFonts w:cs="B Mitra" w:hint="cs"/>
                <w:noProof/>
                <w:sz w:val="28"/>
                <w:szCs w:val="28"/>
                <w:lang w:bidi="fa-IR"/>
              </w:rPr>
              <w:drawing>
                <wp:anchor distT="0" distB="0" distL="114300" distR="114300" simplePos="0" relativeHeight="251668480" behindDoc="1" locked="0" layoutInCell="1" allowOverlap="1">
                  <wp:simplePos x="0" y="0"/>
                  <wp:positionH relativeFrom="column">
                    <wp:posOffset>17145</wp:posOffset>
                  </wp:positionH>
                  <wp:positionV relativeFrom="paragraph">
                    <wp:posOffset>533400</wp:posOffset>
                  </wp:positionV>
                  <wp:extent cx="5353050" cy="3457575"/>
                  <wp:effectExtent l="19050" t="0" r="0" b="0"/>
                  <wp:wrapTight wrapText="bothSides">
                    <wp:wrapPolygon edited="0">
                      <wp:start x="-77" y="0"/>
                      <wp:lineTo x="-77" y="21540"/>
                      <wp:lineTo x="21600" y="21540"/>
                      <wp:lineTo x="21600" y="0"/>
                      <wp:lineTo x="-77" y="0"/>
                    </wp:wrapPolygon>
                  </wp:wrapTight>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353050" cy="3457575"/>
                          </a:xfrm>
                          <a:prstGeom prst="rect">
                            <a:avLst/>
                          </a:prstGeom>
                          <a:noFill/>
                          <a:ln w="9525">
                            <a:noFill/>
                            <a:miter lim="800000"/>
                            <a:headEnd/>
                            <a:tailEnd/>
                          </a:ln>
                        </pic:spPr>
                      </pic:pic>
                    </a:graphicData>
                  </a:graphic>
                </wp:anchor>
              </w:drawing>
            </w:r>
          </w:p>
        </w:tc>
        <w:tc>
          <w:tcPr>
            <w:tcW w:w="900" w:type="dxa"/>
          </w:tcPr>
          <w:p w:rsidR="001F71AD" w:rsidRDefault="001F71AD" w:rsidP="001F71AD">
            <w:pPr>
              <w:bidi/>
              <w:jc w:val="both"/>
              <w:rPr>
                <w:rFonts w:cs="B Mitra"/>
                <w:sz w:val="28"/>
                <w:szCs w:val="28"/>
                <w:rtl/>
                <w:lang w:bidi="fa-IR"/>
              </w:rPr>
            </w:pPr>
          </w:p>
          <w:p w:rsidR="001F71AD" w:rsidRDefault="001F71AD" w:rsidP="001F71AD">
            <w:pPr>
              <w:bidi/>
              <w:jc w:val="both"/>
              <w:rPr>
                <w:rFonts w:cs="B Mitra"/>
                <w:sz w:val="28"/>
                <w:szCs w:val="28"/>
                <w:rtl/>
                <w:lang w:bidi="fa-IR"/>
              </w:rPr>
            </w:pPr>
            <w:r>
              <w:rPr>
                <w:rFonts w:cs="B Mitra" w:hint="cs"/>
                <w:sz w:val="28"/>
                <w:szCs w:val="28"/>
                <w:rtl/>
                <w:lang w:bidi="fa-IR"/>
              </w:rPr>
              <w:t>ابعاد فرهنگ</w:t>
            </w:r>
          </w:p>
        </w:tc>
      </w:tr>
      <w:tr w:rsidR="001F71AD" w:rsidTr="001F71AD">
        <w:trPr>
          <w:trHeight w:val="345"/>
        </w:trPr>
        <w:tc>
          <w:tcPr>
            <w:tcW w:w="8676" w:type="dxa"/>
            <w:vMerge/>
          </w:tcPr>
          <w:p w:rsidR="001F71AD" w:rsidRDefault="001F71AD" w:rsidP="001F71AD">
            <w:pPr>
              <w:bidi/>
              <w:jc w:val="both"/>
              <w:rPr>
                <w:rFonts w:cs="B Mitra"/>
                <w:sz w:val="28"/>
                <w:szCs w:val="28"/>
                <w:rtl/>
                <w:lang w:bidi="fa-IR"/>
              </w:rPr>
            </w:pPr>
          </w:p>
        </w:tc>
        <w:tc>
          <w:tcPr>
            <w:tcW w:w="900" w:type="dxa"/>
          </w:tcPr>
          <w:p w:rsidR="001F71AD" w:rsidRPr="001F71AD" w:rsidRDefault="001F71AD" w:rsidP="001F71AD">
            <w:pPr>
              <w:bidi/>
              <w:spacing w:line="240" w:lineRule="auto"/>
              <w:jc w:val="both"/>
              <w:rPr>
                <w:rFonts w:cs="B Mitra"/>
                <w:sz w:val="18"/>
                <w:szCs w:val="18"/>
                <w:rtl/>
                <w:lang w:bidi="fa-IR"/>
              </w:rPr>
            </w:pPr>
            <w:r w:rsidRPr="001F71AD">
              <w:rPr>
                <w:rFonts w:cs="B Mitra" w:hint="cs"/>
                <w:sz w:val="18"/>
                <w:szCs w:val="18"/>
                <w:rtl/>
                <w:lang w:bidi="fa-IR"/>
              </w:rPr>
              <w:t>شایستگی های کارکنان</w:t>
            </w:r>
          </w:p>
          <w:p w:rsidR="001F71AD" w:rsidRPr="001F71AD" w:rsidRDefault="001F71AD" w:rsidP="001F71AD">
            <w:pPr>
              <w:bidi/>
              <w:spacing w:line="240" w:lineRule="auto"/>
              <w:jc w:val="both"/>
              <w:rPr>
                <w:rFonts w:cs="B Mitra"/>
                <w:sz w:val="18"/>
                <w:szCs w:val="18"/>
                <w:rtl/>
                <w:lang w:bidi="fa-IR"/>
              </w:rPr>
            </w:pPr>
            <w:r w:rsidRPr="001F71AD">
              <w:rPr>
                <w:rFonts w:cs="B Mitra" w:hint="cs"/>
                <w:sz w:val="18"/>
                <w:szCs w:val="18"/>
                <w:rtl/>
                <w:lang w:bidi="fa-IR"/>
              </w:rPr>
              <w:t>جو</w:t>
            </w:r>
          </w:p>
          <w:p w:rsidR="001F71AD" w:rsidRPr="001F71AD" w:rsidRDefault="001F71AD" w:rsidP="001F71AD">
            <w:pPr>
              <w:bidi/>
              <w:spacing w:line="240" w:lineRule="auto"/>
              <w:jc w:val="both"/>
              <w:rPr>
                <w:rFonts w:cs="B Mitra"/>
                <w:sz w:val="18"/>
                <w:szCs w:val="18"/>
                <w:rtl/>
                <w:lang w:bidi="fa-IR"/>
              </w:rPr>
            </w:pPr>
            <w:r w:rsidRPr="001F71AD">
              <w:rPr>
                <w:rFonts w:cs="B Mitra" w:hint="cs"/>
                <w:sz w:val="18"/>
                <w:szCs w:val="18"/>
                <w:rtl/>
                <w:lang w:bidi="fa-IR"/>
              </w:rPr>
              <w:t>ارتباط داشتن</w:t>
            </w:r>
          </w:p>
          <w:p w:rsidR="001F71AD" w:rsidRPr="001F71AD" w:rsidRDefault="001F71AD" w:rsidP="001F71AD">
            <w:pPr>
              <w:bidi/>
              <w:spacing w:line="240" w:lineRule="auto"/>
              <w:jc w:val="both"/>
              <w:rPr>
                <w:rFonts w:cs="B Mitra"/>
                <w:sz w:val="18"/>
                <w:szCs w:val="18"/>
                <w:rtl/>
                <w:lang w:bidi="fa-IR"/>
              </w:rPr>
            </w:pPr>
            <w:r w:rsidRPr="001F71AD">
              <w:rPr>
                <w:rFonts w:cs="B Mitra" w:hint="cs"/>
                <w:sz w:val="18"/>
                <w:szCs w:val="18"/>
                <w:rtl/>
                <w:lang w:bidi="fa-IR"/>
              </w:rPr>
              <w:t xml:space="preserve">رسمی بودن </w:t>
            </w:r>
          </w:p>
          <w:p w:rsidR="001F71AD" w:rsidRPr="001F71AD" w:rsidRDefault="001F71AD" w:rsidP="001F71AD">
            <w:pPr>
              <w:bidi/>
              <w:spacing w:line="240" w:lineRule="auto"/>
              <w:jc w:val="both"/>
              <w:rPr>
                <w:rFonts w:cs="B Mitra"/>
                <w:sz w:val="18"/>
                <w:szCs w:val="18"/>
                <w:rtl/>
                <w:lang w:bidi="fa-IR"/>
              </w:rPr>
            </w:pPr>
            <w:r w:rsidRPr="001F71AD">
              <w:rPr>
                <w:rFonts w:cs="B Mitra" w:hint="cs"/>
                <w:sz w:val="18"/>
                <w:szCs w:val="18"/>
                <w:rtl/>
                <w:lang w:bidi="fa-IR"/>
              </w:rPr>
              <w:t xml:space="preserve">فروش </w:t>
            </w:r>
          </w:p>
          <w:p w:rsidR="001F71AD" w:rsidRPr="001F71AD" w:rsidRDefault="001F71AD" w:rsidP="001F71AD">
            <w:pPr>
              <w:bidi/>
              <w:spacing w:line="240" w:lineRule="auto"/>
              <w:jc w:val="both"/>
              <w:rPr>
                <w:rFonts w:cs="B Mitra"/>
                <w:sz w:val="18"/>
                <w:szCs w:val="18"/>
                <w:rtl/>
                <w:lang w:bidi="fa-IR"/>
              </w:rPr>
            </w:pPr>
            <w:r w:rsidRPr="001F71AD">
              <w:rPr>
                <w:rFonts w:cs="B Mitra" w:hint="cs"/>
                <w:sz w:val="18"/>
                <w:szCs w:val="18"/>
                <w:rtl/>
                <w:lang w:bidi="fa-IR"/>
              </w:rPr>
              <w:t>تجهیزات خدماتی</w:t>
            </w:r>
          </w:p>
          <w:p w:rsidR="001F71AD" w:rsidRPr="001F71AD" w:rsidRDefault="001F71AD" w:rsidP="001F71AD">
            <w:pPr>
              <w:bidi/>
              <w:spacing w:line="240" w:lineRule="auto"/>
              <w:jc w:val="both"/>
              <w:rPr>
                <w:rFonts w:cs="B Mitra"/>
                <w:sz w:val="18"/>
                <w:szCs w:val="18"/>
                <w:rtl/>
                <w:lang w:bidi="fa-IR"/>
              </w:rPr>
            </w:pPr>
            <w:r w:rsidRPr="001F71AD">
              <w:rPr>
                <w:rFonts w:cs="B Mitra" w:hint="cs"/>
                <w:sz w:val="18"/>
                <w:szCs w:val="18"/>
                <w:rtl/>
                <w:lang w:bidi="fa-IR"/>
              </w:rPr>
              <w:t>برنامه های خدماتی</w:t>
            </w:r>
          </w:p>
          <w:p w:rsidR="001F71AD" w:rsidRDefault="001F71AD" w:rsidP="001F71AD">
            <w:pPr>
              <w:bidi/>
              <w:spacing w:line="240" w:lineRule="auto"/>
              <w:jc w:val="both"/>
              <w:rPr>
                <w:rFonts w:cs="B Mitra"/>
                <w:sz w:val="28"/>
                <w:szCs w:val="28"/>
                <w:rtl/>
                <w:lang w:bidi="fa-IR"/>
              </w:rPr>
            </w:pPr>
            <w:r w:rsidRPr="001F71AD">
              <w:rPr>
                <w:rFonts w:cs="B Mitra" w:hint="cs"/>
                <w:sz w:val="18"/>
                <w:szCs w:val="18"/>
                <w:rtl/>
                <w:lang w:bidi="fa-IR"/>
              </w:rPr>
              <w:t>حضور سازمانی</w:t>
            </w:r>
          </w:p>
        </w:tc>
      </w:tr>
    </w:tbl>
    <w:p w:rsidR="004B4D83" w:rsidRDefault="004B4D83" w:rsidP="004B4D83">
      <w:pPr>
        <w:bidi/>
        <w:jc w:val="both"/>
        <w:rPr>
          <w:rFonts w:cs="B Mitra"/>
          <w:sz w:val="28"/>
          <w:szCs w:val="28"/>
          <w:rtl/>
          <w:lang w:bidi="fa-IR"/>
        </w:rPr>
      </w:pPr>
    </w:p>
    <w:p w:rsidR="004B4D83" w:rsidRDefault="004B4D83" w:rsidP="004B4D83">
      <w:pPr>
        <w:bidi/>
        <w:jc w:val="both"/>
        <w:rPr>
          <w:rFonts w:cs="B Mitra"/>
          <w:sz w:val="28"/>
          <w:szCs w:val="28"/>
          <w:rtl/>
          <w:lang w:bidi="fa-IR"/>
        </w:rPr>
      </w:pPr>
    </w:p>
    <w:p w:rsidR="00464C6E" w:rsidRDefault="00464C6E" w:rsidP="00B322B6">
      <w:pPr>
        <w:bidi/>
        <w:jc w:val="both"/>
        <w:rPr>
          <w:rFonts w:cs="B Mitra"/>
          <w:sz w:val="28"/>
          <w:szCs w:val="28"/>
          <w:rtl/>
          <w:lang w:bidi="fa-IR"/>
        </w:rPr>
      </w:pPr>
      <w:r>
        <w:rPr>
          <w:rFonts w:cs="B Mitra" w:hint="cs"/>
          <w:sz w:val="28"/>
          <w:szCs w:val="28"/>
          <w:rtl/>
          <w:lang w:bidi="fa-IR"/>
        </w:rPr>
        <w:t>جدول 3</w:t>
      </w:r>
    </w:p>
    <w:p w:rsidR="00464C6E" w:rsidRDefault="00464C6E" w:rsidP="00B322B6">
      <w:pPr>
        <w:bidi/>
        <w:jc w:val="both"/>
        <w:rPr>
          <w:rFonts w:cs="B Mitra"/>
          <w:sz w:val="28"/>
          <w:szCs w:val="28"/>
          <w:rtl/>
          <w:lang w:bidi="fa-IR"/>
        </w:rPr>
      </w:pPr>
      <w:r>
        <w:rPr>
          <w:rFonts w:cs="B Mitra" w:hint="cs"/>
          <w:sz w:val="28"/>
          <w:szCs w:val="28"/>
          <w:rtl/>
          <w:lang w:bidi="fa-IR"/>
        </w:rPr>
        <w:t xml:space="preserve">ضرایب مسیر </w:t>
      </w:r>
      <w:r w:rsidR="00CB518A">
        <w:rPr>
          <w:rFonts w:cs="B Mitra" w:hint="cs"/>
          <w:sz w:val="28"/>
          <w:szCs w:val="28"/>
          <w:rtl/>
          <w:lang w:bidi="fa-IR"/>
        </w:rPr>
        <w:t>از مدل کاملا بازگشتی</w:t>
      </w: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2376"/>
        <w:gridCol w:w="3894"/>
      </w:tblGrid>
      <w:tr w:rsidR="004B4D83" w:rsidTr="004B4D83">
        <w:trPr>
          <w:trHeight w:val="570"/>
        </w:trPr>
        <w:tc>
          <w:tcPr>
            <w:tcW w:w="2955" w:type="dxa"/>
          </w:tcPr>
          <w:p w:rsidR="004B4D83" w:rsidRDefault="004B4D83" w:rsidP="004B4D83">
            <w:pPr>
              <w:bidi/>
              <w:ind w:left="-75"/>
              <w:jc w:val="both"/>
              <w:rPr>
                <w:rFonts w:cs="B Mitra"/>
                <w:sz w:val="28"/>
                <w:szCs w:val="28"/>
                <w:rtl/>
                <w:lang w:bidi="fa-IR"/>
              </w:rPr>
            </w:pPr>
            <w:r>
              <w:rPr>
                <w:rFonts w:cs="B Mitra" w:hint="cs"/>
                <w:sz w:val="28"/>
                <w:szCs w:val="28"/>
                <w:rtl/>
                <w:lang w:bidi="fa-IR"/>
              </w:rPr>
              <w:t xml:space="preserve">بعد فرهنگ </w:t>
            </w:r>
          </w:p>
        </w:tc>
        <w:tc>
          <w:tcPr>
            <w:tcW w:w="2376" w:type="dxa"/>
          </w:tcPr>
          <w:p w:rsidR="004B4D83" w:rsidRDefault="004B4D83" w:rsidP="004B4D83">
            <w:pPr>
              <w:bidi/>
              <w:jc w:val="both"/>
              <w:rPr>
                <w:rFonts w:cs="B Mitra"/>
                <w:sz w:val="28"/>
                <w:szCs w:val="28"/>
                <w:rtl/>
                <w:lang w:bidi="fa-IR"/>
              </w:rPr>
            </w:pPr>
            <w:r>
              <w:rPr>
                <w:rFonts w:cs="B Mitra" w:hint="cs"/>
                <w:sz w:val="28"/>
                <w:szCs w:val="28"/>
                <w:rtl/>
                <w:lang w:bidi="fa-IR"/>
              </w:rPr>
              <w:t>رضایت شغلی</w:t>
            </w:r>
          </w:p>
        </w:tc>
        <w:tc>
          <w:tcPr>
            <w:tcW w:w="3894" w:type="dxa"/>
          </w:tcPr>
          <w:p w:rsidR="004B4D83" w:rsidRDefault="004B4D83" w:rsidP="004B4D83">
            <w:pPr>
              <w:bidi/>
              <w:jc w:val="both"/>
              <w:rPr>
                <w:rFonts w:cs="B Mitra"/>
                <w:sz w:val="28"/>
                <w:szCs w:val="28"/>
                <w:rtl/>
                <w:lang w:bidi="fa-IR"/>
              </w:rPr>
            </w:pPr>
            <w:r>
              <w:rPr>
                <w:rFonts w:cs="B Mitra" w:hint="cs"/>
                <w:sz w:val="28"/>
                <w:szCs w:val="28"/>
                <w:rtl/>
                <w:lang w:bidi="fa-IR"/>
              </w:rPr>
              <w:t>تمایل به ترک</w:t>
            </w:r>
          </w:p>
        </w:tc>
      </w:tr>
      <w:tr w:rsidR="004B4D83" w:rsidTr="004B4D83">
        <w:trPr>
          <w:trHeight w:val="735"/>
        </w:trPr>
        <w:tc>
          <w:tcPr>
            <w:tcW w:w="2955" w:type="dxa"/>
          </w:tcPr>
          <w:p w:rsidR="004B4D83" w:rsidRDefault="004B4D83" w:rsidP="004B4D83">
            <w:pPr>
              <w:bidi/>
              <w:jc w:val="both"/>
              <w:rPr>
                <w:rFonts w:cs="B Mitra"/>
                <w:sz w:val="28"/>
                <w:szCs w:val="28"/>
                <w:rtl/>
                <w:lang w:bidi="fa-IR"/>
              </w:rPr>
            </w:pPr>
            <w:r>
              <w:rPr>
                <w:rFonts w:cs="B Mitra" w:hint="cs"/>
                <w:sz w:val="28"/>
                <w:szCs w:val="28"/>
                <w:rtl/>
                <w:lang w:bidi="fa-IR"/>
              </w:rPr>
              <w:lastRenderedPageBreak/>
              <w:t>شایستگی های کارکنان</w:t>
            </w:r>
          </w:p>
          <w:p w:rsidR="004B4D83" w:rsidRDefault="004B4D83" w:rsidP="004B4D83">
            <w:pPr>
              <w:bidi/>
              <w:jc w:val="both"/>
              <w:rPr>
                <w:rFonts w:cs="B Mitra"/>
                <w:sz w:val="28"/>
                <w:szCs w:val="28"/>
                <w:rtl/>
                <w:lang w:bidi="fa-IR"/>
              </w:rPr>
            </w:pPr>
            <w:r>
              <w:rPr>
                <w:rFonts w:cs="B Mitra" w:hint="cs"/>
                <w:sz w:val="28"/>
                <w:szCs w:val="28"/>
                <w:rtl/>
                <w:lang w:bidi="fa-IR"/>
              </w:rPr>
              <w:t>جو</w:t>
            </w:r>
          </w:p>
          <w:p w:rsidR="004B4D83" w:rsidRDefault="004B4D83" w:rsidP="004B4D83">
            <w:pPr>
              <w:bidi/>
              <w:jc w:val="both"/>
              <w:rPr>
                <w:rFonts w:cs="B Mitra"/>
                <w:sz w:val="28"/>
                <w:szCs w:val="28"/>
                <w:rtl/>
                <w:lang w:bidi="fa-IR"/>
              </w:rPr>
            </w:pPr>
            <w:r>
              <w:rPr>
                <w:rFonts w:cs="B Mitra" w:hint="cs"/>
                <w:sz w:val="28"/>
                <w:szCs w:val="28"/>
                <w:rtl/>
                <w:lang w:bidi="fa-IR"/>
              </w:rPr>
              <w:t>ارتباط داشتن</w:t>
            </w:r>
          </w:p>
          <w:p w:rsidR="004B4D83" w:rsidRDefault="004B4D83" w:rsidP="004B4D83">
            <w:pPr>
              <w:bidi/>
              <w:jc w:val="both"/>
              <w:rPr>
                <w:rFonts w:cs="B Mitra"/>
                <w:sz w:val="28"/>
                <w:szCs w:val="28"/>
                <w:rtl/>
                <w:lang w:bidi="fa-IR"/>
              </w:rPr>
            </w:pPr>
            <w:r>
              <w:rPr>
                <w:rFonts w:cs="B Mitra" w:hint="cs"/>
                <w:sz w:val="28"/>
                <w:szCs w:val="28"/>
                <w:rtl/>
                <w:lang w:bidi="fa-IR"/>
              </w:rPr>
              <w:t xml:space="preserve">رسمی بودن </w:t>
            </w:r>
          </w:p>
          <w:p w:rsidR="004B4D83" w:rsidRDefault="004B4D83" w:rsidP="004B4D83">
            <w:pPr>
              <w:bidi/>
              <w:jc w:val="both"/>
              <w:rPr>
                <w:rFonts w:cs="B Mitra"/>
                <w:sz w:val="28"/>
                <w:szCs w:val="28"/>
                <w:rtl/>
                <w:lang w:bidi="fa-IR"/>
              </w:rPr>
            </w:pPr>
            <w:r>
              <w:rPr>
                <w:rFonts w:cs="B Mitra" w:hint="cs"/>
                <w:sz w:val="28"/>
                <w:szCs w:val="28"/>
                <w:rtl/>
                <w:lang w:bidi="fa-IR"/>
              </w:rPr>
              <w:t xml:space="preserve">فروش </w:t>
            </w:r>
          </w:p>
          <w:p w:rsidR="004B4D83" w:rsidRDefault="004B4D83" w:rsidP="004B4D83">
            <w:pPr>
              <w:bidi/>
              <w:jc w:val="both"/>
              <w:rPr>
                <w:rFonts w:cs="B Mitra"/>
                <w:sz w:val="28"/>
                <w:szCs w:val="28"/>
                <w:rtl/>
                <w:lang w:bidi="fa-IR"/>
              </w:rPr>
            </w:pPr>
            <w:r>
              <w:rPr>
                <w:rFonts w:cs="B Mitra" w:hint="cs"/>
                <w:sz w:val="28"/>
                <w:szCs w:val="28"/>
                <w:rtl/>
                <w:lang w:bidi="fa-IR"/>
              </w:rPr>
              <w:t>تجهیزات خدماتی</w:t>
            </w:r>
          </w:p>
          <w:p w:rsidR="004B4D83" w:rsidRDefault="004B4D83" w:rsidP="004B4D83">
            <w:pPr>
              <w:bidi/>
              <w:jc w:val="both"/>
              <w:rPr>
                <w:rFonts w:cs="B Mitra"/>
                <w:sz w:val="28"/>
                <w:szCs w:val="28"/>
                <w:rtl/>
                <w:lang w:bidi="fa-IR"/>
              </w:rPr>
            </w:pPr>
            <w:r>
              <w:rPr>
                <w:rFonts w:cs="B Mitra" w:hint="cs"/>
                <w:sz w:val="28"/>
                <w:szCs w:val="28"/>
                <w:rtl/>
                <w:lang w:bidi="fa-IR"/>
              </w:rPr>
              <w:t>برنامه های خدماتی</w:t>
            </w:r>
          </w:p>
          <w:p w:rsidR="004B4D83" w:rsidRPr="004B4D83" w:rsidRDefault="004B4D83" w:rsidP="004B4D83">
            <w:pPr>
              <w:bidi/>
              <w:jc w:val="both"/>
              <w:rPr>
                <w:rFonts w:cs="B Mitra"/>
                <w:sz w:val="28"/>
                <w:szCs w:val="28"/>
                <w:rtl/>
                <w:lang w:bidi="fa-IR"/>
              </w:rPr>
            </w:pPr>
            <w:r>
              <w:rPr>
                <w:rFonts w:cs="B Mitra" w:hint="cs"/>
                <w:sz w:val="28"/>
                <w:szCs w:val="28"/>
                <w:rtl/>
                <w:lang w:bidi="fa-IR"/>
              </w:rPr>
              <w:t>حضور سازمانی</w:t>
            </w:r>
          </w:p>
        </w:tc>
        <w:tc>
          <w:tcPr>
            <w:tcW w:w="2376" w:type="dxa"/>
          </w:tcPr>
          <w:p w:rsidR="004B4D83" w:rsidRDefault="004B4D83" w:rsidP="004B4D83">
            <w:pPr>
              <w:bidi/>
              <w:jc w:val="both"/>
              <w:rPr>
                <w:rFonts w:cs="B Mitra"/>
                <w:sz w:val="28"/>
                <w:szCs w:val="28"/>
                <w:lang w:bidi="fa-IR"/>
              </w:rPr>
            </w:pPr>
            <w:r>
              <w:rPr>
                <w:rFonts w:cs="B Mitra"/>
                <w:noProof/>
                <w:sz w:val="28"/>
                <w:szCs w:val="28"/>
                <w:lang w:bidi="fa-IR"/>
              </w:rPr>
              <w:drawing>
                <wp:inline distT="0" distB="0" distL="0" distR="0">
                  <wp:extent cx="876300" cy="3286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76300" cy="3286125"/>
                          </a:xfrm>
                          <a:prstGeom prst="rect">
                            <a:avLst/>
                          </a:prstGeom>
                          <a:noFill/>
                          <a:ln w="9525">
                            <a:noFill/>
                            <a:miter lim="800000"/>
                            <a:headEnd/>
                            <a:tailEnd/>
                          </a:ln>
                        </pic:spPr>
                      </pic:pic>
                    </a:graphicData>
                  </a:graphic>
                </wp:inline>
              </w:drawing>
            </w:r>
          </w:p>
        </w:tc>
        <w:tc>
          <w:tcPr>
            <w:tcW w:w="3894" w:type="dxa"/>
          </w:tcPr>
          <w:p w:rsidR="004B4D83" w:rsidRDefault="004B4D83" w:rsidP="004B4D83">
            <w:pPr>
              <w:bidi/>
              <w:jc w:val="both"/>
              <w:rPr>
                <w:rFonts w:cs="B Mitra"/>
                <w:sz w:val="28"/>
                <w:szCs w:val="28"/>
                <w:rtl/>
                <w:lang w:bidi="fa-IR"/>
              </w:rPr>
            </w:pPr>
            <w:r>
              <w:rPr>
                <w:rFonts w:cs="B Mitra"/>
                <w:noProof/>
                <w:sz w:val="28"/>
                <w:szCs w:val="28"/>
                <w:lang w:bidi="fa-IR"/>
              </w:rPr>
              <w:drawing>
                <wp:inline distT="0" distB="0" distL="0" distR="0">
                  <wp:extent cx="1014154" cy="31908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014154" cy="3190875"/>
                          </a:xfrm>
                          <a:prstGeom prst="rect">
                            <a:avLst/>
                          </a:prstGeom>
                          <a:noFill/>
                          <a:ln w="9525">
                            <a:noFill/>
                            <a:miter lim="800000"/>
                            <a:headEnd/>
                            <a:tailEnd/>
                          </a:ln>
                        </pic:spPr>
                      </pic:pic>
                    </a:graphicData>
                  </a:graphic>
                </wp:inline>
              </w:drawing>
            </w:r>
          </w:p>
        </w:tc>
      </w:tr>
    </w:tbl>
    <w:p w:rsidR="00CB518A" w:rsidRDefault="00CB518A" w:rsidP="00B322B6">
      <w:pPr>
        <w:bidi/>
        <w:jc w:val="both"/>
        <w:rPr>
          <w:rFonts w:cs="B Mitra"/>
          <w:sz w:val="28"/>
          <w:szCs w:val="28"/>
          <w:rtl/>
          <w:lang w:bidi="fa-IR"/>
        </w:rPr>
      </w:pPr>
      <w:r>
        <w:rPr>
          <w:rFonts w:cs="B Mitra" w:hint="cs"/>
          <w:sz w:val="28"/>
          <w:szCs w:val="28"/>
          <w:rtl/>
          <w:lang w:bidi="fa-IR"/>
        </w:rPr>
        <w:t>شکل 2</w:t>
      </w:r>
    </w:p>
    <w:p w:rsidR="00CB518A" w:rsidRDefault="008A35D8" w:rsidP="00B322B6">
      <w:pPr>
        <w:bidi/>
        <w:jc w:val="both"/>
        <w:rPr>
          <w:rFonts w:cs="B Mitra"/>
          <w:sz w:val="28"/>
          <w:szCs w:val="28"/>
          <w:rtl/>
          <w:lang w:bidi="fa-IR"/>
        </w:rPr>
      </w:pPr>
      <w:r>
        <w:rPr>
          <w:rFonts w:cs="B Mitra"/>
          <w:noProof/>
          <w:sz w:val="28"/>
          <w:szCs w:val="28"/>
          <w:rtl/>
        </w:rPr>
        <w:pict>
          <v:shape id="_x0000_s1035" type="#_x0000_t202" style="position:absolute;left:0;text-align:left;margin-left:384.75pt;margin-top:111pt;width:67.5pt;height:52.5pt;z-index:251667456;mso-width-relative:margin;mso-height-relative:margin">
            <v:textbox style="mso-next-textbox:#_x0000_s1035">
              <w:txbxContent>
                <w:p w:rsidR="00CB518A" w:rsidRDefault="00CB518A" w:rsidP="00CB518A">
                  <w:pPr>
                    <w:jc w:val="center"/>
                    <w:rPr>
                      <w:rFonts w:cs="B Mitra"/>
                      <w:rtl/>
                      <w:lang w:bidi="fa-IR"/>
                    </w:rPr>
                  </w:pPr>
                  <w:r>
                    <w:rPr>
                      <w:rFonts w:cs="B Mitra" w:hint="cs"/>
                      <w:rtl/>
                      <w:lang w:bidi="fa-IR"/>
                    </w:rPr>
                    <w:t xml:space="preserve">تمایل به ترک </w:t>
                  </w:r>
                </w:p>
                <w:p w:rsidR="00CB518A" w:rsidRPr="00CB518A" w:rsidRDefault="00CB518A" w:rsidP="00CB518A">
                  <w:pPr>
                    <w:jc w:val="center"/>
                    <w:rPr>
                      <w:rFonts w:cs="B Mitra"/>
                      <w:lang w:bidi="fa-IR"/>
                    </w:rPr>
                  </w:pPr>
                  <w:r>
                    <w:rPr>
                      <w:rFonts w:cs="B Mitra" w:hint="cs"/>
                      <w:rtl/>
                      <w:lang w:bidi="fa-IR"/>
                    </w:rPr>
                    <w:t>50.3 %</w:t>
                  </w:r>
                </w:p>
              </w:txbxContent>
            </v:textbox>
          </v:shape>
        </w:pict>
      </w:r>
      <w:r>
        <w:rPr>
          <w:rFonts w:cs="B Mitra"/>
          <w:noProof/>
          <w:sz w:val="28"/>
          <w:szCs w:val="28"/>
          <w:rtl/>
        </w:rPr>
        <w:pict>
          <v:shape id="_x0000_s1034" type="#_x0000_t202" style="position:absolute;left:0;text-align:left;margin-left:294pt;margin-top:114.75pt;width:67.5pt;height:52.5pt;z-index:251666432;mso-width-relative:margin;mso-height-relative:margin">
            <v:textbox style="mso-next-textbox:#_x0000_s1034">
              <w:txbxContent>
                <w:p w:rsidR="00CB518A" w:rsidRPr="00CB518A" w:rsidRDefault="00CB518A" w:rsidP="00CB518A">
                  <w:pPr>
                    <w:jc w:val="center"/>
                    <w:rPr>
                      <w:rFonts w:cs="B Mitra"/>
                      <w:lang w:bidi="fa-IR"/>
                    </w:rPr>
                  </w:pPr>
                  <w:r>
                    <w:rPr>
                      <w:rFonts w:cs="B Mitra" w:hint="cs"/>
                      <w:rtl/>
                      <w:lang w:bidi="fa-IR"/>
                    </w:rPr>
                    <w:t>رضایت</w:t>
                  </w:r>
                  <w:r>
                    <w:rPr>
                      <w:rFonts w:cs="B Mitra"/>
                      <w:rtl/>
                      <w:lang w:bidi="fa-IR"/>
                    </w:rPr>
                    <w:br/>
                  </w:r>
                  <w:r>
                    <w:rPr>
                      <w:rFonts w:cs="B Mitra" w:hint="cs"/>
                      <w:rtl/>
                      <w:lang w:bidi="fa-IR"/>
                    </w:rPr>
                    <w:t xml:space="preserve"> 14.8 %</w:t>
                  </w:r>
                </w:p>
              </w:txbxContent>
            </v:textbox>
          </v:shape>
        </w:pict>
      </w:r>
      <w:r>
        <w:rPr>
          <w:rFonts w:cs="B Mitra"/>
          <w:noProof/>
          <w:sz w:val="28"/>
          <w:szCs w:val="28"/>
          <w:rtl/>
        </w:rPr>
        <w:pict>
          <v:shape id="_x0000_s1033" type="#_x0000_t202" style="position:absolute;left:0;text-align:left;margin-left:210.75pt;margin-top:264.75pt;width:75pt;height:27.75pt;z-index:251665408;mso-width-relative:margin;mso-height-relative:margin">
            <v:textbox style="mso-next-textbox:#_x0000_s1033">
              <w:txbxContent>
                <w:p w:rsidR="00CB518A" w:rsidRPr="00CB518A" w:rsidRDefault="00CB518A" w:rsidP="00CB518A">
                  <w:pPr>
                    <w:jc w:val="center"/>
                    <w:rPr>
                      <w:rFonts w:cs="B Mitra"/>
                      <w:lang w:bidi="fa-IR"/>
                    </w:rPr>
                  </w:pPr>
                  <w:r>
                    <w:rPr>
                      <w:rFonts w:cs="B Mitra" w:hint="cs"/>
                      <w:rtl/>
                      <w:lang w:bidi="fa-IR"/>
                    </w:rPr>
                    <w:t>برنامه های خدماتی</w:t>
                  </w:r>
                </w:p>
              </w:txbxContent>
            </v:textbox>
          </v:shape>
        </w:pict>
      </w:r>
      <w:r>
        <w:rPr>
          <w:rFonts w:cs="B Mitra"/>
          <w:noProof/>
          <w:sz w:val="28"/>
          <w:szCs w:val="28"/>
          <w:rtl/>
        </w:rPr>
        <w:pict>
          <v:shape id="_x0000_s1032" type="#_x0000_t202" style="position:absolute;left:0;text-align:left;margin-left:202.5pt;margin-top:210pt;width:51.1pt;height:27.75pt;z-index:251664384;mso-width-relative:margin;mso-height-relative:margin">
            <v:textbox style="mso-next-textbox:#_x0000_s1032">
              <w:txbxContent>
                <w:p w:rsidR="00CB518A" w:rsidRPr="00CB518A" w:rsidRDefault="00CB518A" w:rsidP="00CB518A">
                  <w:pPr>
                    <w:jc w:val="center"/>
                    <w:rPr>
                      <w:rFonts w:cs="B Mitra"/>
                      <w:lang w:bidi="fa-IR"/>
                    </w:rPr>
                  </w:pPr>
                  <w:r>
                    <w:rPr>
                      <w:rFonts w:cs="B Mitra" w:hint="cs"/>
                      <w:rtl/>
                      <w:lang w:bidi="fa-IR"/>
                    </w:rPr>
                    <w:t>رسمی بودن</w:t>
                  </w:r>
                </w:p>
              </w:txbxContent>
            </v:textbox>
          </v:shape>
        </w:pict>
      </w:r>
      <w:r>
        <w:rPr>
          <w:rFonts w:cs="B Mitra"/>
          <w:noProof/>
          <w:sz w:val="28"/>
          <w:szCs w:val="28"/>
          <w:rtl/>
        </w:rPr>
        <w:pict>
          <v:shape id="_x0000_s1031" type="#_x0000_t202" style="position:absolute;left:0;text-align:left;margin-left:198.75pt;margin-top:66pt;width:70.5pt;height:27.75pt;z-index:251663360;mso-width-relative:margin;mso-height-relative:margin">
            <v:textbox style="mso-next-textbox:#_x0000_s1031">
              <w:txbxContent>
                <w:p w:rsidR="00CB518A" w:rsidRPr="00CB518A" w:rsidRDefault="00CB518A" w:rsidP="00CB518A">
                  <w:pPr>
                    <w:jc w:val="center"/>
                    <w:rPr>
                      <w:rFonts w:cs="B Mitra"/>
                      <w:lang w:bidi="fa-IR"/>
                    </w:rPr>
                  </w:pPr>
                  <w:r>
                    <w:rPr>
                      <w:rFonts w:cs="B Mitra" w:hint="cs"/>
                      <w:rtl/>
                      <w:lang w:bidi="fa-IR"/>
                    </w:rPr>
                    <w:t>ارتباط داشتن</w:t>
                  </w:r>
                </w:p>
              </w:txbxContent>
            </v:textbox>
          </v:shape>
        </w:pict>
      </w:r>
      <w:r>
        <w:rPr>
          <w:rFonts w:cs="B Mitra"/>
          <w:noProof/>
          <w:sz w:val="28"/>
          <w:szCs w:val="28"/>
          <w:rtl/>
          <w:lang w:eastAsia="zh-TW" w:bidi="fa-IR"/>
        </w:rPr>
        <w:pict>
          <v:shape id="_x0000_s1030" type="#_x0000_t202" style="position:absolute;left:0;text-align:left;margin-left:198.75pt;margin-top:19.5pt;width:51.1pt;height:27.75pt;z-index:251662336;mso-width-relative:margin;mso-height-relative:margin">
            <v:textbox style="mso-next-textbox:#_x0000_s1030">
              <w:txbxContent>
                <w:p w:rsidR="00CB518A" w:rsidRPr="00CB518A" w:rsidRDefault="00CB518A" w:rsidP="00CB518A">
                  <w:pPr>
                    <w:jc w:val="center"/>
                    <w:rPr>
                      <w:rFonts w:cs="B Mitra"/>
                    </w:rPr>
                  </w:pPr>
                  <w:r w:rsidRPr="00CB518A">
                    <w:rPr>
                      <w:rFonts w:cs="B Mitra" w:hint="cs"/>
                      <w:rtl/>
                    </w:rPr>
                    <w:t>جو</w:t>
                  </w:r>
                </w:p>
              </w:txbxContent>
            </v:textbox>
          </v:shape>
        </w:pict>
      </w:r>
      <w:r w:rsidR="00CB518A">
        <w:rPr>
          <w:rFonts w:cs="B Mitra" w:hint="cs"/>
          <w:noProof/>
          <w:sz w:val="28"/>
          <w:szCs w:val="28"/>
          <w:lang w:bidi="fa-IR"/>
        </w:rPr>
        <w:drawing>
          <wp:inline distT="0" distB="0" distL="0" distR="0">
            <wp:extent cx="4905375" cy="423862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srcRect/>
                    <a:stretch>
                      <a:fillRect/>
                    </a:stretch>
                  </pic:blipFill>
                  <pic:spPr bwMode="auto">
                    <a:xfrm>
                      <a:off x="0" y="0"/>
                      <a:ext cx="4905375" cy="4238625"/>
                    </a:xfrm>
                    <a:prstGeom prst="rect">
                      <a:avLst/>
                    </a:prstGeom>
                    <a:noFill/>
                    <a:ln w="9525">
                      <a:noFill/>
                      <a:miter lim="800000"/>
                      <a:headEnd/>
                      <a:tailEnd/>
                    </a:ln>
                  </pic:spPr>
                </pic:pic>
              </a:graphicData>
            </a:graphic>
          </wp:inline>
        </w:drawing>
      </w:r>
    </w:p>
    <w:p w:rsidR="00CB518A" w:rsidRPr="0020637E" w:rsidRDefault="00CB518A" w:rsidP="00B322B6">
      <w:pPr>
        <w:bidi/>
        <w:jc w:val="both"/>
        <w:rPr>
          <w:rFonts w:cs="B Mitra"/>
          <w:sz w:val="28"/>
          <w:szCs w:val="28"/>
          <w:rtl/>
          <w:lang w:bidi="fa-IR"/>
        </w:rPr>
      </w:pPr>
      <w:r>
        <w:rPr>
          <w:rFonts w:cs="B Mitra" w:hint="cs"/>
          <w:sz w:val="28"/>
          <w:szCs w:val="28"/>
          <w:rtl/>
          <w:lang w:bidi="fa-IR"/>
        </w:rPr>
        <w:lastRenderedPageBreak/>
        <w:t>شکل 2- مدل ابعاد فرهنگ سازمانی، رضایت شغلی و تمایل به ترک</w:t>
      </w:r>
    </w:p>
    <w:sectPr w:rsidR="00CB518A" w:rsidRPr="0020637E"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035" w:rsidRDefault="00064035" w:rsidP="00B276E0">
      <w:pPr>
        <w:spacing w:after="0" w:line="240" w:lineRule="auto"/>
      </w:pPr>
      <w:r>
        <w:separator/>
      </w:r>
    </w:p>
  </w:endnote>
  <w:endnote w:type="continuationSeparator" w:id="1">
    <w:p w:rsidR="00064035" w:rsidRDefault="00064035" w:rsidP="00B27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035" w:rsidRDefault="00064035" w:rsidP="00B276E0">
      <w:pPr>
        <w:spacing w:after="0" w:line="240" w:lineRule="auto"/>
      </w:pPr>
      <w:r>
        <w:separator/>
      </w:r>
    </w:p>
  </w:footnote>
  <w:footnote w:type="continuationSeparator" w:id="1">
    <w:p w:rsidR="00064035" w:rsidRDefault="00064035" w:rsidP="00B27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485"/>
    <w:multiLevelType w:val="hybridMultilevel"/>
    <w:tmpl w:val="D80A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14996"/>
    <w:multiLevelType w:val="hybridMultilevel"/>
    <w:tmpl w:val="788A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93E59"/>
    <w:multiLevelType w:val="hybridMultilevel"/>
    <w:tmpl w:val="1A96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47D84"/>
    <w:multiLevelType w:val="hybridMultilevel"/>
    <w:tmpl w:val="7FB4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C34D0"/>
    <w:multiLevelType w:val="hybridMultilevel"/>
    <w:tmpl w:val="934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010D3"/>
    <w:multiLevelType w:val="hybridMultilevel"/>
    <w:tmpl w:val="4F16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1F78"/>
    <w:multiLevelType w:val="hybridMultilevel"/>
    <w:tmpl w:val="046E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06772"/>
    <w:multiLevelType w:val="hybridMultilevel"/>
    <w:tmpl w:val="613A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46EB3"/>
    <w:multiLevelType w:val="hybridMultilevel"/>
    <w:tmpl w:val="4FAA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377A1"/>
    <w:multiLevelType w:val="hybridMultilevel"/>
    <w:tmpl w:val="3D10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9"/>
  </w:num>
  <w:num w:numId="6">
    <w:abstractNumId w:val="8"/>
  </w:num>
  <w:num w:numId="7">
    <w:abstractNumId w:val="5"/>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637E"/>
    <w:rsid w:val="00021CAB"/>
    <w:rsid w:val="00027BA1"/>
    <w:rsid w:val="00054104"/>
    <w:rsid w:val="00064035"/>
    <w:rsid w:val="00064878"/>
    <w:rsid w:val="000A06EA"/>
    <w:rsid w:val="000E59B2"/>
    <w:rsid w:val="00104B1C"/>
    <w:rsid w:val="00105A9B"/>
    <w:rsid w:val="00105AF8"/>
    <w:rsid w:val="0011487B"/>
    <w:rsid w:val="00115828"/>
    <w:rsid w:val="00121B24"/>
    <w:rsid w:val="00121F0E"/>
    <w:rsid w:val="001310FB"/>
    <w:rsid w:val="0016326F"/>
    <w:rsid w:val="001964D8"/>
    <w:rsid w:val="00196593"/>
    <w:rsid w:val="00197DDC"/>
    <w:rsid w:val="001C489D"/>
    <w:rsid w:val="001C4A6F"/>
    <w:rsid w:val="001E019C"/>
    <w:rsid w:val="001E7006"/>
    <w:rsid w:val="001F4B74"/>
    <w:rsid w:val="001F5091"/>
    <w:rsid w:val="001F71AD"/>
    <w:rsid w:val="0020637E"/>
    <w:rsid w:val="0021280A"/>
    <w:rsid w:val="00253FAF"/>
    <w:rsid w:val="00262B4C"/>
    <w:rsid w:val="00263553"/>
    <w:rsid w:val="0026686A"/>
    <w:rsid w:val="002831BA"/>
    <w:rsid w:val="0029363E"/>
    <w:rsid w:val="00296BAA"/>
    <w:rsid w:val="002A7462"/>
    <w:rsid w:val="002C675D"/>
    <w:rsid w:val="002D524F"/>
    <w:rsid w:val="002D6AA1"/>
    <w:rsid w:val="00311FB5"/>
    <w:rsid w:val="00312BAD"/>
    <w:rsid w:val="003447CF"/>
    <w:rsid w:val="00355A0E"/>
    <w:rsid w:val="00355B70"/>
    <w:rsid w:val="00372CD7"/>
    <w:rsid w:val="00376271"/>
    <w:rsid w:val="00386964"/>
    <w:rsid w:val="003969E1"/>
    <w:rsid w:val="003B0434"/>
    <w:rsid w:val="003B3101"/>
    <w:rsid w:val="003C585B"/>
    <w:rsid w:val="003E4A31"/>
    <w:rsid w:val="003E5E78"/>
    <w:rsid w:val="00406657"/>
    <w:rsid w:val="00464C6E"/>
    <w:rsid w:val="00490D10"/>
    <w:rsid w:val="00494507"/>
    <w:rsid w:val="00494F6D"/>
    <w:rsid w:val="004B3D5B"/>
    <w:rsid w:val="004B4D83"/>
    <w:rsid w:val="004C4944"/>
    <w:rsid w:val="004F1E46"/>
    <w:rsid w:val="005029F7"/>
    <w:rsid w:val="00525C84"/>
    <w:rsid w:val="005456FB"/>
    <w:rsid w:val="00547C73"/>
    <w:rsid w:val="00552DD7"/>
    <w:rsid w:val="00553CC3"/>
    <w:rsid w:val="00557C84"/>
    <w:rsid w:val="00563E4F"/>
    <w:rsid w:val="00577D3A"/>
    <w:rsid w:val="00584EFC"/>
    <w:rsid w:val="00587112"/>
    <w:rsid w:val="00593488"/>
    <w:rsid w:val="00596B72"/>
    <w:rsid w:val="005A3517"/>
    <w:rsid w:val="005B19A3"/>
    <w:rsid w:val="005C6473"/>
    <w:rsid w:val="005F40F5"/>
    <w:rsid w:val="006009CC"/>
    <w:rsid w:val="00636AAB"/>
    <w:rsid w:val="006467CF"/>
    <w:rsid w:val="00651E4C"/>
    <w:rsid w:val="006522A2"/>
    <w:rsid w:val="00653D36"/>
    <w:rsid w:val="0066235D"/>
    <w:rsid w:val="0067004C"/>
    <w:rsid w:val="00696DCA"/>
    <w:rsid w:val="006C04AC"/>
    <w:rsid w:val="006C7B26"/>
    <w:rsid w:val="006D42C9"/>
    <w:rsid w:val="006D4794"/>
    <w:rsid w:val="006D6AA5"/>
    <w:rsid w:val="006E2DFD"/>
    <w:rsid w:val="006E371A"/>
    <w:rsid w:val="006E5CF5"/>
    <w:rsid w:val="00733879"/>
    <w:rsid w:val="007359AB"/>
    <w:rsid w:val="007642F2"/>
    <w:rsid w:val="007658CD"/>
    <w:rsid w:val="0077550A"/>
    <w:rsid w:val="00781627"/>
    <w:rsid w:val="00785BCC"/>
    <w:rsid w:val="007F356D"/>
    <w:rsid w:val="00814B5E"/>
    <w:rsid w:val="0082113E"/>
    <w:rsid w:val="0082408F"/>
    <w:rsid w:val="00825DDD"/>
    <w:rsid w:val="00827DB9"/>
    <w:rsid w:val="0083065D"/>
    <w:rsid w:val="00840D23"/>
    <w:rsid w:val="0084106E"/>
    <w:rsid w:val="00845631"/>
    <w:rsid w:val="00857A40"/>
    <w:rsid w:val="00862B21"/>
    <w:rsid w:val="008741DF"/>
    <w:rsid w:val="00893F26"/>
    <w:rsid w:val="00897162"/>
    <w:rsid w:val="008A35D8"/>
    <w:rsid w:val="008C2013"/>
    <w:rsid w:val="008C568A"/>
    <w:rsid w:val="00901DEE"/>
    <w:rsid w:val="009072C6"/>
    <w:rsid w:val="009473A7"/>
    <w:rsid w:val="009476DD"/>
    <w:rsid w:val="009519C4"/>
    <w:rsid w:val="009560F8"/>
    <w:rsid w:val="009633F9"/>
    <w:rsid w:val="0096581A"/>
    <w:rsid w:val="009771E2"/>
    <w:rsid w:val="00977A96"/>
    <w:rsid w:val="00986F91"/>
    <w:rsid w:val="00991362"/>
    <w:rsid w:val="009935F8"/>
    <w:rsid w:val="00995D95"/>
    <w:rsid w:val="009E3904"/>
    <w:rsid w:val="009E4289"/>
    <w:rsid w:val="009F6B72"/>
    <w:rsid w:val="00A05CE6"/>
    <w:rsid w:val="00A2508A"/>
    <w:rsid w:val="00A27A6D"/>
    <w:rsid w:val="00A44577"/>
    <w:rsid w:val="00A52CBD"/>
    <w:rsid w:val="00A63D87"/>
    <w:rsid w:val="00A676FE"/>
    <w:rsid w:val="00A74AB5"/>
    <w:rsid w:val="00A9107F"/>
    <w:rsid w:val="00A94F89"/>
    <w:rsid w:val="00AE1404"/>
    <w:rsid w:val="00AE4293"/>
    <w:rsid w:val="00AF7AC4"/>
    <w:rsid w:val="00B0397E"/>
    <w:rsid w:val="00B111DA"/>
    <w:rsid w:val="00B276E0"/>
    <w:rsid w:val="00B322B6"/>
    <w:rsid w:val="00B63C1A"/>
    <w:rsid w:val="00B674EF"/>
    <w:rsid w:val="00B7253D"/>
    <w:rsid w:val="00B7674D"/>
    <w:rsid w:val="00B82366"/>
    <w:rsid w:val="00B84DF2"/>
    <w:rsid w:val="00B90339"/>
    <w:rsid w:val="00BD449C"/>
    <w:rsid w:val="00BE2525"/>
    <w:rsid w:val="00BF35A6"/>
    <w:rsid w:val="00BF3798"/>
    <w:rsid w:val="00BF48A9"/>
    <w:rsid w:val="00BF4D13"/>
    <w:rsid w:val="00C05FFC"/>
    <w:rsid w:val="00C12D0D"/>
    <w:rsid w:val="00C136F8"/>
    <w:rsid w:val="00C34344"/>
    <w:rsid w:val="00C343E5"/>
    <w:rsid w:val="00C804C1"/>
    <w:rsid w:val="00C92DC9"/>
    <w:rsid w:val="00CA60F4"/>
    <w:rsid w:val="00CB4410"/>
    <w:rsid w:val="00CB518A"/>
    <w:rsid w:val="00CC0875"/>
    <w:rsid w:val="00CC7148"/>
    <w:rsid w:val="00CE65EB"/>
    <w:rsid w:val="00CF098A"/>
    <w:rsid w:val="00D15C4A"/>
    <w:rsid w:val="00D65FF9"/>
    <w:rsid w:val="00D74A00"/>
    <w:rsid w:val="00E033E6"/>
    <w:rsid w:val="00E10EBE"/>
    <w:rsid w:val="00E10EE4"/>
    <w:rsid w:val="00E50E6A"/>
    <w:rsid w:val="00E74FB4"/>
    <w:rsid w:val="00E92051"/>
    <w:rsid w:val="00E97F8C"/>
    <w:rsid w:val="00EA6C45"/>
    <w:rsid w:val="00EC1368"/>
    <w:rsid w:val="00ED2D7E"/>
    <w:rsid w:val="00ED3CB5"/>
    <w:rsid w:val="00ED4ACF"/>
    <w:rsid w:val="00EE4AF1"/>
    <w:rsid w:val="00EF02AC"/>
    <w:rsid w:val="00EF36B0"/>
    <w:rsid w:val="00F231CD"/>
    <w:rsid w:val="00F31562"/>
    <w:rsid w:val="00F41F14"/>
    <w:rsid w:val="00F866B1"/>
    <w:rsid w:val="00FB3AB0"/>
    <w:rsid w:val="00FC551A"/>
    <w:rsid w:val="00FD23C0"/>
    <w:rsid w:val="00FF4BA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6F8"/>
    <w:rPr>
      <w:rFonts w:ascii="Tahoma" w:hAnsi="Tahoma" w:cs="Tahoma"/>
      <w:sz w:val="16"/>
      <w:szCs w:val="16"/>
    </w:rPr>
  </w:style>
  <w:style w:type="paragraph" w:styleId="ListParagraph">
    <w:name w:val="List Paragraph"/>
    <w:basedOn w:val="Normal"/>
    <w:uiPriority w:val="34"/>
    <w:qFormat/>
    <w:rsid w:val="00CB518A"/>
    <w:pPr>
      <w:ind w:left="720"/>
      <w:contextualSpacing/>
    </w:pPr>
  </w:style>
  <w:style w:type="paragraph" w:styleId="Header">
    <w:name w:val="header"/>
    <w:basedOn w:val="Normal"/>
    <w:link w:val="HeaderChar"/>
    <w:uiPriority w:val="99"/>
    <w:semiHidden/>
    <w:unhideWhenUsed/>
    <w:rsid w:val="00B27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6E0"/>
  </w:style>
  <w:style w:type="paragraph" w:styleId="Footer">
    <w:name w:val="footer"/>
    <w:basedOn w:val="Normal"/>
    <w:link w:val="FooterChar"/>
    <w:uiPriority w:val="99"/>
    <w:semiHidden/>
    <w:unhideWhenUsed/>
    <w:rsid w:val="00B27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76E0"/>
  </w:style>
  <w:style w:type="character" w:styleId="Hyperlink">
    <w:name w:val="Hyperlink"/>
    <w:basedOn w:val="DefaultParagraphFont"/>
    <w:uiPriority w:val="99"/>
    <w:semiHidden/>
    <w:unhideWhenUsed/>
    <w:rsid w:val="00406657"/>
    <w:rPr>
      <w:color w:val="0000FF"/>
      <w:u w:val="single"/>
    </w:rPr>
  </w:style>
</w:styles>
</file>

<file path=word/webSettings.xml><?xml version="1.0" encoding="utf-8"?>
<w:webSettings xmlns:r="http://schemas.openxmlformats.org/officeDocument/2006/relationships" xmlns:w="http://schemas.openxmlformats.org/wordprocessingml/2006/main">
  <w:divs>
    <w:div w:id="11653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B3665-7BBE-4AE9-AF16-08642562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6066</Words>
  <Characters>34581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28</cp:revision>
  <dcterms:created xsi:type="dcterms:W3CDTF">2013-04-14T05:43:00Z</dcterms:created>
  <dcterms:modified xsi:type="dcterms:W3CDTF">2015-11-22T20:11:00Z</dcterms:modified>
</cp:coreProperties>
</file>