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3E5" w:rsidRDefault="004C23E5" w:rsidP="004C23E5">
      <w:pPr>
        <w:bidi/>
        <w:jc w:val="center"/>
        <w:rPr>
          <w:rFonts w:cs="2  Titr"/>
        </w:rPr>
      </w:pPr>
      <w:hyperlink r:id="rId5" w:history="1">
        <w:r>
          <w:rPr>
            <w:rStyle w:val="Hyperlink"/>
            <w:rFonts w:cs="2  Titr" w:hint="cs"/>
            <w:rtl/>
          </w:rPr>
          <w:t>آسان داک</w:t>
        </w:r>
      </w:hyperlink>
      <w:r>
        <w:rPr>
          <w:rFonts w:cs="2  Titr" w:hint="cs"/>
          <w:rtl/>
        </w:rPr>
        <w:t xml:space="preserve"> </w:t>
      </w:r>
      <w:r>
        <w:rPr>
          <w:rFonts w:ascii="Times New Roman" w:hAnsi="Times New Roman" w:cs="Times New Roman"/>
          <w:rtl/>
        </w:rPr>
        <w:t>(</w:t>
      </w:r>
      <w:r>
        <w:rPr>
          <w:rFonts w:ascii="Times New Roman" w:hAnsi="Times New Roman" w:cs="Times New Roman"/>
        </w:rPr>
        <w:t>www.Asandoc.com</w:t>
      </w:r>
      <w:r>
        <w:rPr>
          <w:rFonts w:ascii="Times New Roman" w:hAnsi="Times New Roman" w:cs="Times New Roman"/>
          <w:rtl/>
        </w:rPr>
        <w:t>)</w:t>
      </w:r>
    </w:p>
    <w:p w:rsidR="004C23E5" w:rsidRDefault="004C23E5" w:rsidP="003E021F">
      <w:pPr>
        <w:bidi/>
        <w:spacing w:line="360" w:lineRule="auto"/>
        <w:rPr>
          <w:rFonts w:hint="cs"/>
          <w:b/>
          <w:bCs/>
          <w:sz w:val="28"/>
          <w:szCs w:val="28"/>
          <w:rtl/>
          <w:lang w:bidi="fa-IR"/>
        </w:rPr>
      </w:pPr>
    </w:p>
    <w:p w:rsidR="00A04055" w:rsidRPr="00BC6E34" w:rsidRDefault="00A04055" w:rsidP="004C23E5">
      <w:pPr>
        <w:bidi/>
        <w:spacing w:line="360" w:lineRule="auto"/>
        <w:rPr>
          <w:b/>
          <w:bCs/>
          <w:sz w:val="28"/>
          <w:szCs w:val="28"/>
          <w:rtl/>
          <w:lang w:bidi="fa-IR"/>
        </w:rPr>
      </w:pPr>
      <w:r w:rsidRPr="00BC6E34">
        <w:rPr>
          <w:rFonts w:hint="cs"/>
          <w:b/>
          <w:bCs/>
          <w:sz w:val="28"/>
          <w:szCs w:val="28"/>
          <w:rtl/>
          <w:lang w:bidi="fa-IR"/>
        </w:rPr>
        <w:t xml:space="preserve">ارزیابی </w:t>
      </w:r>
      <w:r w:rsidR="00B81B94" w:rsidRPr="00BC6E34">
        <w:rPr>
          <w:rFonts w:hint="cs"/>
          <w:b/>
          <w:bCs/>
          <w:sz w:val="28"/>
          <w:szCs w:val="28"/>
          <w:rtl/>
          <w:lang w:bidi="fa-IR"/>
        </w:rPr>
        <w:t>ریسک</w:t>
      </w:r>
      <w:r w:rsidRPr="00BC6E34">
        <w:rPr>
          <w:rFonts w:hint="cs"/>
          <w:b/>
          <w:bCs/>
          <w:sz w:val="28"/>
          <w:szCs w:val="28"/>
          <w:rtl/>
          <w:lang w:bidi="fa-IR"/>
        </w:rPr>
        <w:t xml:space="preserve"> های سرمایه گذاری بر روی پروژه های </w:t>
      </w:r>
      <w:r w:rsidR="00B81B94" w:rsidRPr="00BC6E34">
        <w:rPr>
          <w:rFonts w:hint="cs"/>
          <w:b/>
          <w:bCs/>
          <w:sz w:val="28"/>
          <w:szCs w:val="28"/>
          <w:rtl/>
          <w:lang w:bidi="fa-IR"/>
        </w:rPr>
        <w:t xml:space="preserve">دارای تکنولوژی برتر برمبنای فرایند سلسله مراتبی </w:t>
      </w:r>
      <w:r w:rsidRPr="00BC6E34">
        <w:rPr>
          <w:rFonts w:hint="cs"/>
          <w:b/>
          <w:bCs/>
          <w:sz w:val="28"/>
          <w:szCs w:val="28"/>
          <w:rtl/>
          <w:lang w:bidi="fa-IR"/>
        </w:rPr>
        <w:t xml:space="preserve"> تحلیلی</w:t>
      </w:r>
      <w:r w:rsidR="00B81B94" w:rsidRPr="00BC6E34">
        <w:rPr>
          <w:rFonts w:hint="cs"/>
          <w:b/>
          <w:bCs/>
          <w:sz w:val="28"/>
          <w:szCs w:val="28"/>
          <w:rtl/>
          <w:lang w:bidi="fa-IR"/>
        </w:rPr>
        <w:t xml:space="preserve"> و</w:t>
      </w:r>
      <w:r w:rsidR="003E021F">
        <w:rPr>
          <w:rFonts w:hint="cs"/>
          <w:b/>
          <w:bCs/>
          <w:sz w:val="28"/>
          <w:szCs w:val="28"/>
          <w:rtl/>
          <w:lang w:bidi="fa-IR"/>
        </w:rPr>
        <w:t xml:space="preserve">شبکه </w:t>
      </w:r>
      <w:r w:rsidR="00B81B94" w:rsidRPr="00BC6E34">
        <w:rPr>
          <w:rFonts w:hint="cs"/>
          <w:b/>
          <w:bCs/>
          <w:sz w:val="28"/>
          <w:szCs w:val="28"/>
          <w:rtl/>
          <w:lang w:bidi="fa-IR"/>
        </w:rPr>
        <w:t>عصبی</w:t>
      </w:r>
      <w:r w:rsidR="003E021F" w:rsidRPr="003E021F">
        <w:rPr>
          <w:b/>
          <w:bCs/>
          <w:sz w:val="28"/>
          <w:szCs w:val="28"/>
          <w:lang w:bidi="fa-IR"/>
        </w:rPr>
        <w:t>BP</w:t>
      </w:r>
    </w:p>
    <w:p w:rsidR="00094578" w:rsidRPr="00BC6E34" w:rsidRDefault="001E036C" w:rsidP="00BC6E34">
      <w:pPr>
        <w:spacing w:line="360" w:lineRule="auto"/>
        <w:jc w:val="right"/>
        <w:rPr>
          <w:sz w:val="28"/>
          <w:szCs w:val="28"/>
          <w:rtl/>
          <w:lang w:bidi="fa-IR"/>
        </w:rPr>
      </w:pPr>
      <w:r w:rsidRPr="00BC6E34">
        <w:rPr>
          <w:rFonts w:hint="cs"/>
          <w:sz w:val="28"/>
          <w:szCs w:val="28"/>
          <w:rtl/>
          <w:lang w:bidi="fa-IR"/>
        </w:rPr>
        <w:t>هوا جیانگ: مدرسه اقتصاد و مدیریت، دانشگاه مهندسی هبی، هاندان،</w:t>
      </w:r>
      <w:r w:rsidR="00486C2D" w:rsidRPr="00BC6E34">
        <w:rPr>
          <w:rFonts w:hint="cs"/>
          <w:sz w:val="28"/>
          <w:szCs w:val="28"/>
          <w:rtl/>
          <w:lang w:bidi="fa-IR"/>
        </w:rPr>
        <w:t xml:space="preserve"> چین</w:t>
      </w:r>
    </w:p>
    <w:p w:rsidR="00486C2D" w:rsidRPr="00BC6E34" w:rsidRDefault="00486C2D" w:rsidP="00BC6E34">
      <w:pPr>
        <w:spacing w:line="360" w:lineRule="auto"/>
        <w:jc w:val="right"/>
        <w:rPr>
          <w:sz w:val="28"/>
          <w:szCs w:val="28"/>
          <w:rtl/>
          <w:lang w:bidi="fa-IR"/>
        </w:rPr>
      </w:pPr>
      <w:r w:rsidRPr="00BC6E34">
        <w:rPr>
          <w:rFonts w:hint="cs"/>
          <w:sz w:val="28"/>
          <w:szCs w:val="28"/>
          <w:rtl/>
          <w:lang w:bidi="fa-IR"/>
        </w:rPr>
        <w:t>جان هو روان: مدرسه اقتصاد و مدیریت، دانشگاه مهندسی هبی، هاندان،چین</w:t>
      </w:r>
    </w:p>
    <w:p w:rsidR="00486C2D" w:rsidRPr="00BC6E34" w:rsidRDefault="0017492E" w:rsidP="00BC6E34">
      <w:pPr>
        <w:bidi/>
        <w:spacing w:line="360" w:lineRule="auto"/>
        <w:rPr>
          <w:sz w:val="28"/>
          <w:szCs w:val="28"/>
          <w:rtl/>
          <w:lang w:bidi="fa-IR"/>
        </w:rPr>
      </w:pPr>
      <w:r w:rsidRPr="00BC6E34">
        <w:rPr>
          <w:rFonts w:hint="cs"/>
          <w:b/>
          <w:bCs/>
          <w:sz w:val="28"/>
          <w:szCs w:val="28"/>
          <w:rtl/>
          <w:lang w:bidi="fa-IR"/>
        </w:rPr>
        <w:t>چکیده:</w:t>
      </w:r>
      <w:r w:rsidR="00D72771" w:rsidRPr="00BC6E34">
        <w:rPr>
          <w:rFonts w:hint="cs"/>
          <w:sz w:val="28"/>
          <w:szCs w:val="28"/>
          <w:rtl/>
          <w:lang w:bidi="fa-IR"/>
        </w:rPr>
        <w:t xml:space="preserve">این مقاله به خاطر </w:t>
      </w:r>
      <w:r w:rsidRPr="00BC6E34">
        <w:rPr>
          <w:rFonts w:hint="cs"/>
          <w:sz w:val="28"/>
          <w:szCs w:val="28"/>
          <w:rtl/>
          <w:lang w:bidi="fa-IR"/>
        </w:rPr>
        <w:t xml:space="preserve"> مشکلات موجود</w:t>
      </w:r>
      <w:r w:rsidR="00D72771" w:rsidRPr="00BC6E34">
        <w:rPr>
          <w:rFonts w:hint="cs"/>
          <w:sz w:val="28"/>
          <w:szCs w:val="28"/>
          <w:rtl/>
          <w:lang w:bidi="fa-IR"/>
        </w:rPr>
        <w:t xml:space="preserve"> در زمینه</w:t>
      </w:r>
      <w:r w:rsidRPr="00BC6E34">
        <w:rPr>
          <w:rFonts w:hint="cs"/>
          <w:sz w:val="28"/>
          <w:szCs w:val="28"/>
          <w:rtl/>
          <w:lang w:bidi="fa-IR"/>
        </w:rPr>
        <w:t xml:space="preserve"> ارزیابی ری</w:t>
      </w:r>
      <w:r w:rsidR="00D72771" w:rsidRPr="00BC6E34">
        <w:rPr>
          <w:rFonts w:hint="cs"/>
          <w:sz w:val="28"/>
          <w:szCs w:val="28"/>
          <w:rtl/>
          <w:lang w:bidi="fa-IR"/>
        </w:rPr>
        <w:t>س</w:t>
      </w:r>
      <w:r w:rsidRPr="00BC6E34">
        <w:rPr>
          <w:rFonts w:hint="cs"/>
          <w:sz w:val="28"/>
          <w:szCs w:val="28"/>
          <w:rtl/>
          <w:lang w:bidi="fa-IR"/>
        </w:rPr>
        <w:t>ک های سرا</w:t>
      </w:r>
      <w:r w:rsidR="00D72771" w:rsidRPr="00BC6E34">
        <w:rPr>
          <w:rFonts w:hint="cs"/>
          <w:sz w:val="28"/>
          <w:szCs w:val="28"/>
          <w:rtl/>
          <w:lang w:bidi="fa-IR"/>
        </w:rPr>
        <w:t>م</w:t>
      </w:r>
      <w:r w:rsidRPr="00BC6E34">
        <w:rPr>
          <w:rFonts w:hint="cs"/>
          <w:sz w:val="28"/>
          <w:szCs w:val="28"/>
          <w:rtl/>
          <w:lang w:bidi="fa-IR"/>
        </w:rPr>
        <w:t>یه گذ</w:t>
      </w:r>
      <w:r w:rsidR="00D72771" w:rsidRPr="00BC6E34">
        <w:rPr>
          <w:rFonts w:hint="cs"/>
          <w:sz w:val="28"/>
          <w:szCs w:val="28"/>
          <w:rtl/>
          <w:lang w:bidi="fa-IR"/>
        </w:rPr>
        <w:t xml:space="preserve">اری بر روی پروژه های صنعتی دارای تکولوژی برتر </w:t>
      </w:r>
      <w:r w:rsidRPr="00BC6E34">
        <w:rPr>
          <w:rFonts w:hint="cs"/>
          <w:sz w:val="28"/>
          <w:szCs w:val="28"/>
          <w:rtl/>
          <w:lang w:bidi="fa-IR"/>
        </w:rPr>
        <w:t xml:space="preserve">مانند نبود یک </w:t>
      </w:r>
      <w:r w:rsidR="00D72771" w:rsidRPr="00BC6E34">
        <w:rPr>
          <w:rFonts w:hint="cs"/>
          <w:sz w:val="28"/>
          <w:szCs w:val="28"/>
          <w:rtl/>
          <w:lang w:bidi="fa-IR"/>
        </w:rPr>
        <w:t>روش سیستماتیک، به همراه ذهنیت زیاد و به منظور</w:t>
      </w:r>
      <w:r w:rsidRPr="00BC6E34">
        <w:rPr>
          <w:rFonts w:hint="cs"/>
          <w:sz w:val="28"/>
          <w:szCs w:val="28"/>
          <w:rtl/>
          <w:lang w:bidi="fa-IR"/>
        </w:rPr>
        <w:t xml:space="preserve"> به</w:t>
      </w:r>
      <w:bookmarkStart w:id="0" w:name="_GoBack"/>
      <w:bookmarkEnd w:id="0"/>
      <w:r w:rsidRPr="00BC6E34">
        <w:rPr>
          <w:rFonts w:hint="cs"/>
          <w:sz w:val="28"/>
          <w:szCs w:val="28"/>
          <w:rtl/>
          <w:lang w:bidi="fa-IR"/>
        </w:rPr>
        <w:t xml:space="preserve">بود </w:t>
      </w:r>
      <w:r w:rsidR="00D72771" w:rsidRPr="00BC6E34">
        <w:rPr>
          <w:rFonts w:hint="cs"/>
          <w:sz w:val="28"/>
          <w:szCs w:val="28"/>
          <w:rtl/>
          <w:lang w:bidi="fa-IR"/>
        </w:rPr>
        <w:t xml:space="preserve">اثربخشی و کارایی ارزیابی، </w:t>
      </w:r>
      <w:r w:rsidRPr="00BC6E34">
        <w:rPr>
          <w:rFonts w:hint="cs"/>
          <w:sz w:val="28"/>
          <w:szCs w:val="28"/>
          <w:rtl/>
          <w:lang w:bidi="fa-IR"/>
        </w:rPr>
        <w:t>فرایند سلسله مراتبی تحلیلی (</w:t>
      </w:r>
      <w:r w:rsidRPr="00BC6E34">
        <w:rPr>
          <w:sz w:val="28"/>
          <w:szCs w:val="28"/>
          <w:lang w:bidi="fa-IR"/>
        </w:rPr>
        <w:t>AHP</w:t>
      </w:r>
      <w:r w:rsidR="00D72771" w:rsidRPr="00BC6E34">
        <w:rPr>
          <w:rFonts w:hint="cs"/>
          <w:sz w:val="28"/>
          <w:szCs w:val="28"/>
          <w:rtl/>
          <w:lang w:bidi="fa-IR"/>
        </w:rPr>
        <w:t xml:space="preserve">) را به همراه </w:t>
      </w:r>
      <w:r w:rsidR="003E021F">
        <w:rPr>
          <w:rFonts w:hint="cs"/>
          <w:sz w:val="28"/>
          <w:szCs w:val="28"/>
          <w:rtl/>
          <w:lang w:bidi="fa-IR"/>
        </w:rPr>
        <w:t>شبکه عصبی</w:t>
      </w:r>
      <w:r w:rsidRPr="00BC6E34">
        <w:rPr>
          <w:rFonts w:hint="cs"/>
          <w:sz w:val="28"/>
          <w:szCs w:val="28"/>
          <w:rtl/>
          <w:lang w:bidi="fa-IR"/>
        </w:rPr>
        <w:t xml:space="preserve"> به منظور ایجاد یک مدل ارزیابی ریسک مناسب </w:t>
      </w:r>
      <w:r w:rsidR="00D72771" w:rsidRPr="00BC6E34">
        <w:rPr>
          <w:rFonts w:hint="cs"/>
          <w:sz w:val="28"/>
          <w:szCs w:val="28"/>
          <w:rtl/>
          <w:lang w:bidi="fa-IR"/>
        </w:rPr>
        <w:t xml:space="preserve"> برای </w:t>
      </w:r>
      <w:r w:rsidRPr="00BC6E34">
        <w:rPr>
          <w:rFonts w:hint="cs"/>
          <w:sz w:val="28"/>
          <w:szCs w:val="28"/>
          <w:rtl/>
          <w:lang w:bidi="fa-IR"/>
        </w:rPr>
        <w:t xml:space="preserve">پروژه های </w:t>
      </w:r>
      <w:r w:rsidR="00D72771" w:rsidRPr="00BC6E34">
        <w:rPr>
          <w:rFonts w:hint="cs"/>
          <w:sz w:val="28"/>
          <w:szCs w:val="28"/>
          <w:rtl/>
          <w:lang w:bidi="fa-IR"/>
        </w:rPr>
        <w:t>دارای تکنولوژی ترکیب</w:t>
      </w:r>
      <w:r w:rsidRPr="00BC6E34">
        <w:rPr>
          <w:rFonts w:hint="cs"/>
          <w:sz w:val="28"/>
          <w:szCs w:val="28"/>
          <w:rtl/>
          <w:lang w:bidi="fa-IR"/>
        </w:rPr>
        <w:t xml:space="preserve"> ترکیب نمود. ما نخست </w:t>
      </w:r>
      <w:r w:rsidRPr="00BC6E34">
        <w:rPr>
          <w:sz w:val="28"/>
          <w:szCs w:val="28"/>
          <w:lang w:bidi="fa-IR"/>
        </w:rPr>
        <w:t>AHP</w:t>
      </w:r>
      <w:r w:rsidRPr="00BC6E34">
        <w:rPr>
          <w:rFonts w:hint="cs"/>
          <w:sz w:val="28"/>
          <w:szCs w:val="28"/>
          <w:rtl/>
          <w:lang w:bidi="fa-IR"/>
        </w:rPr>
        <w:t xml:space="preserve"> را برای </w:t>
      </w:r>
      <w:r w:rsidR="00F57316" w:rsidRPr="00BC6E34">
        <w:rPr>
          <w:rFonts w:hint="cs"/>
          <w:sz w:val="28"/>
          <w:szCs w:val="28"/>
          <w:rtl/>
          <w:lang w:bidi="fa-IR"/>
        </w:rPr>
        <w:t>ایجاد یک سیستم شاخ</w:t>
      </w:r>
      <w:r w:rsidRPr="00BC6E34">
        <w:rPr>
          <w:rFonts w:hint="cs"/>
          <w:sz w:val="28"/>
          <w:szCs w:val="28"/>
          <w:rtl/>
          <w:lang w:bidi="fa-IR"/>
        </w:rPr>
        <w:t xml:space="preserve">ص ارزیابی ریسک جامع </w:t>
      </w:r>
      <w:r w:rsidR="00F760A8" w:rsidRPr="00BC6E34">
        <w:rPr>
          <w:rFonts w:hint="cs"/>
          <w:sz w:val="28"/>
          <w:szCs w:val="28"/>
          <w:rtl/>
          <w:lang w:bidi="fa-IR"/>
        </w:rPr>
        <w:t>به کار بردیم  و شاخص های ارزیابی را بر طبق وزن های آنها پوشش دادی</w:t>
      </w:r>
      <w:r w:rsidR="00F57316" w:rsidRPr="00BC6E34">
        <w:rPr>
          <w:rFonts w:hint="cs"/>
          <w:sz w:val="28"/>
          <w:szCs w:val="28"/>
          <w:rtl/>
          <w:lang w:bidi="fa-IR"/>
        </w:rPr>
        <w:t xml:space="preserve">م. بر این مبنا، </w:t>
      </w:r>
      <w:r w:rsidR="00F760A8" w:rsidRPr="00BC6E34">
        <w:rPr>
          <w:rFonts w:hint="cs"/>
          <w:sz w:val="28"/>
          <w:szCs w:val="28"/>
          <w:rtl/>
          <w:lang w:bidi="fa-IR"/>
        </w:rPr>
        <w:t xml:space="preserve"> با استفاده از نرم افزار </w:t>
      </w:r>
      <w:r w:rsidR="00F760A8" w:rsidRPr="00BC6E34">
        <w:rPr>
          <w:sz w:val="28"/>
          <w:szCs w:val="28"/>
          <w:lang w:bidi="fa-IR"/>
        </w:rPr>
        <w:t>MATLAB</w:t>
      </w:r>
      <w:r w:rsidR="00F760A8" w:rsidRPr="00BC6E34">
        <w:rPr>
          <w:rFonts w:hint="cs"/>
          <w:sz w:val="28"/>
          <w:szCs w:val="28"/>
          <w:rtl/>
          <w:lang w:bidi="fa-IR"/>
        </w:rPr>
        <w:t xml:space="preserve"> به همراه مدل </w:t>
      </w:r>
      <w:r w:rsidR="003E021F">
        <w:rPr>
          <w:rFonts w:hint="cs"/>
          <w:sz w:val="28"/>
          <w:szCs w:val="28"/>
          <w:rtl/>
          <w:lang w:bidi="fa-IR"/>
        </w:rPr>
        <w:t>شبکه عصبی</w:t>
      </w:r>
      <w:r w:rsidR="00F760A8" w:rsidRPr="00BC6E34">
        <w:rPr>
          <w:rFonts w:hint="cs"/>
          <w:sz w:val="28"/>
          <w:szCs w:val="28"/>
          <w:rtl/>
          <w:lang w:bidi="fa-IR"/>
        </w:rPr>
        <w:t xml:space="preserve"> </w:t>
      </w:r>
      <w:r w:rsidR="00F760A8" w:rsidRPr="00BC6E34">
        <w:rPr>
          <w:sz w:val="28"/>
          <w:szCs w:val="28"/>
          <w:lang w:bidi="fa-IR"/>
        </w:rPr>
        <w:t>BP</w:t>
      </w:r>
      <w:r w:rsidR="00F57316" w:rsidRPr="00BC6E34">
        <w:rPr>
          <w:rFonts w:hint="cs"/>
          <w:sz w:val="28"/>
          <w:szCs w:val="28"/>
          <w:rtl/>
          <w:lang w:bidi="fa-IR"/>
        </w:rPr>
        <w:t xml:space="preserve"> ، شبیه سازی های نمونه را انجام داده</w:t>
      </w:r>
      <w:r w:rsidR="00F760A8" w:rsidRPr="00BC6E34">
        <w:rPr>
          <w:rFonts w:hint="cs"/>
          <w:sz w:val="28"/>
          <w:szCs w:val="28"/>
          <w:rtl/>
          <w:lang w:bidi="fa-IR"/>
        </w:rPr>
        <w:t xml:space="preserve"> و نتایج </w:t>
      </w:r>
      <w:r w:rsidR="00F57316" w:rsidRPr="00BC6E34">
        <w:rPr>
          <w:rFonts w:hint="cs"/>
          <w:sz w:val="28"/>
          <w:szCs w:val="28"/>
          <w:rtl/>
          <w:lang w:bidi="fa-IR"/>
        </w:rPr>
        <w:t>را مورد ارزیابی قرار دادیم</w:t>
      </w:r>
      <w:r w:rsidR="00F760A8" w:rsidRPr="00BC6E34">
        <w:rPr>
          <w:rFonts w:hint="cs"/>
          <w:sz w:val="28"/>
          <w:szCs w:val="28"/>
          <w:rtl/>
          <w:lang w:bidi="fa-IR"/>
        </w:rPr>
        <w:t xml:space="preserve">. نتایج نشان دادند که مدل </w:t>
      </w:r>
      <w:r w:rsidR="00F57316" w:rsidRPr="00BC6E34">
        <w:rPr>
          <w:rFonts w:hint="cs"/>
          <w:sz w:val="28"/>
          <w:szCs w:val="28"/>
          <w:rtl/>
          <w:lang w:bidi="fa-IR"/>
        </w:rPr>
        <w:t xml:space="preserve">ترکیب فرایند سلسله مراتب </w:t>
      </w:r>
      <w:r w:rsidR="00F760A8" w:rsidRPr="00BC6E34">
        <w:rPr>
          <w:rFonts w:hint="cs"/>
          <w:sz w:val="28"/>
          <w:szCs w:val="28"/>
          <w:rtl/>
          <w:lang w:bidi="fa-IR"/>
        </w:rPr>
        <w:t xml:space="preserve"> تحلیل</w:t>
      </w:r>
      <w:r w:rsidR="00F57316" w:rsidRPr="00BC6E34">
        <w:rPr>
          <w:rFonts w:hint="cs"/>
          <w:sz w:val="28"/>
          <w:szCs w:val="28"/>
          <w:rtl/>
          <w:lang w:bidi="fa-IR"/>
        </w:rPr>
        <w:t xml:space="preserve">ی به همراه مدل </w:t>
      </w:r>
      <w:r w:rsidR="003E021F">
        <w:rPr>
          <w:rFonts w:hint="cs"/>
          <w:sz w:val="28"/>
          <w:szCs w:val="28"/>
          <w:rtl/>
          <w:lang w:bidi="fa-IR"/>
        </w:rPr>
        <w:t>شبکه</w:t>
      </w:r>
      <w:r w:rsidR="00F57316" w:rsidRPr="00BC6E34">
        <w:rPr>
          <w:rFonts w:hint="cs"/>
          <w:sz w:val="28"/>
          <w:szCs w:val="28"/>
          <w:rtl/>
          <w:lang w:bidi="fa-IR"/>
        </w:rPr>
        <w:t>عصبی</w:t>
      </w:r>
      <w:r w:rsidR="00F760A8" w:rsidRPr="00BC6E34">
        <w:rPr>
          <w:sz w:val="28"/>
          <w:szCs w:val="28"/>
          <w:lang w:bidi="fa-IR"/>
        </w:rPr>
        <w:t>BP</w:t>
      </w:r>
      <w:r w:rsidR="00F760A8" w:rsidRPr="00BC6E34">
        <w:rPr>
          <w:rFonts w:hint="cs"/>
          <w:sz w:val="28"/>
          <w:szCs w:val="28"/>
          <w:rtl/>
          <w:lang w:bidi="fa-IR"/>
        </w:rPr>
        <w:t xml:space="preserve"> (</w:t>
      </w:r>
      <w:r w:rsidR="00F760A8" w:rsidRPr="00BC6E34">
        <w:rPr>
          <w:sz w:val="28"/>
          <w:szCs w:val="28"/>
          <w:lang w:bidi="fa-IR"/>
        </w:rPr>
        <w:t>AHP-BPNN</w:t>
      </w:r>
      <w:r w:rsidR="00F760A8" w:rsidRPr="00BC6E34">
        <w:rPr>
          <w:rFonts w:hint="cs"/>
          <w:sz w:val="28"/>
          <w:szCs w:val="28"/>
          <w:rtl/>
          <w:lang w:bidi="fa-IR"/>
        </w:rPr>
        <w:t xml:space="preserve">) اثر بخش است. </w:t>
      </w:r>
    </w:p>
    <w:p w:rsidR="00D4193E" w:rsidRPr="00BC6E34" w:rsidRDefault="00F57316" w:rsidP="00BC6E34">
      <w:pPr>
        <w:bidi/>
        <w:spacing w:line="360" w:lineRule="auto"/>
        <w:rPr>
          <w:i/>
          <w:iCs/>
          <w:sz w:val="28"/>
          <w:szCs w:val="28"/>
          <w:rtl/>
          <w:lang w:bidi="fa-IR"/>
        </w:rPr>
      </w:pPr>
      <w:r w:rsidRPr="00BC6E34">
        <w:rPr>
          <w:rFonts w:hint="cs"/>
          <w:i/>
          <w:iCs/>
          <w:sz w:val="28"/>
          <w:szCs w:val="28"/>
          <w:rtl/>
          <w:lang w:bidi="fa-IR"/>
        </w:rPr>
        <w:t xml:space="preserve">لغات کلیدی: </w:t>
      </w:r>
      <w:r w:rsidR="00F760A8" w:rsidRPr="00BC6E34">
        <w:rPr>
          <w:rFonts w:hint="cs"/>
          <w:i/>
          <w:iCs/>
          <w:sz w:val="28"/>
          <w:szCs w:val="28"/>
          <w:rtl/>
          <w:lang w:bidi="fa-IR"/>
        </w:rPr>
        <w:t xml:space="preserve">شاخص اصلاحات-پروژه های </w:t>
      </w:r>
      <w:r w:rsidRPr="00BC6E34">
        <w:rPr>
          <w:rFonts w:hint="cs"/>
          <w:i/>
          <w:iCs/>
          <w:sz w:val="28"/>
          <w:szCs w:val="28"/>
          <w:rtl/>
          <w:lang w:bidi="fa-IR"/>
        </w:rPr>
        <w:t>دارای تکنولوژی برتر</w:t>
      </w:r>
      <w:r w:rsidR="00F760A8" w:rsidRPr="00BC6E34">
        <w:rPr>
          <w:rFonts w:hint="cs"/>
          <w:i/>
          <w:iCs/>
          <w:sz w:val="28"/>
          <w:szCs w:val="28"/>
          <w:rtl/>
          <w:lang w:bidi="fa-IR"/>
        </w:rPr>
        <w:t>؛ ارزیابی ریسک های مدیریت؛ فرای</w:t>
      </w:r>
      <w:r w:rsidRPr="00BC6E34">
        <w:rPr>
          <w:rFonts w:hint="cs"/>
          <w:i/>
          <w:iCs/>
          <w:sz w:val="28"/>
          <w:szCs w:val="28"/>
          <w:rtl/>
          <w:lang w:bidi="fa-IR"/>
        </w:rPr>
        <w:t>ند سلسله مراتبی</w:t>
      </w:r>
      <w:r w:rsidR="00F760A8" w:rsidRPr="00BC6E34">
        <w:rPr>
          <w:rFonts w:hint="cs"/>
          <w:i/>
          <w:iCs/>
          <w:sz w:val="28"/>
          <w:szCs w:val="28"/>
          <w:rtl/>
          <w:lang w:bidi="fa-IR"/>
        </w:rPr>
        <w:t xml:space="preserve"> تحلیل</w:t>
      </w:r>
      <w:r w:rsidRPr="00BC6E34">
        <w:rPr>
          <w:rFonts w:hint="cs"/>
          <w:i/>
          <w:iCs/>
          <w:sz w:val="28"/>
          <w:szCs w:val="28"/>
          <w:rtl/>
          <w:lang w:bidi="fa-IR"/>
        </w:rPr>
        <w:t xml:space="preserve">ی؛ </w:t>
      </w:r>
      <w:r w:rsidR="003E021F">
        <w:rPr>
          <w:rFonts w:hint="cs"/>
          <w:i/>
          <w:iCs/>
          <w:sz w:val="28"/>
          <w:szCs w:val="28"/>
          <w:rtl/>
          <w:lang w:bidi="fa-IR"/>
        </w:rPr>
        <w:t>شبکه عصب</w:t>
      </w:r>
      <w:r w:rsidR="00F760A8" w:rsidRPr="00BC6E34">
        <w:rPr>
          <w:rFonts w:hint="cs"/>
          <w:i/>
          <w:iCs/>
          <w:sz w:val="28"/>
          <w:szCs w:val="28"/>
          <w:rtl/>
          <w:lang w:bidi="fa-IR"/>
        </w:rPr>
        <w:t xml:space="preserve">ی </w:t>
      </w:r>
      <w:r w:rsidR="00F760A8" w:rsidRPr="00BC6E34">
        <w:rPr>
          <w:i/>
          <w:iCs/>
          <w:sz w:val="28"/>
          <w:szCs w:val="28"/>
          <w:lang w:bidi="fa-IR"/>
        </w:rPr>
        <w:t>BP</w:t>
      </w:r>
      <w:r w:rsidR="00D4193E" w:rsidRPr="00BC6E34">
        <w:rPr>
          <w:rFonts w:hint="cs"/>
          <w:i/>
          <w:iCs/>
          <w:sz w:val="28"/>
          <w:szCs w:val="28"/>
          <w:rtl/>
          <w:lang w:bidi="fa-IR"/>
        </w:rPr>
        <w:t>.</w:t>
      </w:r>
    </w:p>
    <w:p w:rsidR="00D4193E" w:rsidRPr="00BC6E34" w:rsidRDefault="00D4193E" w:rsidP="00BC6E34">
      <w:pPr>
        <w:bidi/>
        <w:spacing w:line="360" w:lineRule="auto"/>
        <w:rPr>
          <w:b/>
          <w:bCs/>
          <w:sz w:val="28"/>
          <w:szCs w:val="28"/>
          <w:rtl/>
          <w:lang w:bidi="fa-IR"/>
        </w:rPr>
      </w:pPr>
      <w:r w:rsidRPr="00BC6E34">
        <w:rPr>
          <w:rFonts w:hint="cs"/>
          <w:b/>
          <w:bCs/>
          <w:sz w:val="28"/>
          <w:szCs w:val="28"/>
          <w:rtl/>
          <w:lang w:bidi="fa-IR"/>
        </w:rPr>
        <w:t>1-مقدمه</w:t>
      </w:r>
    </w:p>
    <w:p w:rsidR="00D4193E" w:rsidRPr="00BC6E34" w:rsidRDefault="00321867" w:rsidP="00BC6E34">
      <w:pPr>
        <w:bidi/>
        <w:spacing w:line="360" w:lineRule="auto"/>
        <w:rPr>
          <w:sz w:val="28"/>
          <w:szCs w:val="28"/>
          <w:rtl/>
          <w:lang w:bidi="fa-IR"/>
        </w:rPr>
      </w:pPr>
      <w:r w:rsidRPr="00BC6E34">
        <w:rPr>
          <w:rFonts w:hint="cs"/>
          <w:sz w:val="28"/>
          <w:szCs w:val="28"/>
          <w:rtl/>
          <w:lang w:bidi="fa-IR"/>
        </w:rPr>
        <w:t xml:space="preserve">ارزیابی پروژه های دارای تکنولوژی برتر </w:t>
      </w:r>
      <w:r w:rsidR="002B14D7" w:rsidRPr="00BC6E34">
        <w:rPr>
          <w:rFonts w:hint="cs"/>
          <w:sz w:val="28"/>
          <w:szCs w:val="28"/>
          <w:rtl/>
          <w:lang w:bidi="fa-IR"/>
        </w:rPr>
        <w:t>دارای بنیادهای عظیم به ه</w:t>
      </w:r>
      <w:r w:rsidRPr="00BC6E34">
        <w:rPr>
          <w:rFonts w:hint="cs"/>
          <w:sz w:val="28"/>
          <w:szCs w:val="28"/>
          <w:rtl/>
          <w:lang w:bidi="fa-IR"/>
        </w:rPr>
        <w:t>مراه عدم اطمینان های بسیار است.</w:t>
      </w:r>
      <w:r w:rsidR="002B14D7" w:rsidRPr="00BC6E34">
        <w:rPr>
          <w:rFonts w:hint="cs"/>
          <w:sz w:val="28"/>
          <w:szCs w:val="28"/>
          <w:rtl/>
          <w:lang w:bidi="fa-IR"/>
        </w:rPr>
        <w:t xml:space="preserve"> در فرایند ارزیابی</w:t>
      </w:r>
      <w:r w:rsidRPr="00BC6E34">
        <w:rPr>
          <w:rFonts w:hint="cs"/>
          <w:sz w:val="28"/>
          <w:szCs w:val="28"/>
          <w:rtl/>
          <w:lang w:bidi="fa-IR"/>
        </w:rPr>
        <w:t>،</w:t>
      </w:r>
      <w:r w:rsidR="002B14D7" w:rsidRPr="00BC6E34">
        <w:rPr>
          <w:rFonts w:hint="cs"/>
          <w:sz w:val="28"/>
          <w:szCs w:val="28"/>
          <w:rtl/>
          <w:lang w:bidi="fa-IR"/>
        </w:rPr>
        <w:t xml:space="preserve">  ریسک های غیر قابل پیش بینی</w:t>
      </w:r>
      <w:r w:rsidRPr="00BC6E34">
        <w:rPr>
          <w:rFonts w:hint="cs"/>
          <w:sz w:val="28"/>
          <w:szCs w:val="28"/>
          <w:rtl/>
          <w:lang w:bidi="fa-IR"/>
        </w:rPr>
        <w:t xml:space="preserve"> بسیاری</w:t>
      </w:r>
      <w:r w:rsidR="002B14D7" w:rsidRPr="00BC6E34">
        <w:rPr>
          <w:rFonts w:hint="cs"/>
          <w:sz w:val="28"/>
          <w:szCs w:val="28"/>
          <w:rtl/>
          <w:lang w:bidi="fa-IR"/>
        </w:rPr>
        <w:t xml:space="preserve"> وجود دارند به صورتی که برخی از شرکت ها به خاطر</w:t>
      </w:r>
      <w:r w:rsidRPr="00BC6E34">
        <w:rPr>
          <w:rFonts w:hint="cs"/>
          <w:sz w:val="28"/>
          <w:szCs w:val="28"/>
          <w:rtl/>
          <w:lang w:bidi="fa-IR"/>
        </w:rPr>
        <w:t xml:space="preserve"> درنظر نگرفتن ارزیابی ریسک یا به خاطر</w:t>
      </w:r>
      <w:r w:rsidR="002B14D7" w:rsidRPr="00BC6E34">
        <w:rPr>
          <w:rFonts w:hint="cs"/>
          <w:sz w:val="28"/>
          <w:szCs w:val="28"/>
          <w:rtl/>
          <w:lang w:bidi="fa-IR"/>
        </w:rPr>
        <w:t xml:space="preserve"> استفاده از روش های ارزیابی نامن</w:t>
      </w:r>
      <w:r w:rsidRPr="00BC6E34">
        <w:rPr>
          <w:rFonts w:hint="cs"/>
          <w:sz w:val="28"/>
          <w:szCs w:val="28"/>
          <w:rtl/>
          <w:lang w:bidi="fa-IR"/>
        </w:rPr>
        <w:t>ا</w:t>
      </w:r>
      <w:r w:rsidR="002B14D7" w:rsidRPr="00BC6E34">
        <w:rPr>
          <w:rFonts w:hint="cs"/>
          <w:sz w:val="28"/>
          <w:szCs w:val="28"/>
          <w:rtl/>
          <w:lang w:bidi="fa-IR"/>
        </w:rPr>
        <w:t>سب</w:t>
      </w:r>
      <w:r w:rsidRPr="00BC6E34">
        <w:rPr>
          <w:rFonts w:hint="cs"/>
          <w:sz w:val="28"/>
          <w:szCs w:val="28"/>
          <w:rtl/>
          <w:lang w:bidi="fa-IR"/>
        </w:rPr>
        <w:t xml:space="preserve"> متحمل زیان های عظیم در فرایند ارزیابی پروژه ها می شوند</w:t>
      </w:r>
      <w:r w:rsidR="002B14D7" w:rsidRPr="00BC6E34">
        <w:rPr>
          <w:rFonts w:hint="cs"/>
          <w:sz w:val="28"/>
          <w:szCs w:val="28"/>
          <w:rtl/>
          <w:lang w:bidi="fa-IR"/>
        </w:rPr>
        <w:t xml:space="preserve">. بنابراین، به کارگیری روش های ارزیابی ریسک های علمی برای تجزیه و تحلیل و ارزیابی ریسک های </w:t>
      </w:r>
      <w:r w:rsidRPr="00BC6E34">
        <w:rPr>
          <w:rFonts w:hint="cs"/>
          <w:sz w:val="28"/>
          <w:szCs w:val="28"/>
          <w:rtl/>
          <w:lang w:bidi="fa-IR"/>
        </w:rPr>
        <w:t>پروژه های عالی امری حیاتی</w:t>
      </w:r>
      <w:r w:rsidR="002B14D7" w:rsidRPr="00BC6E34">
        <w:rPr>
          <w:rFonts w:hint="cs"/>
          <w:sz w:val="28"/>
          <w:szCs w:val="28"/>
          <w:rtl/>
          <w:lang w:bidi="fa-IR"/>
        </w:rPr>
        <w:t xml:space="preserve"> است. در </w:t>
      </w:r>
      <w:r w:rsidR="002B14D7" w:rsidRPr="00BC6E34">
        <w:rPr>
          <w:rFonts w:hint="cs"/>
          <w:sz w:val="28"/>
          <w:szCs w:val="28"/>
          <w:rtl/>
          <w:lang w:bidi="fa-IR"/>
        </w:rPr>
        <w:lastRenderedPageBreak/>
        <w:t>اصطاحات تجزیه و تحلیل کیفی</w:t>
      </w:r>
      <w:r w:rsidRPr="00BC6E34">
        <w:rPr>
          <w:rFonts w:hint="cs"/>
          <w:sz w:val="28"/>
          <w:szCs w:val="28"/>
          <w:rtl/>
          <w:lang w:bidi="fa-IR"/>
        </w:rPr>
        <w:t>،</w:t>
      </w:r>
      <w:r w:rsidR="002B14D7" w:rsidRPr="00BC6E34">
        <w:rPr>
          <w:rFonts w:hint="cs"/>
          <w:sz w:val="28"/>
          <w:szCs w:val="28"/>
          <w:rtl/>
          <w:lang w:bidi="fa-IR"/>
        </w:rPr>
        <w:t xml:space="preserve"> ارزیابی ریسک ها در پروژه های </w:t>
      </w:r>
      <w:r w:rsidRPr="00BC6E34">
        <w:rPr>
          <w:rFonts w:hint="cs"/>
          <w:sz w:val="28"/>
          <w:szCs w:val="28"/>
          <w:rtl/>
          <w:lang w:bidi="fa-IR"/>
        </w:rPr>
        <w:t>دارای تکنواوژی عالی</w:t>
      </w:r>
      <w:r w:rsidR="002B14D7" w:rsidRPr="00BC6E34">
        <w:rPr>
          <w:rFonts w:hint="cs"/>
          <w:sz w:val="28"/>
          <w:szCs w:val="28"/>
          <w:rtl/>
          <w:lang w:bidi="fa-IR"/>
        </w:rPr>
        <w:t xml:space="preserve">، بسیاری از ادبیات ها </w:t>
      </w:r>
      <w:r w:rsidRPr="00BC6E34">
        <w:rPr>
          <w:rFonts w:hint="cs"/>
          <w:sz w:val="28"/>
          <w:szCs w:val="28"/>
          <w:rtl/>
          <w:lang w:bidi="fa-IR"/>
        </w:rPr>
        <w:t>در خانه و خارج اکثرا بر روی توسص</w:t>
      </w:r>
      <w:r w:rsidR="002B14D7" w:rsidRPr="00BC6E34">
        <w:rPr>
          <w:rFonts w:hint="cs"/>
          <w:sz w:val="28"/>
          <w:szCs w:val="28"/>
          <w:rtl/>
          <w:lang w:bidi="fa-IR"/>
        </w:rPr>
        <w:t>ف سیستم شاخص ارزیابی تمرکز د</w:t>
      </w:r>
      <w:r w:rsidRPr="00BC6E34">
        <w:rPr>
          <w:rFonts w:hint="cs"/>
          <w:sz w:val="28"/>
          <w:szCs w:val="28"/>
          <w:rtl/>
          <w:lang w:bidi="fa-IR"/>
        </w:rPr>
        <w:t>ارند، که برای کشف و ادغام آن فاک</w:t>
      </w:r>
      <w:r w:rsidR="002B14D7" w:rsidRPr="00BC6E34">
        <w:rPr>
          <w:rFonts w:hint="cs"/>
          <w:sz w:val="28"/>
          <w:szCs w:val="28"/>
          <w:rtl/>
          <w:lang w:bidi="fa-IR"/>
        </w:rPr>
        <w:t xml:space="preserve">تورهای ریسک به صورت نظری و عمیق کار نمی کند. درحالی که تجزیه و تحلیل کمی </w:t>
      </w:r>
      <w:r w:rsidR="00DB3FDD" w:rsidRPr="00BC6E34">
        <w:rPr>
          <w:rFonts w:hint="cs"/>
          <w:sz w:val="28"/>
          <w:szCs w:val="28"/>
          <w:rtl/>
          <w:lang w:bidi="fa-IR"/>
        </w:rPr>
        <w:t>در زمینه</w:t>
      </w:r>
      <w:r w:rsidR="002B14D7" w:rsidRPr="00BC6E34">
        <w:rPr>
          <w:rFonts w:hint="cs"/>
          <w:sz w:val="28"/>
          <w:szCs w:val="28"/>
          <w:rtl/>
          <w:lang w:bidi="fa-IR"/>
        </w:rPr>
        <w:t xml:space="preserve"> ریسک پروژه های </w:t>
      </w:r>
      <w:r w:rsidRPr="00BC6E34">
        <w:rPr>
          <w:rFonts w:hint="cs"/>
          <w:sz w:val="28"/>
          <w:szCs w:val="28"/>
          <w:rtl/>
          <w:lang w:bidi="fa-IR"/>
        </w:rPr>
        <w:t xml:space="preserve">دارای </w:t>
      </w:r>
      <w:r w:rsidR="002B14D7" w:rsidRPr="00BC6E34">
        <w:rPr>
          <w:rFonts w:hint="cs"/>
          <w:sz w:val="28"/>
          <w:szCs w:val="28"/>
          <w:rtl/>
          <w:lang w:bidi="fa-IR"/>
        </w:rPr>
        <w:t>تکنولوژ</w:t>
      </w:r>
      <w:r w:rsidRPr="00BC6E34">
        <w:rPr>
          <w:rFonts w:hint="cs"/>
          <w:sz w:val="28"/>
          <w:szCs w:val="28"/>
          <w:rtl/>
          <w:lang w:bidi="fa-IR"/>
        </w:rPr>
        <w:t>ی  برتر</w:t>
      </w:r>
      <w:r w:rsidR="00DB3FDD" w:rsidRPr="00BC6E34">
        <w:rPr>
          <w:rFonts w:hint="cs"/>
          <w:sz w:val="28"/>
          <w:szCs w:val="28"/>
          <w:rtl/>
          <w:lang w:bidi="fa-IR"/>
        </w:rPr>
        <w:t xml:space="preserve"> انجام گرفته</w:t>
      </w:r>
      <w:r w:rsidR="002B14D7" w:rsidRPr="00BC6E34">
        <w:rPr>
          <w:rFonts w:hint="cs"/>
          <w:sz w:val="28"/>
          <w:szCs w:val="28"/>
          <w:rtl/>
          <w:lang w:bidi="fa-IR"/>
        </w:rPr>
        <w:t xml:space="preserve"> و تبدیل به یک جهت پژوهش</w:t>
      </w:r>
      <w:r w:rsidR="00FA72F7" w:rsidRPr="00BC6E34">
        <w:rPr>
          <w:rFonts w:hint="cs"/>
          <w:sz w:val="28"/>
          <w:szCs w:val="28"/>
          <w:rtl/>
          <w:lang w:bidi="fa-IR"/>
        </w:rPr>
        <w:t>ی</w:t>
      </w:r>
      <w:r w:rsidR="002B14D7" w:rsidRPr="00BC6E34">
        <w:rPr>
          <w:rFonts w:hint="cs"/>
          <w:sz w:val="28"/>
          <w:szCs w:val="28"/>
          <w:rtl/>
          <w:lang w:bidi="fa-IR"/>
        </w:rPr>
        <w:t xml:space="preserve"> مهم شده است.</w:t>
      </w:r>
    </w:p>
    <w:p w:rsidR="002B14D7" w:rsidRPr="00BC6E34" w:rsidRDefault="002B14D7" w:rsidP="00BC6E34">
      <w:pPr>
        <w:bidi/>
        <w:spacing w:line="360" w:lineRule="auto"/>
        <w:rPr>
          <w:sz w:val="28"/>
          <w:szCs w:val="28"/>
          <w:rtl/>
          <w:lang w:bidi="fa-IR"/>
        </w:rPr>
      </w:pPr>
      <w:r w:rsidRPr="00BC6E34">
        <w:rPr>
          <w:rFonts w:hint="cs"/>
          <w:sz w:val="28"/>
          <w:szCs w:val="28"/>
          <w:rtl/>
          <w:lang w:bidi="fa-IR"/>
        </w:rPr>
        <w:t>مقاله نخست ب</w:t>
      </w:r>
      <w:r w:rsidR="004B7B93" w:rsidRPr="00BC6E34">
        <w:rPr>
          <w:rFonts w:hint="cs"/>
          <w:sz w:val="28"/>
          <w:szCs w:val="28"/>
          <w:rtl/>
          <w:lang w:bidi="fa-IR"/>
        </w:rPr>
        <w:t>ه تجزیه و تحلیل ریسک ارزیابی پروژه های دارای تکنولوژی برتر</w:t>
      </w:r>
      <w:r w:rsidRPr="00BC6E34">
        <w:rPr>
          <w:rFonts w:hint="cs"/>
          <w:sz w:val="28"/>
          <w:szCs w:val="28"/>
          <w:rtl/>
          <w:lang w:bidi="fa-IR"/>
        </w:rPr>
        <w:t xml:space="preserve"> از شش جنبه می پردازد و یک سیستم شاخص ارزیابی را برای </w:t>
      </w:r>
      <w:r w:rsidR="004B7B93" w:rsidRPr="00BC6E34">
        <w:rPr>
          <w:rFonts w:hint="cs"/>
          <w:sz w:val="28"/>
          <w:szCs w:val="28"/>
          <w:rtl/>
          <w:lang w:bidi="fa-IR"/>
        </w:rPr>
        <w:t xml:space="preserve">ریسک های </w:t>
      </w:r>
      <w:r w:rsidRPr="00BC6E34">
        <w:rPr>
          <w:rFonts w:hint="cs"/>
          <w:sz w:val="28"/>
          <w:szCs w:val="28"/>
          <w:rtl/>
          <w:lang w:bidi="fa-IR"/>
        </w:rPr>
        <w:t>پر</w:t>
      </w:r>
      <w:r w:rsidR="004B7B93" w:rsidRPr="00BC6E34">
        <w:rPr>
          <w:rFonts w:hint="cs"/>
          <w:sz w:val="28"/>
          <w:szCs w:val="28"/>
          <w:rtl/>
          <w:lang w:bidi="fa-IR"/>
        </w:rPr>
        <w:t>وژه های</w:t>
      </w:r>
      <w:r w:rsidRPr="00BC6E34">
        <w:rPr>
          <w:rFonts w:hint="cs"/>
          <w:sz w:val="28"/>
          <w:szCs w:val="28"/>
          <w:rtl/>
          <w:lang w:bidi="fa-IR"/>
        </w:rPr>
        <w:t xml:space="preserve"> سرمایه گذاری ایجاد می نماید و سپس مدل مرکب</w:t>
      </w:r>
      <w:r w:rsidR="004B7B93" w:rsidRPr="00BC6E34">
        <w:rPr>
          <w:rFonts w:hint="cs"/>
          <w:sz w:val="28"/>
          <w:szCs w:val="28"/>
          <w:rtl/>
          <w:lang w:bidi="fa-IR"/>
        </w:rPr>
        <w:t xml:space="preserve">ی از فرایند سلسله مراتبی </w:t>
      </w:r>
      <w:r w:rsidRPr="00BC6E34">
        <w:rPr>
          <w:rFonts w:hint="cs"/>
          <w:sz w:val="28"/>
          <w:szCs w:val="28"/>
          <w:rtl/>
          <w:lang w:bidi="fa-IR"/>
        </w:rPr>
        <w:t xml:space="preserve"> تحلیل</w:t>
      </w:r>
      <w:r w:rsidR="004B7B93" w:rsidRPr="00BC6E34">
        <w:rPr>
          <w:rFonts w:hint="cs"/>
          <w:sz w:val="28"/>
          <w:szCs w:val="28"/>
          <w:rtl/>
          <w:lang w:bidi="fa-IR"/>
        </w:rPr>
        <w:t xml:space="preserve">ی را به همراه مدل </w:t>
      </w:r>
      <w:r w:rsidR="003E021F">
        <w:rPr>
          <w:rFonts w:hint="cs"/>
          <w:sz w:val="28"/>
          <w:szCs w:val="28"/>
          <w:rtl/>
          <w:lang w:bidi="fa-IR"/>
        </w:rPr>
        <w:t>شبکه</w:t>
      </w:r>
      <w:r w:rsidR="004B7B93" w:rsidRPr="00BC6E34">
        <w:rPr>
          <w:rFonts w:hint="cs"/>
          <w:sz w:val="28"/>
          <w:szCs w:val="28"/>
          <w:rtl/>
          <w:lang w:bidi="fa-IR"/>
        </w:rPr>
        <w:t>عصبی</w:t>
      </w:r>
      <w:r w:rsidRPr="00BC6E34">
        <w:rPr>
          <w:rFonts w:hint="cs"/>
          <w:sz w:val="28"/>
          <w:szCs w:val="28"/>
          <w:rtl/>
          <w:lang w:bidi="fa-IR"/>
        </w:rPr>
        <w:t xml:space="preserve">ی </w:t>
      </w:r>
      <w:r w:rsidRPr="00BC6E34">
        <w:rPr>
          <w:sz w:val="28"/>
          <w:szCs w:val="28"/>
          <w:lang w:bidi="fa-IR"/>
        </w:rPr>
        <w:t>PB</w:t>
      </w:r>
      <w:r w:rsidR="00212A48" w:rsidRPr="00BC6E34">
        <w:rPr>
          <w:rFonts w:hint="cs"/>
          <w:sz w:val="28"/>
          <w:szCs w:val="28"/>
          <w:rtl/>
          <w:lang w:bidi="fa-IR"/>
        </w:rPr>
        <w:t xml:space="preserve"> ا</w:t>
      </w:r>
      <w:r w:rsidR="004B7B93" w:rsidRPr="00BC6E34">
        <w:rPr>
          <w:rFonts w:hint="cs"/>
          <w:sz w:val="28"/>
          <w:szCs w:val="28"/>
          <w:rtl/>
          <w:lang w:bidi="fa-IR"/>
        </w:rPr>
        <w:t>ی</w:t>
      </w:r>
      <w:r w:rsidR="00212A48" w:rsidRPr="00BC6E34">
        <w:rPr>
          <w:rFonts w:hint="cs"/>
          <w:sz w:val="28"/>
          <w:szCs w:val="28"/>
          <w:rtl/>
          <w:lang w:bidi="fa-IR"/>
        </w:rPr>
        <w:t xml:space="preserve">جاد می نماید که برای </w:t>
      </w:r>
      <w:r w:rsidR="004B7B93" w:rsidRPr="00BC6E34">
        <w:rPr>
          <w:rFonts w:hint="cs"/>
          <w:sz w:val="28"/>
          <w:szCs w:val="28"/>
          <w:rtl/>
          <w:lang w:bidi="fa-IR"/>
        </w:rPr>
        <w:t>صنعت تکنولوژی برتر</w:t>
      </w:r>
      <w:r w:rsidR="00340828" w:rsidRPr="00BC6E34">
        <w:rPr>
          <w:rFonts w:hint="cs"/>
          <w:sz w:val="28"/>
          <w:szCs w:val="28"/>
          <w:rtl/>
          <w:lang w:bidi="fa-IR"/>
        </w:rPr>
        <w:t xml:space="preserve"> م</w:t>
      </w:r>
      <w:r w:rsidR="004B7B93" w:rsidRPr="00BC6E34">
        <w:rPr>
          <w:rFonts w:hint="cs"/>
          <w:sz w:val="28"/>
          <w:szCs w:val="28"/>
          <w:rtl/>
          <w:lang w:bidi="fa-IR"/>
        </w:rPr>
        <w:t>ناسب بوده و یک مطالعه عملی را ا</w:t>
      </w:r>
      <w:r w:rsidR="00340828" w:rsidRPr="00BC6E34">
        <w:rPr>
          <w:rFonts w:hint="cs"/>
          <w:sz w:val="28"/>
          <w:szCs w:val="28"/>
          <w:rtl/>
          <w:lang w:bidi="fa-IR"/>
        </w:rPr>
        <w:t>نجام می دهد.</w:t>
      </w:r>
    </w:p>
    <w:p w:rsidR="00340828" w:rsidRPr="00BC6E34" w:rsidRDefault="00EF35EA" w:rsidP="00BC6E34">
      <w:pPr>
        <w:bidi/>
        <w:spacing w:line="360" w:lineRule="auto"/>
        <w:rPr>
          <w:b/>
          <w:bCs/>
          <w:sz w:val="28"/>
          <w:szCs w:val="28"/>
          <w:rtl/>
          <w:lang w:bidi="fa-IR"/>
        </w:rPr>
      </w:pPr>
      <w:r w:rsidRPr="00BC6E34">
        <w:rPr>
          <w:rFonts w:hint="cs"/>
          <w:b/>
          <w:bCs/>
          <w:sz w:val="28"/>
          <w:szCs w:val="28"/>
          <w:rtl/>
          <w:lang w:bidi="fa-IR"/>
        </w:rPr>
        <w:t>2. ایجاد سیستم شاخص ارزیابی برای ریسک های سرمایه گذاری</w:t>
      </w:r>
      <w:r w:rsidR="00ED462A" w:rsidRPr="00BC6E34">
        <w:rPr>
          <w:rFonts w:hint="cs"/>
          <w:b/>
          <w:bCs/>
          <w:sz w:val="28"/>
          <w:szCs w:val="28"/>
          <w:rtl/>
          <w:lang w:bidi="fa-IR"/>
        </w:rPr>
        <w:t xml:space="preserve"> در پرژه های دارای تکنولوژی برتر</w:t>
      </w:r>
    </w:p>
    <w:p w:rsidR="00EF35EA" w:rsidRPr="00BC6E34" w:rsidRDefault="00ED462A" w:rsidP="00BC6E34">
      <w:pPr>
        <w:bidi/>
        <w:spacing w:line="360" w:lineRule="auto"/>
        <w:rPr>
          <w:sz w:val="28"/>
          <w:szCs w:val="28"/>
          <w:rtl/>
          <w:lang w:bidi="fa-IR"/>
        </w:rPr>
      </w:pPr>
      <w:r w:rsidRPr="00BC6E34">
        <w:rPr>
          <w:rFonts w:hint="cs"/>
          <w:sz w:val="28"/>
          <w:szCs w:val="28"/>
          <w:rtl/>
          <w:lang w:bidi="fa-IR"/>
        </w:rPr>
        <w:t>در فرایند ارزیابی پروژ</w:t>
      </w:r>
      <w:r w:rsidR="00EF35EA" w:rsidRPr="00BC6E34">
        <w:rPr>
          <w:rFonts w:hint="cs"/>
          <w:sz w:val="28"/>
          <w:szCs w:val="28"/>
          <w:rtl/>
          <w:lang w:bidi="fa-IR"/>
        </w:rPr>
        <w:t>ه های دارای کیفیت بالا، نتایج ارزیابی ریسک به صورت اساسی در مورد موفقیت پروژه ها تصمیم گیری می نماید. برای ارزیابی پروژه های خاص در استفاده از ر</w:t>
      </w:r>
      <w:r w:rsidRPr="00BC6E34">
        <w:rPr>
          <w:rFonts w:hint="cs"/>
          <w:sz w:val="28"/>
          <w:szCs w:val="28"/>
          <w:rtl/>
          <w:lang w:bidi="fa-IR"/>
        </w:rPr>
        <w:t>و</w:t>
      </w:r>
      <w:r w:rsidR="00EF35EA" w:rsidRPr="00BC6E34">
        <w:rPr>
          <w:rFonts w:hint="cs"/>
          <w:sz w:val="28"/>
          <w:szCs w:val="28"/>
          <w:rtl/>
          <w:lang w:bidi="fa-IR"/>
        </w:rPr>
        <w:t>ش ها و مدل های ارزیابی خاص، ایجاد یک سیستم شاخص ارزیابی ریسک به منظور انعکاس منطقی درجه ری</w:t>
      </w:r>
      <w:r w:rsidRPr="00BC6E34">
        <w:rPr>
          <w:rFonts w:hint="cs"/>
          <w:sz w:val="28"/>
          <w:szCs w:val="28"/>
          <w:rtl/>
          <w:lang w:bidi="fa-IR"/>
        </w:rPr>
        <w:t>سک های پروژه امری</w:t>
      </w:r>
      <w:r w:rsidR="00EF35EA" w:rsidRPr="00BC6E34">
        <w:rPr>
          <w:rFonts w:hint="cs"/>
          <w:sz w:val="28"/>
          <w:szCs w:val="28"/>
          <w:rtl/>
          <w:lang w:bidi="fa-IR"/>
        </w:rPr>
        <w:t xml:space="preserve"> اساسی است. شاخص ارزیابی ریسک برای سرما</w:t>
      </w:r>
      <w:r w:rsidRPr="00BC6E34">
        <w:rPr>
          <w:rFonts w:hint="cs"/>
          <w:sz w:val="28"/>
          <w:szCs w:val="28"/>
          <w:rtl/>
          <w:lang w:bidi="fa-IR"/>
        </w:rPr>
        <w:t>یه گذاری در پروژه های دارای تکنولوژی بالا باید همه</w:t>
      </w:r>
      <w:r w:rsidR="00EF35EA" w:rsidRPr="00BC6E34">
        <w:rPr>
          <w:rFonts w:hint="cs"/>
          <w:sz w:val="28"/>
          <w:szCs w:val="28"/>
          <w:rtl/>
          <w:lang w:bidi="fa-IR"/>
        </w:rPr>
        <w:t xml:space="preserve"> ریسک </w:t>
      </w:r>
      <w:r w:rsidRPr="00BC6E34">
        <w:rPr>
          <w:rFonts w:hint="cs"/>
          <w:sz w:val="28"/>
          <w:szCs w:val="28"/>
          <w:rtl/>
          <w:lang w:bidi="fa-IR"/>
        </w:rPr>
        <w:t xml:space="preserve"> های </w:t>
      </w:r>
      <w:r w:rsidR="00EF35EA" w:rsidRPr="00BC6E34">
        <w:rPr>
          <w:rFonts w:hint="cs"/>
          <w:sz w:val="28"/>
          <w:szCs w:val="28"/>
          <w:rtl/>
          <w:lang w:bidi="fa-IR"/>
        </w:rPr>
        <w:t>پروژه را در نظر گرفته و در همان زمان ریسک ها را برطبق یک استاندارد خاص طبقه بندی نماید. ارزیابی ریسک های پروژه های دارای تکنول</w:t>
      </w:r>
      <w:r w:rsidRPr="00BC6E34">
        <w:rPr>
          <w:rFonts w:hint="cs"/>
          <w:sz w:val="28"/>
          <w:szCs w:val="28"/>
          <w:rtl/>
          <w:lang w:bidi="fa-IR"/>
        </w:rPr>
        <w:t xml:space="preserve">وژی بالا می تواند به </w:t>
      </w:r>
      <w:r w:rsidR="00EF35EA" w:rsidRPr="00BC6E34">
        <w:rPr>
          <w:rFonts w:hint="cs"/>
          <w:sz w:val="28"/>
          <w:szCs w:val="28"/>
          <w:rtl/>
          <w:lang w:bidi="fa-IR"/>
        </w:rPr>
        <w:t xml:space="preserve">شش جنبه تقسیم بندی شود : ریسک های </w:t>
      </w:r>
      <w:r w:rsidR="00EF35EA" w:rsidRPr="00BC6E34">
        <w:rPr>
          <w:sz w:val="28"/>
          <w:szCs w:val="28"/>
          <w:lang w:bidi="fa-IR"/>
        </w:rPr>
        <w:t>R&amp;D</w:t>
      </w:r>
      <w:r w:rsidR="00EF35EA" w:rsidRPr="00BC6E34">
        <w:rPr>
          <w:rFonts w:hint="cs"/>
          <w:sz w:val="28"/>
          <w:szCs w:val="28"/>
          <w:rtl/>
          <w:lang w:bidi="fa-IR"/>
        </w:rPr>
        <w:t xml:space="preserve">، ریسک های تکنولوژی، ریسک های تولید، ریسک های مدیریت، ریسک </w:t>
      </w:r>
      <w:r w:rsidRPr="00BC6E34">
        <w:rPr>
          <w:rFonts w:hint="cs"/>
          <w:sz w:val="28"/>
          <w:szCs w:val="28"/>
          <w:rtl/>
          <w:lang w:bidi="fa-IR"/>
        </w:rPr>
        <w:t>ه</w:t>
      </w:r>
      <w:r w:rsidR="00EF35EA" w:rsidRPr="00BC6E34">
        <w:rPr>
          <w:rFonts w:hint="cs"/>
          <w:sz w:val="28"/>
          <w:szCs w:val="28"/>
          <w:rtl/>
          <w:lang w:bidi="fa-IR"/>
        </w:rPr>
        <w:t>ای بازار و ریسک های محیط.</w:t>
      </w:r>
    </w:p>
    <w:p w:rsidR="00D02B62" w:rsidRPr="00BC6E34" w:rsidRDefault="00D02B62" w:rsidP="00BC6E34">
      <w:pPr>
        <w:bidi/>
        <w:spacing w:line="360" w:lineRule="auto"/>
        <w:rPr>
          <w:b/>
          <w:bCs/>
          <w:sz w:val="28"/>
          <w:szCs w:val="28"/>
          <w:lang w:bidi="fa-IR"/>
        </w:rPr>
      </w:pPr>
      <w:r w:rsidRPr="00BC6E34">
        <w:rPr>
          <w:rFonts w:hint="cs"/>
          <w:b/>
          <w:bCs/>
          <w:sz w:val="28"/>
          <w:szCs w:val="28"/>
          <w:rtl/>
          <w:lang w:bidi="fa-IR"/>
        </w:rPr>
        <w:t xml:space="preserve">الف- ریسک های </w:t>
      </w:r>
      <w:r w:rsidRPr="00BC6E34">
        <w:rPr>
          <w:b/>
          <w:bCs/>
          <w:sz w:val="28"/>
          <w:szCs w:val="28"/>
          <w:lang w:bidi="fa-IR"/>
        </w:rPr>
        <w:t>R&amp;D</w:t>
      </w:r>
    </w:p>
    <w:p w:rsidR="005E2F26" w:rsidRPr="00BC6E34" w:rsidRDefault="00BA785E" w:rsidP="00BC6E34">
      <w:pPr>
        <w:bidi/>
        <w:spacing w:line="360" w:lineRule="auto"/>
        <w:rPr>
          <w:sz w:val="28"/>
          <w:szCs w:val="28"/>
          <w:rtl/>
          <w:lang w:bidi="fa-IR"/>
        </w:rPr>
      </w:pPr>
      <w:r w:rsidRPr="00BC6E34">
        <w:rPr>
          <w:rFonts w:hint="cs"/>
          <w:sz w:val="28"/>
          <w:szCs w:val="28"/>
          <w:rtl/>
          <w:lang w:bidi="fa-IR"/>
        </w:rPr>
        <w:t xml:space="preserve">ریسک </w:t>
      </w:r>
      <w:r w:rsidRPr="00BC6E34">
        <w:rPr>
          <w:sz w:val="28"/>
          <w:szCs w:val="28"/>
          <w:lang w:bidi="fa-IR"/>
        </w:rPr>
        <w:t>r&amp;D</w:t>
      </w:r>
      <w:r w:rsidRPr="00BC6E34">
        <w:rPr>
          <w:rFonts w:hint="cs"/>
          <w:sz w:val="28"/>
          <w:szCs w:val="28"/>
          <w:rtl/>
          <w:lang w:bidi="fa-IR"/>
        </w:rPr>
        <w:t xml:space="preserve"> اشاره به عدم اطمینان هدف </w:t>
      </w:r>
      <w:r w:rsidRPr="00BC6E34">
        <w:rPr>
          <w:sz w:val="28"/>
          <w:szCs w:val="28"/>
          <w:lang w:bidi="fa-IR"/>
        </w:rPr>
        <w:t>r&amp;D</w:t>
      </w:r>
      <w:r w:rsidRPr="00BC6E34">
        <w:rPr>
          <w:rFonts w:hint="cs"/>
          <w:sz w:val="28"/>
          <w:szCs w:val="28"/>
          <w:rtl/>
          <w:lang w:bidi="fa-IR"/>
        </w:rPr>
        <w:t xml:space="preserve"> پیش بینی شده به خاطر تغییرات در فعالیت های </w:t>
      </w:r>
      <w:r w:rsidRPr="00BC6E34">
        <w:rPr>
          <w:sz w:val="28"/>
          <w:szCs w:val="28"/>
          <w:lang w:bidi="fa-IR"/>
        </w:rPr>
        <w:t xml:space="preserve">R&amp;D </w:t>
      </w:r>
      <w:r w:rsidR="005E2F26" w:rsidRPr="00BC6E34">
        <w:rPr>
          <w:rFonts w:hint="cs"/>
          <w:sz w:val="28"/>
          <w:szCs w:val="28"/>
          <w:rtl/>
          <w:lang w:bidi="fa-IR"/>
        </w:rPr>
        <w:t xml:space="preserve">دارد که شامل بنیادهای نظری ، منابع انسانی، منابع اطلاعاتی و شرایط </w:t>
      </w:r>
      <w:r w:rsidR="005E2F26" w:rsidRPr="00BC6E34">
        <w:rPr>
          <w:sz w:val="28"/>
          <w:szCs w:val="28"/>
          <w:lang w:bidi="fa-IR"/>
        </w:rPr>
        <w:t>R&amp;D</w:t>
      </w:r>
      <w:r w:rsidR="00EC6A43" w:rsidRPr="00BC6E34">
        <w:rPr>
          <w:rFonts w:hint="cs"/>
          <w:sz w:val="28"/>
          <w:szCs w:val="28"/>
          <w:rtl/>
          <w:lang w:bidi="fa-IR"/>
        </w:rPr>
        <w:t xml:space="preserve"> می شود</w:t>
      </w:r>
      <w:r w:rsidR="005E2F26" w:rsidRPr="00BC6E34">
        <w:rPr>
          <w:rFonts w:hint="cs"/>
          <w:sz w:val="28"/>
          <w:szCs w:val="28"/>
          <w:rtl/>
          <w:lang w:bidi="fa-IR"/>
        </w:rPr>
        <w:t>.</w:t>
      </w:r>
    </w:p>
    <w:p w:rsidR="005E2F26" w:rsidRPr="00BC6E34" w:rsidRDefault="005E2F26" w:rsidP="00BC6E34">
      <w:pPr>
        <w:bidi/>
        <w:spacing w:line="360" w:lineRule="auto"/>
        <w:rPr>
          <w:b/>
          <w:bCs/>
          <w:sz w:val="28"/>
          <w:szCs w:val="28"/>
          <w:rtl/>
          <w:lang w:bidi="fa-IR"/>
        </w:rPr>
      </w:pPr>
      <w:r w:rsidRPr="00BC6E34">
        <w:rPr>
          <w:rFonts w:hint="cs"/>
          <w:b/>
          <w:bCs/>
          <w:sz w:val="28"/>
          <w:szCs w:val="28"/>
          <w:rtl/>
          <w:lang w:bidi="fa-IR"/>
        </w:rPr>
        <w:t>1-بنیادهای نظری</w:t>
      </w:r>
    </w:p>
    <w:p w:rsidR="005E2F26" w:rsidRPr="00BC6E34" w:rsidRDefault="005E2F26" w:rsidP="00BC6E34">
      <w:pPr>
        <w:bidi/>
        <w:spacing w:line="360" w:lineRule="auto"/>
        <w:rPr>
          <w:sz w:val="28"/>
          <w:szCs w:val="28"/>
          <w:rtl/>
          <w:lang w:bidi="fa-IR"/>
        </w:rPr>
      </w:pPr>
      <w:r w:rsidRPr="00BC6E34">
        <w:rPr>
          <w:rFonts w:hint="cs"/>
          <w:sz w:val="28"/>
          <w:szCs w:val="28"/>
          <w:rtl/>
          <w:lang w:bidi="fa-IR"/>
        </w:rPr>
        <w:lastRenderedPageBreak/>
        <w:t xml:space="preserve">منطقی بودن بنیادهای نظری پروژه های دارای </w:t>
      </w:r>
      <w:r w:rsidR="00EC6A43" w:rsidRPr="00BC6E34">
        <w:rPr>
          <w:rFonts w:hint="cs"/>
          <w:sz w:val="28"/>
          <w:szCs w:val="28"/>
          <w:rtl/>
          <w:lang w:bidi="fa-IR"/>
        </w:rPr>
        <w:t>تکنولوژی برتر</w:t>
      </w:r>
      <w:r w:rsidRPr="00BC6E34">
        <w:rPr>
          <w:rFonts w:hint="cs"/>
          <w:sz w:val="28"/>
          <w:szCs w:val="28"/>
          <w:rtl/>
          <w:lang w:bidi="fa-IR"/>
        </w:rPr>
        <w:t xml:space="preserve"> یک فاکتور مهم در ارتباط با موفقیت پروژه ها است. پروژه های دارای </w:t>
      </w:r>
      <w:r w:rsidR="00EC6A43" w:rsidRPr="00BC6E34">
        <w:rPr>
          <w:rFonts w:hint="cs"/>
          <w:sz w:val="28"/>
          <w:szCs w:val="28"/>
          <w:rtl/>
          <w:lang w:bidi="fa-IR"/>
        </w:rPr>
        <w:t>تکنولوژی برتر</w:t>
      </w:r>
      <w:r w:rsidRPr="00BC6E34">
        <w:rPr>
          <w:rFonts w:hint="cs"/>
          <w:sz w:val="28"/>
          <w:szCs w:val="28"/>
          <w:rtl/>
          <w:lang w:bidi="fa-IR"/>
        </w:rPr>
        <w:t xml:space="preserve"> به همراه بنیاد های نظری منطقی ممکن است </w:t>
      </w:r>
      <w:r w:rsidR="00EC6A43" w:rsidRPr="00BC6E34">
        <w:rPr>
          <w:rFonts w:hint="cs"/>
          <w:sz w:val="28"/>
          <w:szCs w:val="28"/>
          <w:rtl/>
          <w:lang w:bidi="fa-IR"/>
        </w:rPr>
        <w:t>همراه با منطق</w:t>
      </w:r>
      <w:r w:rsidRPr="00BC6E34">
        <w:rPr>
          <w:rFonts w:hint="cs"/>
          <w:sz w:val="28"/>
          <w:szCs w:val="28"/>
          <w:rtl/>
          <w:lang w:bidi="fa-IR"/>
        </w:rPr>
        <w:t xml:space="preserve"> و کار سخت موفقیت آمیز </w:t>
      </w:r>
      <w:r w:rsidR="00EC6A43" w:rsidRPr="00BC6E34">
        <w:rPr>
          <w:rFonts w:hint="cs"/>
          <w:sz w:val="28"/>
          <w:szCs w:val="28"/>
          <w:rtl/>
          <w:lang w:bidi="fa-IR"/>
        </w:rPr>
        <w:t>باشند. برعکس، اگر یک پروژه دارای تکنولوژی برتر دارای</w:t>
      </w:r>
      <w:r w:rsidRPr="00BC6E34">
        <w:rPr>
          <w:rFonts w:hint="cs"/>
          <w:sz w:val="28"/>
          <w:szCs w:val="28"/>
          <w:rtl/>
          <w:lang w:bidi="fa-IR"/>
        </w:rPr>
        <w:t xml:space="preserve"> مبنای نظری منطقی نباشد، حتی اگر پرژه دارای جوانب خوبی ب</w:t>
      </w:r>
      <w:r w:rsidR="00EC6A43" w:rsidRPr="00BC6E34">
        <w:rPr>
          <w:rFonts w:hint="cs"/>
          <w:sz w:val="28"/>
          <w:szCs w:val="28"/>
          <w:rtl/>
          <w:lang w:bidi="fa-IR"/>
        </w:rPr>
        <w:t>اشد، کسب موفقیت در آن ناممکن بوده</w:t>
      </w:r>
      <w:r w:rsidRPr="00BC6E34">
        <w:rPr>
          <w:rFonts w:hint="cs"/>
          <w:sz w:val="28"/>
          <w:szCs w:val="28"/>
          <w:rtl/>
          <w:lang w:bidi="fa-IR"/>
        </w:rPr>
        <w:t xml:space="preserve"> و با ریسک های زیاد روبرو می شود.</w:t>
      </w:r>
    </w:p>
    <w:p w:rsidR="005E2F26" w:rsidRPr="00BC6E34" w:rsidRDefault="005E2F26" w:rsidP="00BC6E34">
      <w:pPr>
        <w:bidi/>
        <w:spacing w:line="360" w:lineRule="auto"/>
        <w:rPr>
          <w:b/>
          <w:bCs/>
          <w:sz w:val="28"/>
          <w:szCs w:val="28"/>
          <w:rtl/>
          <w:lang w:bidi="fa-IR"/>
        </w:rPr>
      </w:pPr>
      <w:r w:rsidRPr="00BC6E34">
        <w:rPr>
          <w:rFonts w:hint="cs"/>
          <w:b/>
          <w:bCs/>
          <w:sz w:val="28"/>
          <w:szCs w:val="28"/>
          <w:rtl/>
          <w:lang w:bidi="fa-IR"/>
        </w:rPr>
        <w:t>2-منابع انسانی</w:t>
      </w:r>
    </w:p>
    <w:p w:rsidR="00D74E83" w:rsidRPr="00BC6E34" w:rsidRDefault="00171D12" w:rsidP="00BC6E34">
      <w:pPr>
        <w:bidi/>
        <w:spacing w:line="360" w:lineRule="auto"/>
        <w:rPr>
          <w:sz w:val="28"/>
          <w:szCs w:val="28"/>
          <w:rtl/>
          <w:lang w:bidi="fa-IR"/>
        </w:rPr>
      </w:pPr>
      <w:r w:rsidRPr="00BC6E34">
        <w:rPr>
          <w:rFonts w:hint="cs"/>
          <w:sz w:val="28"/>
          <w:szCs w:val="28"/>
          <w:rtl/>
          <w:lang w:bidi="fa-IR"/>
        </w:rPr>
        <w:t xml:space="preserve">در </w:t>
      </w:r>
      <w:r w:rsidR="00CD600C" w:rsidRPr="00BC6E34">
        <w:rPr>
          <w:rFonts w:hint="cs"/>
          <w:sz w:val="28"/>
          <w:szCs w:val="28"/>
          <w:rtl/>
          <w:lang w:bidi="fa-IR"/>
        </w:rPr>
        <w:t>محدوده اقتصاد دانش، پر</w:t>
      </w:r>
      <w:r w:rsidRPr="00BC6E34">
        <w:rPr>
          <w:rFonts w:hint="cs"/>
          <w:sz w:val="28"/>
          <w:szCs w:val="28"/>
          <w:rtl/>
          <w:lang w:bidi="fa-IR"/>
        </w:rPr>
        <w:t>و</w:t>
      </w:r>
      <w:r w:rsidR="00CD600C" w:rsidRPr="00BC6E34">
        <w:rPr>
          <w:rFonts w:hint="cs"/>
          <w:sz w:val="28"/>
          <w:szCs w:val="28"/>
          <w:rtl/>
          <w:lang w:bidi="fa-IR"/>
        </w:rPr>
        <w:t xml:space="preserve">ژه ها های </w:t>
      </w:r>
      <w:r w:rsidRPr="00BC6E34">
        <w:rPr>
          <w:rFonts w:hint="cs"/>
          <w:sz w:val="28"/>
          <w:szCs w:val="28"/>
          <w:rtl/>
          <w:lang w:bidi="fa-IR"/>
        </w:rPr>
        <w:t>دارای تکنولوژی برتر در اصل ترکیب</w:t>
      </w:r>
      <w:r w:rsidR="00D74E83" w:rsidRPr="00BC6E34">
        <w:rPr>
          <w:rFonts w:hint="cs"/>
          <w:sz w:val="28"/>
          <w:szCs w:val="28"/>
          <w:rtl/>
          <w:lang w:bidi="fa-IR"/>
        </w:rPr>
        <w:t xml:space="preserve">اتی از دانش هستند. افراد نقاط اتکای اصلی فعالیت های نوآوری تکنولوژیکی هستند، تیم پروژه و کارمندان تکنیکی ، فاکتورای اصلی موفقیت و توسعه پروژه های </w:t>
      </w:r>
      <w:r w:rsidRPr="00BC6E34">
        <w:rPr>
          <w:rFonts w:hint="cs"/>
          <w:sz w:val="28"/>
          <w:szCs w:val="28"/>
          <w:rtl/>
          <w:lang w:bidi="fa-IR"/>
        </w:rPr>
        <w:t xml:space="preserve">دارای تکنولوژی برتر </w:t>
      </w:r>
      <w:r w:rsidR="00D74E83" w:rsidRPr="00BC6E34">
        <w:rPr>
          <w:rFonts w:hint="cs"/>
          <w:sz w:val="28"/>
          <w:szCs w:val="28"/>
          <w:rtl/>
          <w:lang w:bidi="fa-IR"/>
        </w:rPr>
        <w:t>می باشند.</w:t>
      </w:r>
    </w:p>
    <w:p w:rsidR="00F776C7" w:rsidRPr="00BC6E34" w:rsidRDefault="002F4574" w:rsidP="00BC6E34">
      <w:pPr>
        <w:bidi/>
        <w:spacing w:line="360" w:lineRule="auto"/>
        <w:rPr>
          <w:b/>
          <w:bCs/>
          <w:sz w:val="28"/>
          <w:szCs w:val="28"/>
          <w:rtl/>
          <w:lang w:bidi="fa-IR"/>
        </w:rPr>
      </w:pPr>
      <w:r w:rsidRPr="00BC6E34">
        <w:rPr>
          <w:rFonts w:hint="cs"/>
          <w:b/>
          <w:bCs/>
          <w:sz w:val="28"/>
          <w:szCs w:val="28"/>
          <w:rtl/>
          <w:lang w:bidi="fa-IR"/>
        </w:rPr>
        <w:t>3. منابع اطلاع</w:t>
      </w:r>
      <w:r w:rsidR="00F776C7" w:rsidRPr="00BC6E34">
        <w:rPr>
          <w:rFonts w:hint="cs"/>
          <w:b/>
          <w:bCs/>
          <w:sz w:val="28"/>
          <w:szCs w:val="28"/>
          <w:rtl/>
          <w:lang w:bidi="fa-IR"/>
        </w:rPr>
        <w:t>اتی</w:t>
      </w:r>
    </w:p>
    <w:p w:rsidR="008E2438" w:rsidRPr="00BC6E34" w:rsidRDefault="00EE7D6E" w:rsidP="00BC6E34">
      <w:pPr>
        <w:bidi/>
        <w:spacing w:line="360" w:lineRule="auto"/>
        <w:rPr>
          <w:sz w:val="28"/>
          <w:szCs w:val="28"/>
          <w:rtl/>
          <w:lang w:bidi="fa-IR"/>
        </w:rPr>
      </w:pPr>
      <w:r w:rsidRPr="00BC6E34">
        <w:rPr>
          <w:rFonts w:hint="cs"/>
          <w:sz w:val="28"/>
          <w:szCs w:val="28"/>
          <w:rtl/>
          <w:lang w:bidi="fa-IR"/>
        </w:rPr>
        <w:t>جامع</w:t>
      </w:r>
      <w:r w:rsidR="002F4574" w:rsidRPr="00BC6E34">
        <w:rPr>
          <w:rFonts w:hint="cs"/>
          <w:sz w:val="28"/>
          <w:szCs w:val="28"/>
          <w:rtl/>
          <w:lang w:bidi="fa-IR"/>
        </w:rPr>
        <w:t>ه امروزی یک جامعه اطلاع</w:t>
      </w:r>
      <w:r w:rsidRPr="00BC6E34">
        <w:rPr>
          <w:rFonts w:hint="cs"/>
          <w:sz w:val="28"/>
          <w:szCs w:val="28"/>
          <w:rtl/>
          <w:lang w:bidi="fa-IR"/>
        </w:rPr>
        <w:t>اتی است. آن هایی که دارای اطلاعات بی</w:t>
      </w:r>
      <w:r w:rsidR="002F4574" w:rsidRPr="00BC6E34">
        <w:rPr>
          <w:rFonts w:hint="cs"/>
          <w:sz w:val="28"/>
          <w:szCs w:val="28"/>
          <w:rtl/>
          <w:lang w:bidi="fa-IR"/>
        </w:rPr>
        <w:t>شتری هستند در توسعه پیش قدم تر خ</w:t>
      </w:r>
      <w:r w:rsidRPr="00BC6E34">
        <w:rPr>
          <w:rFonts w:hint="cs"/>
          <w:sz w:val="28"/>
          <w:szCs w:val="28"/>
          <w:rtl/>
          <w:lang w:bidi="fa-IR"/>
        </w:rPr>
        <w:t>واهند ب</w:t>
      </w:r>
      <w:r w:rsidR="002F4574" w:rsidRPr="00BC6E34">
        <w:rPr>
          <w:rFonts w:hint="cs"/>
          <w:sz w:val="28"/>
          <w:szCs w:val="28"/>
          <w:rtl/>
          <w:lang w:bidi="fa-IR"/>
        </w:rPr>
        <w:t>ود. یک پروژه دارای تکنولوژی برتر</w:t>
      </w:r>
      <w:r w:rsidRPr="00BC6E34">
        <w:rPr>
          <w:rFonts w:hint="cs"/>
          <w:sz w:val="28"/>
          <w:szCs w:val="28"/>
          <w:rtl/>
          <w:lang w:bidi="fa-IR"/>
        </w:rPr>
        <w:t xml:space="preserve"> خودش مجموعه ای از دانش و اطلاعات است. اگر فهم کاملی از اطلاعات مرتبط درباه پروژه شامل </w:t>
      </w:r>
      <w:r w:rsidR="002F4574" w:rsidRPr="00BC6E34">
        <w:rPr>
          <w:rFonts w:hint="cs"/>
          <w:sz w:val="28"/>
          <w:szCs w:val="28"/>
          <w:rtl/>
          <w:lang w:bidi="fa-IR"/>
        </w:rPr>
        <w:t>جنبه های توسعه نیازهای اجتماعی و غیره</w:t>
      </w:r>
      <w:r w:rsidR="0010235F" w:rsidRPr="00BC6E34">
        <w:rPr>
          <w:rFonts w:hint="cs"/>
          <w:sz w:val="28"/>
          <w:szCs w:val="28"/>
          <w:rtl/>
          <w:lang w:bidi="fa-IR"/>
        </w:rPr>
        <w:t xml:space="preserve"> وجود داشته باشد ما قادر به </w:t>
      </w:r>
      <w:r w:rsidR="008E2438" w:rsidRPr="00BC6E34">
        <w:rPr>
          <w:rFonts w:hint="cs"/>
          <w:sz w:val="28"/>
          <w:szCs w:val="28"/>
          <w:rtl/>
          <w:lang w:bidi="fa-IR"/>
        </w:rPr>
        <w:t xml:space="preserve">ایجاد نوآوری </w:t>
      </w:r>
      <w:r w:rsidR="002F4574" w:rsidRPr="00BC6E34">
        <w:rPr>
          <w:rFonts w:hint="cs"/>
          <w:sz w:val="28"/>
          <w:szCs w:val="28"/>
          <w:rtl/>
          <w:lang w:bidi="fa-IR"/>
        </w:rPr>
        <w:t>در پروژه های دارای تکنولوژی برتر</w:t>
      </w:r>
      <w:r w:rsidR="008E2438" w:rsidRPr="00BC6E34">
        <w:rPr>
          <w:rFonts w:hint="cs"/>
          <w:sz w:val="28"/>
          <w:szCs w:val="28"/>
          <w:rtl/>
          <w:lang w:bidi="fa-IR"/>
        </w:rPr>
        <w:t xml:space="preserve"> خواهیم بود.</w:t>
      </w:r>
    </w:p>
    <w:p w:rsidR="008E2438" w:rsidRPr="00BC6E34" w:rsidRDefault="008E2438" w:rsidP="00BC6E34">
      <w:pPr>
        <w:bidi/>
        <w:spacing w:line="360" w:lineRule="auto"/>
        <w:rPr>
          <w:b/>
          <w:bCs/>
          <w:sz w:val="28"/>
          <w:szCs w:val="28"/>
          <w:rtl/>
          <w:lang w:bidi="fa-IR"/>
        </w:rPr>
      </w:pPr>
      <w:r w:rsidRPr="00BC6E34">
        <w:rPr>
          <w:rFonts w:hint="cs"/>
          <w:b/>
          <w:bCs/>
          <w:sz w:val="28"/>
          <w:szCs w:val="28"/>
          <w:rtl/>
          <w:lang w:bidi="fa-IR"/>
        </w:rPr>
        <w:t xml:space="preserve">4-شرایط </w:t>
      </w:r>
      <w:r w:rsidRPr="00BC6E34">
        <w:rPr>
          <w:b/>
          <w:bCs/>
          <w:sz w:val="28"/>
          <w:szCs w:val="28"/>
          <w:lang w:bidi="fa-IR"/>
        </w:rPr>
        <w:t>R&amp;D</w:t>
      </w:r>
    </w:p>
    <w:p w:rsidR="00EF35EA" w:rsidRPr="00BC6E34" w:rsidRDefault="009C266F" w:rsidP="00BC6E34">
      <w:pPr>
        <w:bidi/>
        <w:spacing w:line="360" w:lineRule="auto"/>
        <w:rPr>
          <w:sz w:val="28"/>
          <w:szCs w:val="28"/>
          <w:rtl/>
          <w:lang w:bidi="fa-IR"/>
        </w:rPr>
      </w:pPr>
      <w:r w:rsidRPr="00BC6E34">
        <w:rPr>
          <w:rFonts w:hint="cs"/>
          <w:sz w:val="28"/>
          <w:szCs w:val="28"/>
          <w:rtl/>
          <w:lang w:bidi="fa-IR"/>
        </w:rPr>
        <w:t xml:space="preserve">دشواری </w:t>
      </w:r>
      <w:r w:rsidR="00310F92" w:rsidRPr="00BC6E34">
        <w:rPr>
          <w:rFonts w:hint="cs"/>
          <w:sz w:val="28"/>
          <w:szCs w:val="28"/>
          <w:rtl/>
          <w:lang w:bidi="fa-IR"/>
        </w:rPr>
        <w:t>بیشتر</w:t>
      </w:r>
      <w:r w:rsidRPr="00BC6E34">
        <w:rPr>
          <w:rFonts w:hint="cs"/>
          <w:sz w:val="28"/>
          <w:szCs w:val="28"/>
          <w:rtl/>
          <w:lang w:bidi="fa-IR"/>
        </w:rPr>
        <w:t xml:space="preserve">  تکنیکی </w:t>
      </w:r>
      <w:r w:rsidR="00310F92" w:rsidRPr="00BC6E34">
        <w:rPr>
          <w:rFonts w:hint="cs"/>
          <w:sz w:val="28"/>
          <w:szCs w:val="28"/>
          <w:rtl/>
          <w:lang w:bidi="fa-IR"/>
        </w:rPr>
        <w:t xml:space="preserve">و </w:t>
      </w:r>
      <w:r w:rsidRPr="00BC6E34">
        <w:rPr>
          <w:rFonts w:hint="cs"/>
          <w:sz w:val="28"/>
          <w:szCs w:val="28"/>
          <w:rtl/>
          <w:lang w:bidi="fa-IR"/>
        </w:rPr>
        <w:t>پ</w:t>
      </w:r>
      <w:r w:rsidR="00310F92" w:rsidRPr="00BC6E34">
        <w:rPr>
          <w:rFonts w:hint="cs"/>
          <w:sz w:val="28"/>
          <w:szCs w:val="28"/>
          <w:rtl/>
          <w:lang w:bidi="fa-IR"/>
        </w:rPr>
        <w:t>روژه های تکنیکی و پیچیدگی بیشترباعث ایجاد دشواری در</w:t>
      </w:r>
      <w:r w:rsidRPr="00BC6E34">
        <w:rPr>
          <w:rFonts w:hint="cs"/>
          <w:sz w:val="28"/>
          <w:szCs w:val="28"/>
          <w:rtl/>
          <w:lang w:bidi="fa-IR"/>
        </w:rPr>
        <w:t xml:space="preserve"> سرمایه گذاری پروژه ریسک </w:t>
      </w:r>
      <w:r w:rsidRPr="00BC6E34">
        <w:rPr>
          <w:sz w:val="28"/>
          <w:szCs w:val="28"/>
          <w:lang w:bidi="fa-IR"/>
        </w:rPr>
        <w:t>R&amp;D</w:t>
      </w:r>
      <w:r w:rsidR="00310F92" w:rsidRPr="00BC6E34">
        <w:rPr>
          <w:rFonts w:hint="cs"/>
          <w:sz w:val="28"/>
          <w:szCs w:val="28"/>
          <w:rtl/>
          <w:lang w:bidi="fa-IR"/>
        </w:rPr>
        <w:t>می شود</w:t>
      </w:r>
      <w:r w:rsidR="00195D7A" w:rsidRPr="00BC6E34">
        <w:rPr>
          <w:rFonts w:hint="cs"/>
          <w:sz w:val="28"/>
          <w:szCs w:val="28"/>
          <w:rtl/>
          <w:lang w:bidi="fa-IR"/>
        </w:rPr>
        <w:t xml:space="preserve">. البته، پروژهبه صورت موفقیت آمیزی از طریق مرحله تکنیکی و مرحله تولید انجام </w:t>
      </w:r>
      <w:r w:rsidR="00310F92" w:rsidRPr="00BC6E34">
        <w:rPr>
          <w:rFonts w:hint="cs"/>
          <w:sz w:val="28"/>
          <w:szCs w:val="28"/>
          <w:rtl/>
          <w:lang w:bidi="fa-IR"/>
        </w:rPr>
        <w:t>می شود که ممکن است تکنولوژی های اخ</w:t>
      </w:r>
      <w:r w:rsidR="00195D7A" w:rsidRPr="00BC6E34">
        <w:rPr>
          <w:rFonts w:hint="cs"/>
          <w:sz w:val="28"/>
          <w:szCs w:val="28"/>
          <w:rtl/>
          <w:lang w:bidi="fa-IR"/>
        </w:rPr>
        <w:t>تصاصی را بدست آورد و سپس دشواری تکنیکی و پیچیدگی تبدیل موانع دیگری می شو</w:t>
      </w:r>
      <w:r w:rsidR="00310F92" w:rsidRPr="00BC6E34">
        <w:rPr>
          <w:rFonts w:hint="cs"/>
          <w:sz w:val="28"/>
          <w:szCs w:val="28"/>
          <w:rtl/>
          <w:lang w:bidi="fa-IR"/>
        </w:rPr>
        <w:t>ن</w:t>
      </w:r>
      <w:r w:rsidR="00C72765" w:rsidRPr="00BC6E34">
        <w:rPr>
          <w:rFonts w:hint="cs"/>
          <w:sz w:val="28"/>
          <w:szCs w:val="28"/>
          <w:rtl/>
          <w:lang w:bidi="fa-IR"/>
        </w:rPr>
        <w:t xml:space="preserve">د. بنابراین پیش بینی می شود که </w:t>
      </w:r>
      <w:r w:rsidR="00195D7A" w:rsidRPr="00BC6E34">
        <w:rPr>
          <w:rFonts w:hint="cs"/>
          <w:sz w:val="28"/>
          <w:szCs w:val="28"/>
          <w:rtl/>
          <w:lang w:bidi="fa-IR"/>
        </w:rPr>
        <w:t xml:space="preserve">سرمایه گذاری در پروژه های </w:t>
      </w:r>
      <w:r w:rsidR="00C72765" w:rsidRPr="00BC6E34">
        <w:rPr>
          <w:rFonts w:hint="cs"/>
          <w:sz w:val="28"/>
          <w:szCs w:val="28"/>
          <w:rtl/>
          <w:lang w:bidi="fa-IR"/>
        </w:rPr>
        <w:t>دارای تکنولوژی برترعلاقه</w:t>
      </w:r>
      <w:r w:rsidR="00195D7A" w:rsidRPr="00BC6E34">
        <w:rPr>
          <w:rFonts w:hint="cs"/>
          <w:sz w:val="28"/>
          <w:szCs w:val="28"/>
          <w:rtl/>
          <w:lang w:bidi="fa-IR"/>
        </w:rPr>
        <w:t xml:space="preserve">  زیادی را دریافت خ</w:t>
      </w:r>
      <w:r w:rsidR="00C72765" w:rsidRPr="00BC6E34">
        <w:rPr>
          <w:rFonts w:hint="cs"/>
          <w:sz w:val="28"/>
          <w:szCs w:val="28"/>
          <w:rtl/>
          <w:lang w:bidi="fa-IR"/>
        </w:rPr>
        <w:t>و</w:t>
      </w:r>
      <w:r w:rsidR="00195D7A" w:rsidRPr="00BC6E34">
        <w:rPr>
          <w:rFonts w:hint="cs"/>
          <w:sz w:val="28"/>
          <w:szCs w:val="28"/>
          <w:rtl/>
          <w:lang w:bidi="fa-IR"/>
        </w:rPr>
        <w:t>اهد نمود.</w:t>
      </w:r>
    </w:p>
    <w:p w:rsidR="00195D7A" w:rsidRPr="00BC6E34" w:rsidRDefault="00195D7A" w:rsidP="00BC6E34">
      <w:pPr>
        <w:bidi/>
        <w:spacing w:line="360" w:lineRule="auto"/>
        <w:rPr>
          <w:b/>
          <w:bCs/>
          <w:sz w:val="28"/>
          <w:szCs w:val="28"/>
          <w:rtl/>
          <w:lang w:bidi="fa-IR"/>
        </w:rPr>
      </w:pPr>
      <w:r w:rsidRPr="00BC6E34">
        <w:rPr>
          <w:rFonts w:hint="cs"/>
          <w:b/>
          <w:bCs/>
          <w:sz w:val="28"/>
          <w:szCs w:val="28"/>
          <w:rtl/>
          <w:lang w:bidi="fa-IR"/>
        </w:rPr>
        <w:t>ب-ریسک های تکنولوژی</w:t>
      </w:r>
    </w:p>
    <w:p w:rsidR="00195D7A" w:rsidRPr="00BC6E34" w:rsidRDefault="00195D7A" w:rsidP="00BC6E34">
      <w:pPr>
        <w:bidi/>
        <w:spacing w:line="360" w:lineRule="auto"/>
        <w:rPr>
          <w:sz w:val="28"/>
          <w:szCs w:val="28"/>
          <w:rtl/>
          <w:lang w:bidi="fa-IR"/>
        </w:rPr>
      </w:pPr>
      <w:r w:rsidRPr="00BC6E34">
        <w:rPr>
          <w:rFonts w:hint="cs"/>
          <w:sz w:val="28"/>
          <w:szCs w:val="28"/>
          <w:rtl/>
          <w:lang w:bidi="fa-IR"/>
        </w:rPr>
        <w:lastRenderedPageBreak/>
        <w:t xml:space="preserve">ریسک های تکنولوژی به معنی ریسک های ایجاد شده بوسیله نواقص ایده های جدید و محققان علمی </w:t>
      </w:r>
      <w:r w:rsidR="001F3B0F" w:rsidRPr="00BC6E34">
        <w:rPr>
          <w:rFonts w:hint="cs"/>
          <w:sz w:val="28"/>
          <w:szCs w:val="28"/>
          <w:rtl/>
          <w:lang w:bidi="fa-IR"/>
        </w:rPr>
        <w:t xml:space="preserve">و ظهور دیگر تکنولوژی های جایگزین شامل بلوغ تکنولوژیکی، عملی بودن تکنولوژیکی، سازگاری تکنولوژیکی و چرخه حیات تکنولوژیکی </w:t>
      </w:r>
      <w:r w:rsidR="005B614E" w:rsidRPr="00BC6E34">
        <w:rPr>
          <w:rFonts w:hint="cs"/>
          <w:sz w:val="28"/>
          <w:szCs w:val="28"/>
          <w:rtl/>
          <w:lang w:bidi="fa-IR"/>
        </w:rPr>
        <w:t xml:space="preserve"> است</w:t>
      </w:r>
      <w:r w:rsidR="001F3B0F" w:rsidRPr="00BC6E34">
        <w:rPr>
          <w:rFonts w:hint="cs"/>
          <w:sz w:val="28"/>
          <w:szCs w:val="28"/>
          <w:rtl/>
          <w:lang w:bidi="fa-IR"/>
        </w:rPr>
        <w:t>.</w:t>
      </w:r>
    </w:p>
    <w:p w:rsidR="001F3B0F" w:rsidRPr="00BC6E34" w:rsidRDefault="001F3B0F" w:rsidP="00BC6E34">
      <w:pPr>
        <w:bidi/>
        <w:spacing w:line="360" w:lineRule="auto"/>
        <w:rPr>
          <w:b/>
          <w:bCs/>
          <w:sz w:val="28"/>
          <w:szCs w:val="28"/>
          <w:rtl/>
          <w:lang w:bidi="fa-IR"/>
        </w:rPr>
      </w:pPr>
      <w:r w:rsidRPr="00BC6E34">
        <w:rPr>
          <w:rFonts w:hint="cs"/>
          <w:b/>
          <w:bCs/>
          <w:sz w:val="28"/>
          <w:szCs w:val="28"/>
          <w:rtl/>
          <w:lang w:bidi="fa-IR"/>
        </w:rPr>
        <w:t>1-بلوغ تکنولوژیکی</w:t>
      </w:r>
    </w:p>
    <w:p w:rsidR="001F3B0F" w:rsidRPr="00BC6E34" w:rsidRDefault="001F3B0F" w:rsidP="00BC6E34">
      <w:pPr>
        <w:bidi/>
        <w:spacing w:line="360" w:lineRule="auto"/>
        <w:rPr>
          <w:sz w:val="28"/>
          <w:szCs w:val="28"/>
          <w:rtl/>
          <w:lang w:bidi="fa-IR"/>
        </w:rPr>
      </w:pPr>
      <w:r w:rsidRPr="00BC6E34">
        <w:rPr>
          <w:rFonts w:hint="cs"/>
          <w:sz w:val="28"/>
          <w:szCs w:val="28"/>
          <w:rtl/>
          <w:lang w:bidi="fa-IR"/>
        </w:rPr>
        <w:t>زمانی که یک آیتم تکنولوژیکی در مرحله بلوغ قرار گرفته است، نخست بارکاری پ</w:t>
      </w:r>
      <w:r w:rsidR="007D76C8" w:rsidRPr="00BC6E34">
        <w:rPr>
          <w:rFonts w:hint="cs"/>
          <w:sz w:val="28"/>
          <w:szCs w:val="28"/>
          <w:rtl/>
          <w:lang w:bidi="fa-IR"/>
        </w:rPr>
        <w:t>س از سرمایه گذاری افزایش خواهد ی</w:t>
      </w:r>
      <w:r w:rsidRPr="00BC6E34">
        <w:rPr>
          <w:rFonts w:hint="cs"/>
          <w:sz w:val="28"/>
          <w:szCs w:val="28"/>
          <w:rtl/>
          <w:lang w:bidi="fa-IR"/>
        </w:rPr>
        <w:t>افت و به صورتی که دشواری ارزیا</w:t>
      </w:r>
      <w:r w:rsidR="007D76C8" w:rsidRPr="00BC6E34">
        <w:rPr>
          <w:rFonts w:hint="cs"/>
          <w:sz w:val="28"/>
          <w:szCs w:val="28"/>
          <w:rtl/>
          <w:lang w:bidi="fa-IR"/>
        </w:rPr>
        <w:t>بی کنترل می شود. در همان زمان، عدم بلوغ تکنولوپز</w:t>
      </w:r>
      <w:r w:rsidRPr="00BC6E34">
        <w:rPr>
          <w:rFonts w:hint="cs"/>
          <w:sz w:val="28"/>
          <w:szCs w:val="28"/>
          <w:rtl/>
          <w:lang w:bidi="fa-IR"/>
        </w:rPr>
        <w:t>ی های پروژه بر روی تولید بعدی و ایجاد ریسک های بازار تاثیر می گذارد.</w:t>
      </w:r>
    </w:p>
    <w:p w:rsidR="001F3B0F" w:rsidRPr="00BC6E34" w:rsidRDefault="001F3B0F" w:rsidP="00BC6E34">
      <w:pPr>
        <w:bidi/>
        <w:spacing w:line="360" w:lineRule="auto"/>
        <w:rPr>
          <w:b/>
          <w:bCs/>
          <w:sz w:val="28"/>
          <w:szCs w:val="28"/>
          <w:rtl/>
          <w:lang w:bidi="fa-IR"/>
        </w:rPr>
      </w:pPr>
      <w:r w:rsidRPr="00BC6E34">
        <w:rPr>
          <w:rFonts w:hint="cs"/>
          <w:b/>
          <w:bCs/>
          <w:sz w:val="28"/>
          <w:szCs w:val="28"/>
          <w:rtl/>
          <w:lang w:bidi="fa-IR"/>
        </w:rPr>
        <w:t>2-عملی بودن تکنولوژی</w:t>
      </w:r>
    </w:p>
    <w:p w:rsidR="001F3B0F" w:rsidRPr="00BC6E34" w:rsidRDefault="001717A5" w:rsidP="00BC6E34">
      <w:pPr>
        <w:bidi/>
        <w:spacing w:line="360" w:lineRule="auto"/>
        <w:rPr>
          <w:sz w:val="28"/>
          <w:szCs w:val="28"/>
          <w:rtl/>
          <w:lang w:bidi="fa-IR"/>
        </w:rPr>
      </w:pPr>
      <w:r w:rsidRPr="00BC6E34">
        <w:rPr>
          <w:rFonts w:hint="cs"/>
          <w:sz w:val="28"/>
          <w:szCs w:val="28"/>
          <w:rtl/>
          <w:lang w:bidi="fa-IR"/>
        </w:rPr>
        <w:t>ع</w:t>
      </w:r>
      <w:r w:rsidR="001F3B0F" w:rsidRPr="00BC6E34">
        <w:rPr>
          <w:rFonts w:hint="cs"/>
          <w:sz w:val="28"/>
          <w:szCs w:val="28"/>
          <w:rtl/>
          <w:lang w:bidi="fa-IR"/>
        </w:rPr>
        <w:t>ملی بودن تکنولوژی به معنای درجه دشواری و کلیت کاربرد تکنیک ها است. زمانی که یک تکنولوژی می تواند به صورت وسیعی مورد استفاده قرار گیرد، ریسک های تکنولوژی به صورت غیر فابل اجتنابی کاهش می یابند. از طرف دیگر، اگر طبقه کاربرد تکنولوژی باریک و دارای</w:t>
      </w:r>
      <w:r w:rsidRPr="00BC6E34">
        <w:rPr>
          <w:rFonts w:hint="cs"/>
          <w:sz w:val="28"/>
          <w:szCs w:val="28"/>
          <w:rtl/>
          <w:lang w:bidi="fa-IR"/>
        </w:rPr>
        <w:t xml:space="preserve"> شرایط سخت  باشد پس ریسک های تکن</w:t>
      </w:r>
      <w:r w:rsidR="001F3B0F" w:rsidRPr="00BC6E34">
        <w:rPr>
          <w:rFonts w:hint="cs"/>
          <w:sz w:val="28"/>
          <w:szCs w:val="28"/>
          <w:rtl/>
          <w:lang w:bidi="fa-IR"/>
        </w:rPr>
        <w:t>ولوژی افزایش می یابند.</w:t>
      </w:r>
    </w:p>
    <w:p w:rsidR="001F3B0F" w:rsidRPr="00BC6E34" w:rsidRDefault="001717A5" w:rsidP="00BC6E34">
      <w:pPr>
        <w:bidi/>
        <w:spacing w:line="360" w:lineRule="auto"/>
        <w:rPr>
          <w:b/>
          <w:bCs/>
          <w:sz w:val="28"/>
          <w:szCs w:val="28"/>
          <w:rtl/>
          <w:lang w:bidi="fa-IR"/>
        </w:rPr>
      </w:pPr>
      <w:r w:rsidRPr="00BC6E34">
        <w:rPr>
          <w:rFonts w:hint="cs"/>
          <w:b/>
          <w:bCs/>
          <w:sz w:val="28"/>
          <w:szCs w:val="28"/>
          <w:rtl/>
          <w:lang w:bidi="fa-IR"/>
        </w:rPr>
        <w:t>3-تطبیق</w:t>
      </w:r>
      <w:r w:rsidR="001F3B0F" w:rsidRPr="00BC6E34">
        <w:rPr>
          <w:rFonts w:hint="cs"/>
          <w:b/>
          <w:bCs/>
          <w:sz w:val="28"/>
          <w:szCs w:val="28"/>
          <w:rtl/>
          <w:lang w:bidi="fa-IR"/>
        </w:rPr>
        <w:t xml:space="preserve"> تکنولوژی</w:t>
      </w:r>
    </w:p>
    <w:p w:rsidR="001F3B0F" w:rsidRPr="00BC6E34" w:rsidRDefault="001717A5" w:rsidP="00BC6E34">
      <w:pPr>
        <w:bidi/>
        <w:spacing w:line="360" w:lineRule="auto"/>
        <w:rPr>
          <w:sz w:val="28"/>
          <w:szCs w:val="28"/>
          <w:rtl/>
          <w:lang w:bidi="fa-IR"/>
        </w:rPr>
      </w:pPr>
      <w:r w:rsidRPr="00BC6E34">
        <w:rPr>
          <w:rFonts w:hint="cs"/>
          <w:sz w:val="28"/>
          <w:szCs w:val="28"/>
          <w:rtl/>
          <w:lang w:bidi="fa-IR"/>
        </w:rPr>
        <w:t>هیچ</w:t>
      </w:r>
      <w:r w:rsidR="001F3B0F" w:rsidRPr="00BC6E34">
        <w:rPr>
          <w:rFonts w:hint="cs"/>
          <w:sz w:val="28"/>
          <w:szCs w:val="28"/>
          <w:rtl/>
          <w:lang w:bidi="fa-IR"/>
        </w:rPr>
        <w:t xml:space="preserve"> تکنو</w:t>
      </w:r>
      <w:r w:rsidRPr="00BC6E34">
        <w:rPr>
          <w:rFonts w:hint="cs"/>
          <w:sz w:val="28"/>
          <w:szCs w:val="28"/>
          <w:rtl/>
          <w:lang w:bidi="fa-IR"/>
        </w:rPr>
        <w:t>لوژی به صورت مستقل وجود ندارد و</w:t>
      </w:r>
      <w:r w:rsidR="001F3B0F" w:rsidRPr="00BC6E34">
        <w:rPr>
          <w:rFonts w:hint="cs"/>
          <w:sz w:val="28"/>
          <w:szCs w:val="28"/>
          <w:rtl/>
          <w:lang w:bidi="fa-IR"/>
        </w:rPr>
        <w:t xml:space="preserve"> ممکن است با دیگر تکنولوژی ها و محصولات مرتبط  تطبیق یابد. اگر توسعه دیگر تکنولوژی های مرتبط به صورت و</w:t>
      </w:r>
      <w:r w:rsidRPr="00BC6E34">
        <w:rPr>
          <w:rFonts w:hint="cs"/>
          <w:sz w:val="28"/>
          <w:szCs w:val="28"/>
          <w:rtl/>
          <w:lang w:bidi="fa-IR"/>
        </w:rPr>
        <w:t>ا</w:t>
      </w:r>
      <w:r w:rsidR="001F3B0F" w:rsidRPr="00BC6E34">
        <w:rPr>
          <w:rFonts w:hint="cs"/>
          <w:sz w:val="28"/>
          <w:szCs w:val="28"/>
          <w:rtl/>
          <w:lang w:bidi="fa-IR"/>
        </w:rPr>
        <w:t>ضحی</w:t>
      </w:r>
      <w:r w:rsidR="003544CD" w:rsidRPr="00BC6E34">
        <w:rPr>
          <w:rFonts w:hint="cs"/>
          <w:sz w:val="28"/>
          <w:szCs w:val="28"/>
          <w:rtl/>
          <w:lang w:bidi="fa-IR"/>
        </w:rPr>
        <w:t xml:space="preserve"> آهسته باشد، آن بر روی جوانب توسعه پروژه های دارای تکنولوژی عالی تاثیر می گذارد. برعکس، </w:t>
      </w:r>
      <w:r w:rsidRPr="00BC6E34">
        <w:rPr>
          <w:rFonts w:hint="cs"/>
          <w:sz w:val="28"/>
          <w:szCs w:val="28"/>
          <w:rtl/>
          <w:lang w:bidi="fa-IR"/>
        </w:rPr>
        <w:t>اگر دیگر تکنولوژی های حمایتی ب</w:t>
      </w:r>
      <w:r w:rsidR="003544CD" w:rsidRPr="00BC6E34">
        <w:rPr>
          <w:rFonts w:hint="cs"/>
          <w:sz w:val="28"/>
          <w:szCs w:val="28"/>
          <w:rtl/>
          <w:lang w:bidi="fa-IR"/>
        </w:rPr>
        <w:t>ا</w:t>
      </w:r>
      <w:r w:rsidRPr="00BC6E34">
        <w:rPr>
          <w:rFonts w:hint="cs"/>
          <w:sz w:val="28"/>
          <w:szCs w:val="28"/>
          <w:rtl/>
          <w:lang w:bidi="fa-IR"/>
        </w:rPr>
        <w:t>ل</w:t>
      </w:r>
      <w:r w:rsidR="003544CD" w:rsidRPr="00BC6E34">
        <w:rPr>
          <w:rFonts w:hint="cs"/>
          <w:sz w:val="28"/>
          <w:szCs w:val="28"/>
          <w:rtl/>
          <w:lang w:bidi="fa-IR"/>
        </w:rPr>
        <w:t>غ تر باشند، آن سرمایه گذاری را درون پروژه ها به پیش خواهند برد که ایده ها و معانی توسعه را فراهم خواهند نمود.</w:t>
      </w:r>
    </w:p>
    <w:p w:rsidR="003544CD" w:rsidRPr="00BC6E34" w:rsidRDefault="00A33A41" w:rsidP="00BC6E34">
      <w:pPr>
        <w:bidi/>
        <w:spacing w:line="360" w:lineRule="auto"/>
        <w:jc w:val="both"/>
        <w:rPr>
          <w:b/>
          <w:bCs/>
          <w:sz w:val="28"/>
          <w:szCs w:val="28"/>
          <w:rtl/>
          <w:lang w:bidi="fa-IR"/>
        </w:rPr>
      </w:pPr>
      <w:r w:rsidRPr="00BC6E34">
        <w:rPr>
          <w:rFonts w:hint="cs"/>
          <w:b/>
          <w:bCs/>
          <w:sz w:val="28"/>
          <w:szCs w:val="28"/>
          <w:rtl/>
          <w:lang w:bidi="fa-IR"/>
        </w:rPr>
        <w:t>4-چرخه حیات تکنولوژی</w:t>
      </w:r>
    </w:p>
    <w:p w:rsidR="00A33A41" w:rsidRPr="00BC6E34" w:rsidRDefault="007B455E" w:rsidP="00BC6E34">
      <w:pPr>
        <w:bidi/>
        <w:spacing w:line="360" w:lineRule="auto"/>
        <w:rPr>
          <w:sz w:val="28"/>
          <w:szCs w:val="28"/>
          <w:rtl/>
          <w:lang w:bidi="fa-IR"/>
        </w:rPr>
      </w:pPr>
      <w:r w:rsidRPr="00BC6E34">
        <w:rPr>
          <w:rFonts w:hint="cs"/>
          <w:sz w:val="28"/>
          <w:szCs w:val="28"/>
          <w:rtl/>
          <w:lang w:bidi="fa-IR"/>
        </w:rPr>
        <w:t>اگر چرخه حیات تکنولوژی یک پروژه دارای تکنولوژ</w:t>
      </w:r>
      <w:r w:rsidR="00A33A41" w:rsidRPr="00BC6E34">
        <w:rPr>
          <w:rFonts w:hint="cs"/>
          <w:sz w:val="28"/>
          <w:szCs w:val="28"/>
          <w:rtl/>
          <w:lang w:bidi="fa-IR"/>
        </w:rPr>
        <w:t>ی</w:t>
      </w:r>
      <w:r w:rsidRPr="00BC6E34">
        <w:rPr>
          <w:rFonts w:hint="cs"/>
          <w:sz w:val="28"/>
          <w:szCs w:val="28"/>
          <w:rtl/>
          <w:lang w:bidi="fa-IR"/>
        </w:rPr>
        <w:t xml:space="preserve"> برتر</w:t>
      </w:r>
      <w:r w:rsidR="00A33A41" w:rsidRPr="00BC6E34">
        <w:rPr>
          <w:rFonts w:hint="cs"/>
          <w:sz w:val="28"/>
          <w:szCs w:val="28"/>
          <w:rtl/>
          <w:lang w:bidi="fa-IR"/>
        </w:rPr>
        <w:t xml:space="preserve"> بسیار کوتاه باشد، آن در آینده نزدیک پس از توسعه محصولات جدید حذف خواهد شد بنابراین  ریسک ارزیابی را افزایش می هد. و اگر دوره کافی مرحله هدایت تا مرحله کاهش وجود داشته باشد، پروژه می تواند ثبات </w:t>
      </w:r>
      <w:r w:rsidRPr="00BC6E34">
        <w:rPr>
          <w:rFonts w:hint="cs"/>
          <w:sz w:val="28"/>
          <w:szCs w:val="28"/>
          <w:rtl/>
          <w:lang w:bidi="fa-IR"/>
        </w:rPr>
        <w:t xml:space="preserve">یافته و </w:t>
      </w:r>
      <w:r w:rsidR="00A33A41" w:rsidRPr="00BC6E34">
        <w:rPr>
          <w:rFonts w:hint="cs"/>
          <w:sz w:val="28"/>
          <w:szCs w:val="28"/>
          <w:rtl/>
          <w:lang w:bidi="fa-IR"/>
        </w:rPr>
        <w:t xml:space="preserve"> بلند </w:t>
      </w:r>
      <w:r w:rsidRPr="00BC6E34">
        <w:rPr>
          <w:rFonts w:hint="cs"/>
          <w:sz w:val="28"/>
          <w:szCs w:val="28"/>
          <w:rtl/>
          <w:lang w:bidi="fa-IR"/>
        </w:rPr>
        <w:t xml:space="preserve">مدت شود </w:t>
      </w:r>
      <w:r w:rsidR="00A33A41" w:rsidRPr="00BC6E34">
        <w:rPr>
          <w:rFonts w:hint="cs"/>
          <w:sz w:val="28"/>
          <w:szCs w:val="28"/>
          <w:rtl/>
          <w:lang w:bidi="fa-IR"/>
        </w:rPr>
        <w:t>که می تواند ریسک ها را کاهش دهد.</w:t>
      </w:r>
    </w:p>
    <w:p w:rsidR="00A33A41" w:rsidRPr="00BC6E34" w:rsidRDefault="00A33A41" w:rsidP="00BC6E34">
      <w:pPr>
        <w:bidi/>
        <w:spacing w:line="360" w:lineRule="auto"/>
        <w:rPr>
          <w:b/>
          <w:bCs/>
          <w:sz w:val="28"/>
          <w:szCs w:val="28"/>
          <w:rtl/>
          <w:lang w:bidi="fa-IR"/>
        </w:rPr>
      </w:pPr>
      <w:r w:rsidRPr="00BC6E34">
        <w:rPr>
          <w:rFonts w:hint="cs"/>
          <w:b/>
          <w:bCs/>
          <w:sz w:val="28"/>
          <w:szCs w:val="28"/>
          <w:rtl/>
          <w:lang w:bidi="fa-IR"/>
        </w:rPr>
        <w:lastRenderedPageBreak/>
        <w:t>ج-ریسک های تولید</w:t>
      </w:r>
    </w:p>
    <w:p w:rsidR="00A33A41" w:rsidRPr="00BC6E34" w:rsidRDefault="00A33A41" w:rsidP="00BC6E34">
      <w:pPr>
        <w:bidi/>
        <w:spacing w:line="360" w:lineRule="auto"/>
        <w:rPr>
          <w:sz w:val="28"/>
          <w:szCs w:val="28"/>
          <w:rtl/>
          <w:lang w:bidi="fa-IR"/>
        </w:rPr>
      </w:pPr>
      <w:r w:rsidRPr="00BC6E34">
        <w:rPr>
          <w:rFonts w:hint="cs"/>
          <w:sz w:val="28"/>
          <w:szCs w:val="28"/>
          <w:rtl/>
          <w:lang w:bidi="fa-IR"/>
        </w:rPr>
        <w:t>ریسک های تولید اشاره به عدم اطمینان های ا</w:t>
      </w:r>
      <w:r w:rsidR="006C246F" w:rsidRPr="00BC6E34">
        <w:rPr>
          <w:rFonts w:hint="cs"/>
          <w:sz w:val="28"/>
          <w:szCs w:val="28"/>
          <w:rtl/>
          <w:lang w:bidi="fa-IR"/>
        </w:rPr>
        <w:t>یجاد شده بو</w:t>
      </w:r>
      <w:r w:rsidRPr="00BC6E34">
        <w:rPr>
          <w:rFonts w:hint="cs"/>
          <w:sz w:val="28"/>
          <w:szCs w:val="28"/>
          <w:rtl/>
          <w:lang w:bidi="fa-IR"/>
        </w:rPr>
        <w:t xml:space="preserve">سیله تغییرات سطوح وسایل تولید ، تشکیل پرسنل تولید، تامین مواد خام </w:t>
      </w:r>
      <w:r w:rsidR="00147DE0" w:rsidRPr="00BC6E34">
        <w:rPr>
          <w:rFonts w:hint="cs"/>
          <w:sz w:val="28"/>
          <w:szCs w:val="28"/>
          <w:rtl/>
          <w:lang w:bidi="fa-IR"/>
        </w:rPr>
        <w:t>و ... .</w:t>
      </w:r>
      <w:r w:rsidR="006C246F" w:rsidRPr="00BC6E34">
        <w:rPr>
          <w:rFonts w:hint="cs"/>
          <w:sz w:val="28"/>
          <w:szCs w:val="28"/>
          <w:rtl/>
          <w:lang w:bidi="fa-IR"/>
        </w:rPr>
        <w:t>دارد که</w:t>
      </w:r>
      <w:r w:rsidR="00147DE0" w:rsidRPr="00BC6E34">
        <w:rPr>
          <w:rFonts w:hint="cs"/>
          <w:sz w:val="28"/>
          <w:szCs w:val="28"/>
          <w:rtl/>
          <w:lang w:bidi="fa-IR"/>
        </w:rPr>
        <w:t xml:space="preserve"> از طریق  کل فرایند تولید از آغاز تا پایان انجام می شود.</w:t>
      </w:r>
    </w:p>
    <w:p w:rsidR="00147DE0" w:rsidRPr="00BC6E34" w:rsidRDefault="00E37C31" w:rsidP="00BC6E34">
      <w:pPr>
        <w:bidi/>
        <w:spacing w:line="360" w:lineRule="auto"/>
        <w:rPr>
          <w:b/>
          <w:bCs/>
          <w:sz w:val="28"/>
          <w:szCs w:val="28"/>
          <w:rtl/>
          <w:lang w:bidi="fa-IR"/>
        </w:rPr>
      </w:pPr>
      <w:r w:rsidRPr="00BC6E34">
        <w:rPr>
          <w:rFonts w:hint="cs"/>
          <w:b/>
          <w:bCs/>
          <w:sz w:val="28"/>
          <w:szCs w:val="28"/>
          <w:rtl/>
          <w:lang w:bidi="fa-IR"/>
        </w:rPr>
        <w:t>1-سطوح وسایل تولید</w:t>
      </w:r>
    </w:p>
    <w:p w:rsidR="00E37C31" w:rsidRPr="00BC6E34" w:rsidRDefault="00E37C31" w:rsidP="00BC6E34">
      <w:pPr>
        <w:bidi/>
        <w:spacing w:line="360" w:lineRule="auto"/>
        <w:rPr>
          <w:sz w:val="28"/>
          <w:szCs w:val="28"/>
          <w:rtl/>
          <w:lang w:bidi="fa-IR"/>
        </w:rPr>
      </w:pPr>
      <w:r w:rsidRPr="00BC6E34">
        <w:rPr>
          <w:rFonts w:hint="cs"/>
          <w:sz w:val="28"/>
          <w:szCs w:val="28"/>
          <w:rtl/>
          <w:lang w:bidi="fa-IR"/>
        </w:rPr>
        <w:t xml:space="preserve"> به معنای آن است که آیا وسایل تولید موجود</w:t>
      </w:r>
      <w:r w:rsidR="004C47CF" w:rsidRPr="00BC6E34">
        <w:rPr>
          <w:rFonts w:hint="cs"/>
          <w:sz w:val="28"/>
          <w:szCs w:val="28"/>
          <w:rtl/>
          <w:lang w:bidi="fa-IR"/>
        </w:rPr>
        <w:t xml:space="preserve"> در</w:t>
      </w:r>
      <w:r w:rsidRPr="00BC6E34">
        <w:rPr>
          <w:rFonts w:hint="cs"/>
          <w:sz w:val="28"/>
          <w:szCs w:val="28"/>
          <w:rtl/>
          <w:lang w:bidi="fa-IR"/>
        </w:rPr>
        <w:t xml:space="preserve"> کارخانه ها می تواند الزامات تولید جدید را برآ</w:t>
      </w:r>
      <w:r w:rsidR="004C47CF" w:rsidRPr="00BC6E34">
        <w:rPr>
          <w:rFonts w:hint="cs"/>
          <w:sz w:val="28"/>
          <w:szCs w:val="28"/>
          <w:rtl/>
          <w:lang w:bidi="fa-IR"/>
        </w:rPr>
        <w:t>و</w:t>
      </w:r>
      <w:r w:rsidRPr="00BC6E34">
        <w:rPr>
          <w:rFonts w:hint="cs"/>
          <w:sz w:val="28"/>
          <w:szCs w:val="28"/>
          <w:rtl/>
          <w:lang w:bidi="fa-IR"/>
        </w:rPr>
        <w:t>رده سازد. اگر و</w:t>
      </w:r>
      <w:r w:rsidR="004C47CF" w:rsidRPr="00BC6E34">
        <w:rPr>
          <w:rFonts w:hint="cs"/>
          <w:sz w:val="28"/>
          <w:szCs w:val="28"/>
          <w:rtl/>
          <w:lang w:bidi="fa-IR"/>
        </w:rPr>
        <w:t>سایل تولید اصلی بتوانند برای پروژ</w:t>
      </w:r>
      <w:r w:rsidRPr="00BC6E34">
        <w:rPr>
          <w:rFonts w:hint="cs"/>
          <w:sz w:val="28"/>
          <w:szCs w:val="28"/>
          <w:rtl/>
          <w:lang w:bidi="fa-IR"/>
        </w:rPr>
        <w:t>ه های جدید مورد استفاده قرار بگیرد، شرکت ها می توانند مزایای اقتصاد</w:t>
      </w:r>
      <w:r w:rsidR="004C47CF" w:rsidRPr="00BC6E34">
        <w:rPr>
          <w:rFonts w:hint="cs"/>
          <w:sz w:val="28"/>
          <w:szCs w:val="28"/>
          <w:rtl/>
          <w:lang w:bidi="fa-IR"/>
        </w:rPr>
        <w:t>ی</w:t>
      </w:r>
      <w:r w:rsidRPr="00BC6E34">
        <w:rPr>
          <w:rFonts w:hint="cs"/>
          <w:sz w:val="28"/>
          <w:szCs w:val="28"/>
          <w:rtl/>
          <w:lang w:bidi="fa-IR"/>
        </w:rPr>
        <w:t xml:space="preserve"> فروش را بدست آورند؛ در مقابل اگر سطح تکنیکی وسایل ضعیف باشد، پس وسایل نیاز به قرار گرفتن در تعداد زیاد دارند که</w:t>
      </w:r>
      <w:r w:rsidR="004C47CF" w:rsidRPr="00BC6E34">
        <w:rPr>
          <w:rFonts w:hint="cs"/>
          <w:sz w:val="28"/>
          <w:szCs w:val="28"/>
          <w:rtl/>
          <w:lang w:bidi="fa-IR"/>
        </w:rPr>
        <w:t xml:space="preserve"> هزینه های تعویض زیاد را بوجود خ</w:t>
      </w:r>
      <w:r w:rsidRPr="00BC6E34">
        <w:rPr>
          <w:rFonts w:hint="cs"/>
          <w:sz w:val="28"/>
          <w:szCs w:val="28"/>
          <w:rtl/>
          <w:lang w:bidi="fa-IR"/>
        </w:rPr>
        <w:t>واهند آورد.</w:t>
      </w:r>
    </w:p>
    <w:p w:rsidR="00E37C31" w:rsidRPr="00BC6E34" w:rsidRDefault="00E37C31" w:rsidP="00BC6E34">
      <w:pPr>
        <w:bidi/>
        <w:spacing w:line="360" w:lineRule="auto"/>
        <w:rPr>
          <w:b/>
          <w:bCs/>
          <w:sz w:val="28"/>
          <w:szCs w:val="28"/>
          <w:rtl/>
          <w:lang w:bidi="fa-IR"/>
        </w:rPr>
      </w:pPr>
      <w:r w:rsidRPr="00BC6E34">
        <w:rPr>
          <w:rFonts w:hint="cs"/>
          <w:b/>
          <w:bCs/>
          <w:sz w:val="28"/>
          <w:szCs w:val="28"/>
          <w:rtl/>
          <w:lang w:bidi="fa-IR"/>
        </w:rPr>
        <w:t>2-تشکیل پرسنل تولید</w:t>
      </w:r>
    </w:p>
    <w:p w:rsidR="00E37C31" w:rsidRPr="00BC6E34" w:rsidRDefault="00E37C31" w:rsidP="00BC6E34">
      <w:pPr>
        <w:bidi/>
        <w:spacing w:line="360" w:lineRule="auto"/>
        <w:rPr>
          <w:sz w:val="28"/>
          <w:szCs w:val="28"/>
          <w:rtl/>
          <w:lang w:bidi="fa-IR"/>
        </w:rPr>
      </w:pPr>
      <w:r w:rsidRPr="00BC6E34">
        <w:rPr>
          <w:rFonts w:hint="cs"/>
          <w:sz w:val="28"/>
          <w:szCs w:val="28"/>
          <w:rtl/>
          <w:lang w:bidi="fa-IR"/>
        </w:rPr>
        <w:t>در م</w:t>
      </w:r>
      <w:r w:rsidR="004C47CF" w:rsidRPr="00BC6E34">
        <w:rPr>
          <w:rFonts w:hint="cs"/>
          <w:sz w:val="28"/>
          <w:szCs w:val="28"/>
          <w:rtl/>
          <w:lang w:bidi="fa-IR"/>
        </w:rPr>
        <w:t>حدوده اقتصاد دانش، تکنولوژی برتر</w:t>
      </w:r>
      <w:r w:rsidRPr="00BC6E34">
        <w:rPr>
          <w:rFonts w:hint="cs"/>
          <w:sz w:val="28"/>
          <w:szCs w:val="28"/>
          <w:rtl/>
          <w:lang w:bidi="fa-IR"/>
        </w:rPr>
        <w:t xml:space="preserve"> به ص</w:t>
      </w:r>
      <w:r w:rsidR="004C47CF" w:rsidRPr="00BC6E34">
        <w:rPr>
          <w:rFonts w:hint="cs"/>
          <w:sz w:val="28"/>
          <w:szCs w:val="28"/>
          <w:rtl/>
          <w:lang w:bidi="fa-IR"/>
        </w:rPr>
        <w:t>و</w:t>
      </w:r>
      <w:r w:rsidRPr="00BC6E34">
        <w:rPr>
          <w:rFonts w:hint="cs"/>
          <w:sz w:val="28"/>
          <w:szCs w:val="28"/>
          <w:rtl/>
          <w:lang w:bidi="fa-IR"/>
        </w:rPr>
        <w:t>رت اساسی دانش مرکب است. افراد نقاط اتکای اصلی پروژه های تکنولوژیکی هستند و ایجاد پرسنل تولید یک عملکرد مهم گنجایش تولید و پروژه ه</w:t>
      </w:r>
      <w:r w:rsidR="004C47CF" w:rsidRPr="00BC6E34">
        <w:rPr>
          <w:rFonts w:hint="cs"/>
          <w:sz w:val="28"/>
          <w:szCs w:val="28"/>
          <w:rtl/>
          <w:lang w:bidi="fa-IR"/>
        </w:rPr>
        <w:t>ا</w:t>
      </w:r>
      <w:r w:rsidRPr="00BC6E34">
        <w:rPr>
          <w:rFonts w:hint="cs"/>
          <w:sz w:val="28"/>
          <w:szCs w:val="28"/>
          <w:rtl/>
          <w:lang w:bidi="fa-IR"/>
        </w:rPr>
        <w:t>ی بالقوه</w:t>
      </w:r>
      <w:r w:rsidR="004C47CF" w:rsidRPr="00BC6E34">
        <w:rPr>
          <w:rFonts w:hint="cs"/>
          <w:sz w:val="28"/>
          <w:szCs w:val="28"/>
          <w:rtl/>
          <w:lang w:bidi="fa-IR"/>
        </w:rPr>
        <w:t xml:space="preserve"> دارای  تکنولوژی برتر</w:t>
      </w:r>
      <w:r w:rsidRPr="00BC6E34">
        <w:rPr>
          <w:rFonts w:hint="cs"/>
          <w:sz w:val="28"/>
          <w:szCs w:val="28"/>
          <w:rtl/>
          <w:lang w:bidi="fa-IR"/>
        </w:rPr>
        <w:t xml:space="preserve"> است که دارای تاثیر مهمی بر موفقیت و شکست فعالیت های سرمایه گذاری هستند. اگر کارمندان </w:t>
      </w:r>
      <w:r w:rsidR="004C47CF" w:rsidRPr="00BC6E34">
        <w:rPr>
          <w:rFonts w:hint="cs"/>
          <w:sz w:val="28"/>
          <w:szCs w:val="28"/>
          <w:rtl/>
          <w:lang w:bidi="fa-IR"/>
        </w:rPr>
        <w:t xml:space="preserve">تولید به صورت قابل توجهی دارای ویؤگی های </w:t>
      </w:r>
      <w:r w:rsidRPr="00BC6E34">
        <w:rPr>
          <w:rFonts w:hint="cs"/>
          <w:sz w:val="28"/>
          <w:szCs w:val="28"/>
          <w:rtl/>
          <w:lang w:bidi="fa-IR"/>
        </w:rPr>
        <w:t xml:space="preserve">فرهنگی بالا باشند، آنها می توانند به صورت ساده تری تکنولوژی های جدید را بپزیرند به صورتی که ریسک های تولید </w:t>
      </w:r>
      <w:r w:rsidR="00A63CC2" w:rsidRPr="00BC6E34">
        <w:rPr>
          <w:rFonts w:hint="cs"/>
          <w:sz w:val="28"/>
          <w:szCs w:val="28"/>
          <w:rtl/>
          <w:lang w:bidi="fa-IR"/>
        </w:rPr>
        <w:t>بر سر راه پروژه کوچک تر خواهند بود.</w:t>
      </w:r>
    </w:p>
    <w:p w:rsidR="00A63CC2" w:rsidRPr="00BC6E34" w:rsidRDefault="00A63CC2" w:rsidP="00BC6E34">
      <w:pPr>
        <w:bidi/>
        <w:spacing w:line="360" w:lineRule="auto"/>
        <w:rPr>
          <w:b/>
          <w:bCs/>
          <w:sz w:val="28"/>
          <w:szCs w:val="28"/>
          <w:rtl/>
          <w:lang w:bidi="fa-IR"/>
        </w:rPr>
      </w:pPr>
      <w:r w:rsidRPr="00BC6E34">
        <w:rPr>
          <w:rFonts w:hint="cs"/>
          <w:b/>
          <w:bCs/>
          <w:sz w:val="28"/>
          <w:szCs w:val="28"/>
          <w:rtl/>
          <w:lang w:bidi="fa-IR"/>
        </w:rPr>
        <w:t>3-تدارک مواد خام</w:t>
      </w:r>
    </w:p>
    <w:p w:rsidR="00F5323D" w:rsidRPr="00BC6E34" w:rsidRDefault="00A63CC2" w:rsidP="00BC6E34">
      <w:pPr>
        <w:bidi/>
        <w:spacing w:line="360" w:lineRule="auto"/>
        <w:rPr>
          <w:sz w:val="28"/>
          <w:szCs w:val="28"/>
          <w:rtl/>
          <w:lang w:bidi="fa-IR"/>
        </w:rPr>
      </w:pPr>
      <w:r w:rsidRPr="00BC6E34">
        <w:rPr>
          <w:rFonts w:hint="cs"/>
          <w:sz w:val="28"/>
          <w:szCs w:val="28"/>
          <w:rtl/>
          <w:lang w:bidi="fa-IR"/>
        </w:rPr>
        <w:t xml:space="preserve">هزینه های تدارک مواد خام بر روی هزینه های کلی شرکت ها و تمایزهای تولیدقرا می گیرند. بنابراین، </w:t>
      </w:r>
      <w:r w:rsidR="00F5323D" w:rsidRPr="00BC6E34">
        <w:rPr>
          <w:rFonts w:hint="cs"/>
          <w:sz w:val="28"/>
          <w:szCs w:val="28"/>
          <w:rtl/>
          <w:lang w:bidi="fa-IR"/>
        </w:rPr>
        <w:t>مجبور به درنظر گرفتن این هستند که آیا تدارک دهندگان، محصولات فرعی، انرژی و دیگر جوانب مانع از فرایندهای تولید می شوند. یک محصول دارای جوانب بازار بسیار خوب، اگر دارای تدارک مواد خام ثا</w:t>
      </w:r>
      <w:r w:rsidR="00AA6D47" w:rsidRPr="00BC6E34">
        <w:rPr>
          <w:rFonts w:hint="cs"/>
          <w:sz w:val="28"/>
          <w:szCs w:val="28"/>
          <w:rtl/>
          <w:lang w:bidi="fa-IR"/>
        </w:rPr>
        <w:t>ی</w:t>
      </w:r>
      <w:r w:rsidR="00F5323D" w:rsidRPr="00BC6E34">
        <w:rPr>
          <w:rFonts w:hint="cs"/>
          <w:sz w:val="28"/>
          <w:szCs w:val="28"/>
          <w:rtl/>
          <w:lang w:bidi="fa-IR"/>
        </w:rPr>
        <w:t>ت و قابل اعتماد نباشد، با ریسک های بزرگ</w:t>
      </w:r>
      <w:r w:rsidR="00AA6D47" w:rsidRPr="00BC6E34">
        <w:rPr>
          <w:rFonts w:hint="cs"/>
          <w:sz w:val="28"/>
          <w:szCs w:val="28"/>
          <w:rtl/>
          <w:lang w:bidi="fa-IR"/>
        </w:rPr>
        <w:t>ی روبرو خ</w:t>
      </w:r>
      <w:r w:rsidR="00F5323D" w:rsidRPr="00BC6E34">
        <w:rPr>
          <w:rFonts w:hint="cs"/>
          <w:sz w:val="28"/>
          <w:szCs w:val="28"/>
          <w:rtl/>
          <w:lang w:bidi="fa-IR"/>
        </w:rPr>
        <w:t>واهد بود. هزینه و قیمت محص</w:t>
      </w:r>
      <w:r w:rsidR="00AA6D47" w:rsidRPr="00BC6E34">
        <w:rPr>
          <w:rFonts w:hint="cs"/>
          <w:sz w:val="28"/>
          <w:szCs w:val="28"/>
          <w:rtl/>
          <w:lang w:bidi="fa-IR"/>
        </w:rPr>
        <w:t>و</w:t>
      </w:r>
      <w:r w:rsidR="00F5323D" w:rsidRPr="00BC6E34">
        <w:rPr>
          <w:rFonts w:hint="cs"/>
          <w:sz w:val="28"/>
          <w:szCs w:val="28"/>
          <w:rtl/>
          <w:lang w:bidi="fa-IR"/>
        </w:rPr>
        <w:t>لات دا</w:t>
      </w:r>
      <w:r w:rsidR="00AA6D47" w:rsidRPr="00BC6E34">
        <w:rPr>
          <w:rFonts w:hint="cs"/>
          <w:sz w:val="28"/>
          <w:szCs w:val="28"/>
          <w:rtl/>
          <w:lang w:bidi="fa-IR"/>
        </w:rPr>
        <w:t>رای کیفیت بالا احتمالا به خاطر ه</w:t>
      </w:r>
      <w:r w:rsidR="00F5323D" w:rsidRPr="00BC6E34">
        <w:rPr>
          <w:rFonts w:hint="cs"/>
          <w:sz w:val="28"/>
          <w:szCs w:val="28"/>
          <w:rtl/>
          <w:lang w:bidi="fa-IR"/>
        </w:rPr>
        <w:t>زینه های بسیار بالای مواد  خام بالا خواد بود که برای دسترسی آتی بازار و نفوذ بازار هدایت گر خواهد بود.</w:t>
      </w:r>
    </w:p>
    <w:p w:rsidR="00F5323D" w:rsidRPr="00BC6E34" w:rsidRDefault="00F5323D" w:rsidP="00BC6E34">
      <w:pPr>
        <w:bidi/>
        <w:spacing w:line="360" w:lineRule="auto"/>
        <w:rPr>
          <w:b/>
          <w:bCs/>
          <w:sz w:val="28"/>
          <w:szCs w:val="28"/>
          <w:rtl/>
          <w:lang w:bidi="fa-IR"/>
        </w:rPr>
      </w:pPr>
      <w:r w:rsidRPr="00BC6E34">
        <w:rPr>
          <w:rFonts w:hint="cs"/>
          <w:b/>
          <w:bCs/>
          <w:sz w:val="28"/>
          <w:szCs w:val="28"/>
          <w:rtl/>
          <w:lang w:bidi="fa-IR"/>
        </w:rPr>
        <w:t>د-ریسک های بازار</w:t>
      </w:r>
    </w:p>
    <w:p w:rsidR="00F5323D" w:rsidRPr="00BC6E34" w:rsidRDefault="00AA6D47" w:rsidP="00BC6E34">
      <w:pPr>
        <w:bidi/>
        <w:spacing w:line="360" w:lineRule="auto"/>
        <w:rPr>
          <w:sz w:val="28"/>
          <w:szCs w:val="28"/>
          <w:rtl/>
          <w:lang w:bidi="fa-IR"/>
        </w:rPr>
      </w:pPr>
      <w:r w:rsidRPr="00BC6E34">
        <w:rPr>
          <w:rFonts w:hint="cs"/>
          <w:sz w:val="28"/>
          <w:szCs w:val="28"/>
          <w:rtl/>
          <w:lang w:bidi="fa-IR"/>
        </w:rPr>
        <w:lastRenderedPageBreak/>
        <w:t>ریسک های بازار اشاره به ع</w:t>
      </w:r>
      <w:r w:rsidR="00F5323D" w:rsidRPr="00BC6E34">
        <w:rPr>
          <w:rFonts w:hint="cs"/>
          <w:sz w:val="28"/>
          <w:szCs w:val="28"/>
          <w:rtl/>
          <w:lang w:bidi="fa-IR"/>
        </w:rPr>
        <w:t xml:space="preserve">دم اطمینان مزایای </w:t>
      </w:r>
      <w:r w:rsidRPr="00BC6E34">
        <w:rPr>
          <w:rFonts w:hint="cs"/>
          <w:sz w:val="28"/>
          <w:szCs w:val="28"/>
          <w:rtl/>
          <w:lang w:bidi="fa-IR"/>
        </w:rPr>
        <w:t>ر</w:t>
      </w:r>
      <w:r w:rsidR="00F5323D" w:rsidRPr="00BC6E34">
        <w:rPr>
          <w:rFonts w:hint="cs"/>
          <w:sz w:val="28"/>
          <w:szCs w:val="28"/>
          <w:rtl/>
          <w:lang w:bidi="fa-IR"/>
        </w:rPr>
        <w:t xml:space="preserve">قابتی بازار دارد که </w:t>
      </w:r>
      <w:r w:rsidRPr="00BC6E34">
        <w:rPr>
          <w:rFonts w:hint="cs"/>
          <w:sz w:val="28"/>
          <w:szCs w:val="28"/>
          <w:rtl/>
          <w:lang w:bidi="fa-IR"/>
        </w:rPr>
        <w:t>به وسیله تنوعی از فاکتورهای دا</w:t>
      </w:r>
      <w:r w:rsidR="00F5323D" w:rsidRPr="00BC6E34">
        <w:rPr>
          <w:rFonts w:hint="cs"/>
          <w:sz w:val="28"/>
          <w:szCs w:val="28"/>
          <w:rtl/>
          <w:lang w:bidi="fa-IR"/>
        </w:rPr>
        <w:t>خلی و خارجی شامل جوانب بازار، رقابت تولید، رقبای بالقوه ، توانایی بازاریابی و .. هدایت می شود.</w:t>
      </w:r>
    </w:p>
    <w:p w:rsidR="00F5323D" w:rsidRPr="00BC6E34" w:rsidRDefault="00F5323D" w:rsidP="00BC6E34">
      <w:pPr>
        <w:bidi/>
        <w:spacing w:line="360" w:lineRule="auto"/>
        <w:rPr>
          <w:b/>
          <w:bCs/>
          <w:sz w:val="28"/>
          <w:szCs w:val="28"/>
          <w:rtl/>
          <w:lang w:bidi="fa-IR"/>
        </w:rPr>
      </w:pPr>
      <w:r w:rsidRPr="00BC6E34">
        <w:rPr>
          <w:rFonts w:hint="cs"/>
          <w:b/>
          <w:bCs/>
          <w:sz w:val="28"/>
          <w:szCs w:val="28"/>
          <w:rtl/>
          <w:lang w:bidi="fa-IR"/>
        </w:rPr>
        <w:t>1-جوانب بازار</w:t>
      </w:r>
    </w:p>
    <w:p w:rsidR="00A63CC2" w:rsidRPr="00BC6E34" w:rsidRDefault="00F5323D" w:rsidP="00BC6E34">
      <w:pPr>
        <w:bidi/>
        <w:spacing w:line="360" w:lineRule="auto"/>
        <w:rPr>
          <w:sz w:val="28"/>
          <w:szCs w:val="28"/>
          <w:rtl/>
          <w:lang w:bidi="fa-IR"/>
        </w:rPr>
      </w:pPr>
      <w:r w:rsidRPr="00BC6E34">
        <w:rPr>
          <w:rFonts w:hint="cs"/>
          <w:sz w:val="28"/>
          <w:szCs w:val="28"/>
          <w:rtl/>
          <w:lang w:bidi="fa-IR"/>
        </w:rPr>
        <w:t xml:space="preserve">درآمدهای سرمایه گذاری پرو ژه های </w:t>
      </w:r>
      <w:r w:rsidR="001F4B7F" w:rsidRPr="00BC6E34">
        <w:rPr>
          <w:rFonts w:hint="cs"/>
          <w:sz w:val="28"/>
          <w:szCs w:val="28"/>
          <w:rtl/>
          <w:lang w:bidi="fa-IR"/>
        </w:rPr>
        <w:t>دارای تکنلوژی برتر</w:t>
      </w:r>
      <w:r w:rsidRPr="00BC6E34">
        <w:rPr>
          <w:rFonts w:hint="cs"/>
          <w:sz w:val="28"/>
          <w:szCs w:val="28"/>
          <w:rtl/>
          <w:lang w:bidi="fa-IR"/>
        </w:rPr>
        <w:t xml:space="preserve"> به صورت نزدیکی </w:t>
      </w:r>
      <w:r w:rsidR="00EA7C87" w:rsidRPr="00BC6E34">
        <w:rPr>
          <w:rFonts w:hint="cs"/>
          <w:sz w:val="28"/>
          <w:szCs w:val="28"/>
          <w:rtl/>
          <w:lang w:bidi="fa-IR"/>
        </w:rPr>
        <w:t>مرتبط با جوانب بازار هستند. اگر جوانب محصولات پروژه بازار بهتر باشد، بازگشت سرمایه گذاری بیشتر خواهد ب</w:t>
      </w:r>
      <w:r w:rsidR="001F4B7F" w:rsidRPr="00BC6E34">
        <w:rPr>
          <w:rFonts w:hint="cs"/>
          <w:sz w:val="28"/>
          <w:szCs w:val="28"/>
          <w:rtl/>
          <w:lang w:bidi="fa-IR"/>
        </w:rPr>
        <w:t>و</w:t>
      </w:r>
      <w:r w:rsidR="00EA7C87" w:rsidRPr="00BC6E34">
        <w:rPr>
          <w:rFonts w:hint="cs"/>
          <w:sz w:val="28"/>
          <w:szCs w:val="28"/>
          <w:rtl/>
          <w:lang w:bidi="fa-IR"/>
        </w:rPr>
        <w:t xml:space="preserve">د. در مقابل، اگر </w:t>
      </w:r>
      <w:r w:rsidR="00EE3AFA" w:rsidRPr="00BC6E34">
        <w:rPr>
          <w:rFonts w:hint="cs"/>
          <w:sz w:val="28"/>
          <w:szCs w:val="28"/>
          <w:rtl/>
          <w:lang w:bidi="fa-IR"/>
        </w:rPr>
        <w:t>محص</w:t>
      </w:r>
      <w:r w:rsidR="001F4B7F" w:rsidRPr="00BC6E34">
        <w:rPr>
          <w:rFonts w:hint="cs"/>
          <w:sz w:val="28"/>
          <w:szCs w:val="28"/>
          <w:rtl/>
          <w:lang w:bidi="fa-IR"/>
        </w:rPr>
        <w:t>و</w:t>
      </w:r>
      <w:r w:rsidR="00EE3AFA" w:rsidRPr="00BC6E34">
        <w:rPr>
          <w:rFonts w:hint="cs"/>
          <w:sz w:val="28"/>
          <w:szCs w:val="28"/>
          <w:rtl/>
          <w:lang w:bidi="fa-IR"/>
        </w:rPr>
        <w:t>لات تولیدی بازار بهینه نباشند، درآمد سرمایه گذاری کم خواهد بود.</w:t>
      </w:r>
    </w:p>
    <w:p w:rsidR="00EE3AFA" w:rsidRPr="00BC6E34" w:rsidRDefault="00EE3AFA" w:rsidP="00BC6E34">
      <w:pPr>
        <w:bidi/>
        <w:spacing w:line="360" w:lineRule="auto"/>
        <w:rPr>
          <w:b/>
          <w:bCs/>
          <w:sz w:val="28"/>
          <w:szCs w:val="28"/>
          <w:rtl/>
          <w:lang w:bidi="fa-IR"/>
        </w:rPr>
      </w:pPr>
      <w:r w:rsidRPr="00BC6E34">
        <w:rPr>
          <w:rFonts w:hint="cs"/>
          <w:b/>
          <w:bCs/>
          <w:sz w:val="28"/>
          <w:szCs w:val="28"/>
          <w:rtl/>
          <w:lang w:bidi="fa-IR"/>
        </w:rPr>
        <w:t>2- رقابت تولید</w:t>
      </w:r>
    </w:p>
    <w:p w:rsidR="00EE3AFA" w:rsidRPr="00BC6E34" w:rsidRDefault="00EE3AFA" w:rsidP="00BC6E34">
      <w:pPr>
        <w:bidi/>
        <w:spacing w:line="360" w:lineRule="auto"/>
        <w:rPr>
          <w:sz w:val="28"/>
          <w:szCs w:val="28"/>
          <w:rtl/>
          <w:lang w:bidi="fa-IR"/>
        </w:rPr>
      </w:pPr>
      <w:r w:rsidRPr="00BC6E34">
        <w:rPr>
          <w:rFonts w:hint="cs"/>
          <w:sz w:val="28"/>
          <w:szCs w:val="28"/>
          <w:rtl/>
          <w:lang w:bidi="fa-IR"/>
        </w:rPr>
        <w:t>کلید</w:t>
      </w:r>
      <w:r w:rsidR="001F4B7F" w:rsidRPr="00BC6E34">
        <w:rPr>
          <w:rFonts w:hint="cs"/>
          <w:sz w:val="28"/>
          <w:szCs w:val="28"/>
          <w:rtl/>
          <w:lang w:bidi="fa-IR"/>
        </w:rPr>
        <w:t xml:space="preserve"> پاسخ به</w:t>
      </w:r>
      <w:r w:rsidRPr="00BC6E34">
        <w:rPr>
          <w:rFonts w:hint="cs"/>
          <w:sz w:val="28"/>
          <w:szCs w:val="28"/>
          <w:rtl/>
          <w:lang w:bidi="fa-IR"/>
        </w:rPr>
        <w:t xml:space="preserve"> این</w:t>
      </w:r>
      <w:r w:rsidR="001F4B7F" w:rsidRPr="00BC6E34">
        <w:rPr>
          <w:rFonts w:hint="cs"/>
          <w:sz w:val="28"/>
          <w:szCs w:val="28"/>
          <w:rtl/>
          <w:lang w:bidi="fa-IR"/>
        </w:rPr>
        <w:t>که آیا هر پروژه ای می تواند مناف</w:t>
      </w:r>
      <w:r w:rsidRPr="00BC6E34">
        <w:rPr>
          <w:rFonts w:hint="cs"/>
          <w:sz w:val="28"/>
          <w:szCs w:val="28"/>
          <w:rtl/>
          <w:lang w:bidi="fa-IR"/>
        </w:rPr>
        <w:t xml:space="preserve">ع سرمایه گذاری را ایجاد نماید در نظر گرفتن رقابت محصولات پروژه در بازار است. زمانی که رقابت محصولاتشان کاهش می یابد، درآمد سرمایه گذاری کم تر و کم </w:t>
      </w:r>
      <w:r w:rsidR="001F4B7F" w:rsidRPr="00BC6E34">
        <w:rPr>
          <w:rFonts w:hint="cs"/>
          <w:sz w:val="28"/>
          <w:szCs w:val="28"/>
          <w:rtl/>
          <w:lang w:bidi="fa-IR"/>
        </w:rPr>
        <w:t>تر خواهد شد و سهم بازار محصولات درحال کاهش خ</w:t>
      </w:r>
      <w:r w:rsidRPr="00BC6E34">
        <w:rPr>
          <w:rFonts w:hint="cs"/>
          <w:sz w:val="28"/>
          <w:szCs w:val="28"/>
          <w:rtl/>
          <w:lang w:bidi="fa-IR"/>
        </w:rPr>
        <w:t>واهدبود.</w:t>
      </w:r>
    </w:p>
    <w:p w:rsidR="00EE3AFA" w:rsidRPr="00BC6E34" w:rsidRDefault="00EE3AFA" w:rsidP="00BC6E34">
      <w:pPr>
        <w:bidi/>
        <w:spacing w:line="360" w:lineRule="auto"/>
        <w:rPr>
          <w:b/>
          <w:bCs/>
          <w:sz w:val="28"/>
          <w:szCs w:val="28"/>
          <w:rtl/>
          <w:lang w:bidi="fa-IR"/>
        </w:rPr>
      </w:pPr>
      <w:r w:rsidRPr="00BC6E34">
        <w:rPr>
          <w:rFonts w:hint="cs"/>
          <w:b/>
          <w:bCs/>
          <w:sz w:val="28"/>
          <w:szCs w:val="28"/>
          <w:rtl/>
          <w:lang w:bidi="fa-IR"/>
        </w:rPr>
        <w:t>3-رقبای بالقوه</w:t>
      </w:r>
    </w:p>
    <w:p w:rsidR="00EE3AFA" w:rsidRPr="00BC6E34" w:rsidRDefault="00EE3AFA" w:rsidP="00BC6E34">
      <w:pPr>
        <w:bidi/>
        <w:spacing w:line="360" w:lineRule="auto"/>
        <w:rPr>
          <w:sz w:val="28"/>
          <w:szCs w:val="28"/>
          <w:rtl/>
          <w:lang w:bidi="fa-IR"/>
        </w:rPr>
      </w:pPr>
      <w:r w:rsidRPr="00BC6E34">
        <w:rPr>
          <w:rFonts w:hint="cs"/>
          <w:sz w:val="28"/>
          <w:szCs w:val="28"/>
          <w:rtl/>
          <w:lang w:bidi="fa-IR"/>
        </w:rPr>
        <w:t xml:space="preserve">این به صورت اصلی بوسیله شرایطی مانند تعداد رقبا، نیرومندی رقبا و </w:t>
      </w:r>
      <w:r w:rsidR="00FE4BA7" w:rsidRPr="00BC6E34">
        <w:rPr>
          <w:rFonts w:hint="cs"/>
          <w:sz w:val="28"/>
          <w:szCs w:val="28"/>
          <w:rtl/>
          <w:lang w:bidi="fa-IR"/>
        </w:rPr>
        <w:t>وابستگی مصرف کننده گان در محصولات حیاتی تعیین می شود.اگر بیشتر از رقبا باشد، بازار بسیار شدید خواهد  بودوعدم اطمینان آتی بزرگ تر خواهد بود.</w:t>
      </w:r>
      <w:r w:rsidR="001F4B7F" w:rsidRPr="00BC6E34">
        <w:rPr>
          <w:rFonts w:hint="cs"/>
          <w:sz w:val="28"/>
          <w:szCs w:val="28"/>
          <w:rtl/>
          <w:lang w:bidi="fa-IR"/>
        </w:rPr>
        <w:t xml:space="preserve"> اگر نیرومندی رقبا زیاد نباشد پس تهدید ای</w:t>
      </w:r>
      <w:r w:rsidR="00FE4BA7" w:rsidRPr="00BC6E34">
        <w:rPr>
          <w:rFonts w:hint="cs"/>
          <w:sz w:val="28"/>
          <w:szCs w:val="28"/>
          <w:rtl/>
          <w:lang w:bidi="fa-IR"/>
        </w:rPr>
        <w:t>جاد شده ب</w:t>
      </w:r>
      <w:r w:rsidR="001F4B7F" w:rsidRPr="00BC6E34">
        <w:rPr>
          <w:rFonts w:hint="cs"/>
          <w:sz w:val="28"/>
          <w:szCs w:val="28"/>
          <w:rtl/>
          <w:lang w:bidi="fa-IR"/>
        </w:rPr>
        <w:t>رروی پروژ</w:t>
      </w:r>
      <w:r w:rsidR="00FE4BA7" w:rsidRPr="00BC6E34">
        <w:rPr>
          <w:rFonts w:hint="cs"/>
          <w:sz w:val="28"/>
          <w:szCs w:val="28"/>
          <w:rtl/>
          <w:lang w:bidi="fa-IR"/>
        </w:rPr>
        <w:t>ه های سرمایه گذاری نیرومند تر از ما خواه بود ، ریسک های به وجود آمده از فاکتورهای رقابتی بزرگ تر خواهند بود.</w:t>
      </w:r>
    </w:p>
    <w:p w:rsidR="00FE4BA7" w:rsidRPr="00BC6E34" w:rsidRDefault="00FE4BA7" w:rsidP="00BC6E34">
      <w:pPr>
        <w:bidi/>
        <w:spacing w:line="360" w:lineRule="auto"/>
        <w:rPr>
          <w:b/>
          <w:bCs/>
          <w:sz w:val="28"/>
          <w:szCs w:val="28"/>
          <w:rtl/>
          <w:lang w:bidi="fa-IR"/>
        </w:rPr>
      </w:pPr>
      <w:r w:rsidRPr="00BC6E34">
        <w:rPr>
          <w:rFonts w:hint="cs"/>
          <w:b/>
          <w:bCs/>
          <w:sz w:val="28"/>
          <w:szCs w:val="28"/>
          <w:rtl/>
          <w:lang w:bidi="fa-IR"/>
        </w:rPr>
        <w:t>4-توانایی های بازاریابی</w:t>
      </w:r>
    </w:p>
    <w:p w:rsidR="00FE4BA7" w:rsidRPr="00BC6E34" w:rsidRDefault="00FE4BA7" w:rsidP="00BC6E34">
      <w:pPr>
        <w:bidi/>
        <w:spacing w:line="360" w:lineRule="auto"/>
        <w:rPr>
          <w:sz w:val="28"/>
          <w:szCs w:val="28"/>
          <w:rtl/>
          <w:lang w:bidi="fa-IR"/>
        </w:rPr>
      </w:pPr>
      <w:r w:rsidRPr="00BC6E34">
        <w:rPr>
          <w:rFonts w:hint="cs"/>
          <w:sz w:val="28"/>
          <w:szCs w:val="28"/>
          <w:rtl/>
          <w:lang w:bidi="fa-IR"/>
        </w:rPr>
        <w:t xml:space="preserve">برخی از محصولات پروژه دارای </w:t>
      </w:r>
      <w:r w:rsidR="001F4B7F" w:rsidRPr="00BC6E34">
        <w:rPr>
          <w:rFonts w:hint="cs"/>
          <w:sz w:val="28"/>
          <w:szCs w:val="28"/>
          <w:rtl/>
          <w:lang w:bidi="fa-IR"/>
        </w:rPr>
        <w:t xml:space="preserve">دارای تکنولوژی برتر </w:t>
      </w:r>
      <w:r w:rsidRPr="00BC6E34">
        <w:rPr>
          <w:rFonts w:hint="cs"/>
          <w:sz w:val="28"/>
          <w:szCs w:val="28"/>
          <w:rtl/>
          <w:lang w:bidi="fa-IR"/>
        </w:rPr>
        <w:t>نیاز به تطبیق یافتن با تقاضاهای بازار دارند ؛ بر طبق نیازهای بازار، سازماندهی نوآ</w:t>
      </w:r>
      <w:r w:rsidR="004C52C5" w:rsidRPr="00BC6E34">
        <w:rPr>
          <w:rFonts w:hint="cs"/>
          <w:sz w:val="28"/>
          <w:szCs w:val="28"/>
          <w:rtl/>
          <w:lang w:bidi="fa-IR"/>
        </w:rPr>
        <w:t xml:space="preserve">وری تکنولوژیکی ؛ و محصولات دیگر سرمایه گذاران را </w:t>
      </w:r>
      <w:r w:rsidR="001F4B7F" w:rsidRPr="00BC6E34">
        <w:rPr>
          <w:rFonts w:hint="cs"/>
          <w:sz w:val="28"/>
          <w:szCs w:val="28"/>
          <w:rtl/>
          <w:lang w:bidi="fa-IR"/>
        </w:rPr>
        <w:t>ملزم به جذب توجه مصرف کنندگان به</w:t>
      </w:r>
      <w:r w:rsidR="004C52C5" w:rsidRPr="00BC6E34">
        <w:rPr>
          <w:rFonts w:hint="cs"/>
          <w:sz w:val="28"/>
          <w:szCs w:val="28"/>
          <w:rtl/>
          <w:lang w:bidi="fa-IR"/>
        </w:rPr>
        <w:t xml:space="preserve"> محصولات جدیدشان می کنند و ترجیحات مصرف کننده را هدایت می کنند. </w:t>
      </w:r>
    </w:p>
    <w:p w:rsidR="004C52C5" w:rsidRPr="00BC6E34" w:rsidRDefault="004C52C5" w:rsidP="00BC6E34">
      <w:pPr>
        <w:bidi/>
        <w:spacing w:line="360" w:lineRule="auto"/>
        <w:rPr>
          <w:b/>
          <w:bCs/>
          <w:sz w:val="28"/>
          <w:szCs w:val="28"/>
          <w:rtl/>
          <w:lang w:bidi="fa-IR"/>
        </w:rPr>
      </w:pPr>
      <w:r w:rsidRPr="00BC6E34">
        <w:rPr>
          <w:rFonts w:hint="cs"/>
          <w:b/>
          <w:bCs/>
          <w:sz w:val="28"/>
          <w:szCs w:val="28"/>
          <w:rtl/>
          <w:lang w:bidi="fa-IR"/>
        </w:rPr>
        <w:t>ر-ریسک های مدیریت</w:t>
      </w:r>
    </w:p>
    <w:p w:rsidR="004C52C5" w:rsidRPr="00BC6E34" w:rsidRDefault="004C52C5" w:rsidP="00BC6E34">
      <w:pPr>
        <w:bidi/>
        <w:spacing w:line="360" w:lineRule="auto"/>
        <w:rPr>
          <w:sz w:val="28"/>
          <w:szCs w:val="28"/>
          <w:rtl/>
          <w:lang w:bidi="fa-IR"/>
        </w:rPr>
      </w:pPr>
      <w:r w:rsidRPr="00BC6E34">
        <w:rPr>
          <w:rFonts w:hint="cs"/>
          <w:sz w:val="28"/>
          <w:szCs w:val="28"/>
          <w:rtl/>
          <w:lang w:bidi="fa-IR"/>
        </w:rPr>
        <w:lastRenderedPageBreak/>
        <w:t>ریسک های مدیریت اشاره به ریسک های ایجاد شده بوسیله</w:t>
      </w:r>
      <w:r w:rsidR="004A33AD" w:rsidRPr="00BC6E34">
        <w:rPr>
          <w:rFonts w:hint="cs"/>
          <w:sz w:val="28"/>
          <w:szCs w:val="28"/>
          <w:rtl/>
          <w:lang w:bidi="fa-IR"/>
        </w:rPr>
        <w:t xml:space="preserve"> پاسخ دادن به </w:t>
      </w:r>
      <w:r w:rsidRPr="00BC6E34">
        <w:rPr>
          <w:rFonts w:hint="cs"/>
          <w:sz w:val="28"/>
          <w:szCs w:val="28"/>
          <w:rtl/>
          <w:lang w:bidi="fa-IR"/>
        </w:rPr>
        <w:t xml:space="preserve"> این </w:t>
      </w:r>
      <w:r w:rsidR="004A33AD" w:rsidRPr="00BC6E34">
        <w:rPr>
          <w:rFonts w:hint="cs"/>
          <w:sz w:val="28"/>
          <w:szCs w:val="28"/>
          <w:rtl/>
          <w:lang w:bidi="fa-IR"/>
        </w:rPr>
        <w:t xml:space="preserve">سوال دارند که آیا </w:t>
      </w:r>
      <w:r w:rsidRPr="00BC6E34">
        <w:rPr>
          <w:rFonts w:hint="cs"/>
          <w:sz w:val="28"/>
          <w:szCs w:val="28"/>
          <w:rtl/>
          <w:lang w:bidi="fa-IR"/>
        </w:rPr>
        <w:t xml:space="preserve"> رهبری دارای مو</w:t>
      </w:r>
      <w:r w:rsidR="004A33AD" w:rsidRPr="00BC6E34">
        <w:rPr>
          <w:rFonts w:hint="cs"/>
          <w:sz w:val="28"/>
          <w:szCs w:val="28"/>
          <w:rtl/>
          <w:lang w:bidi="fa-IR"/>
        </w:rPr>
        <w:t>ا</w:t>
      </w:r>
      <w:r w:rsidRPr="00BC6E34">
        <w:rPr>
          <w:rFonts w:hint="cs"/>
          <w:sz w:val="28"/>
          <w:szCs w:val="28"/>
          <w:rtl/>
          <w:lang w:bidi="fa-IR"/>
        </w:rPr>
        <w:t>فقت یکپارچه در مورد عدم قابلیت اجرای</w:t>
      </w:r>
      <w:r w:rsidR="004A33AD" w:rsidRPr="00BC6E34">
        <w:rPr>
          <w:rFonts w:hint="cs"/>
          <w:sz w:val="28"/>
          <w:szCs w:val="28"/>
          <w:rtl/>
          <w:lang w:bidi="fa-IR"/>
        </w:rPr>
        <w:t>ی هصوصیات</w:t>
      </w:r>
      <w:r w:rsidRPr="00BC6E34">
        <w:rPr>
          <w:rFonts w:hint="cs"/>
          <w:sz w:val="28"/>
          <w:szCs w:val="28"/>
          <w:rtl/>
          <w:lang w:bidi="fa-IR"/>
        </w:rPr>
        <w:t xml:space="preserve"> مدیران و کارمندان</w:t>
      </w:r>
      <w:r w:rsidR="004A33AD" w:rsidRPr="00BC6E34">
        <w:rPr>
          <w:rFonts w:hint="cs"/>
          <w:sz w:val="28"/>
          <w:szCs w:val="28"/>
          <w:rtl/>
          <w:lang w:bidi="fa-IR"/>
        </w:rPr>
        <w:t xml:space="preserve"> هست یا نه(</w:t>
      </w:r>
      <w:r w:rsidRPr="00BC6E34">
        <w:rPr>
          <w:rFonts w:hint="cs"/>
          <w:sz w:val="28"/>
          <w:szCs w:val="28"/>
          <w:rtl/>
          <w:lang w:bidi="fa-IR"/>
        </w:rPr>
        <w:t xml:space="preserve">که شامل تجربیات و </w:t>
      </w:r>
      <w:r w:rsidR="004A33AD" w:rsidRPr="00BC6E34">
        <w:rPr>
          <w:rFonts w:hint="cs"/>
          <w:sz w:val="28"/>
          <w:szCs w:val="28"/>
          <w:rtl/>
          <w:lang w:bidi="fa-IR"/>
        </w:rPr>
        <w:t>ویژگی های</w:t>
      </w:r>
      <w:r w:rsidRPr="00BC6E34">
        <w:rPr>
          <w:rFonts w:hint="cs"/>
          <w:sz w:val="28"/>
          <w:szCs w:val="28"/>
          <w:rtl/>
          <w:lang w:bidi="fa-IR"/>
        </w:rPr>
        <w:t xml:space="preserve"> مدیران، منطقی</w:t>
      </w:r>
      <w:r w:rsidR="004A33AD" w:rsidRPr="00BC6E34">
        <w:rPr>
          <w:rFonts w:hint="cs"/>
          <w:sz w:val="28"/>
          <w:szCs w:val="28"/>
          <w:rtl/>
          <w:lang w:bidi="fa-IR"/>
        </w:rPr>
        <w:t xml:space="preserve"> بودن سازمان پروژه ، علمی بودن ت</w:t>
      </w:r>
      <w:r w:rsidRPr="00BC6E34">
        <w:rPr>
          <w:rFonts w:hint="cs"/>
          <w:sz w:val="28"/>
          <w:szCs w:val="28"/>
          <w:rtl/>
          <w:lang w:bidi="fa-IR"/>
        </w:rPr>
        <w:t>صمیم گیری و مکانیزم های مدیرت پروژه می شود</w:t>
      </w:r>
      <w:r w:rsidR="004A33AD" w:rsidRPr="00BC6E34">
        <w:rPr>
          <w:rFonts w:hint="cs"/>
          <w:sz w:val="28"/>
          <w:szCs w:val="28"/>
          <w:rtl/>
          <w:lang w:bidi="fa-IR"/>
        </w:rPr>
        <w:t>.).</w:t>
      </w:r>
    </w:p>
    <w:p w:rsidR="004C52C5" w:rsidRPr="00BC6E34" w:rsidRDefault="004C52C5" w:rsidP="00BC6E34">
      <w:pPr>
        <w:bidi/>
        <w:spacing w:line="360" w:lineRule="auto"/>
        <w:jc w:val="both"/>
        <w:rPr>
          <w:b/>
          <w:bCs/>
          <w:sz w:val="28"/>
          <w:szCs w:val="28"/>
          <w:rtl/>
          <w:lang w:bidi="fa-IR"/>
        </w:rPr>
      </w:pPr>
      <w:r w:rsidRPr="00BC6E34">
        <w:rPr>
          <w:rFonts w:hint="cs"/>
          <w:b/>
          <w:bCs/>
          <w:sz w:val="28"/>
          <w:szCs w:val="28"/>
          <w:rtl/>
          <w:lang w:bidi="fa-IR"/>
        </w:rPr>
        <w:t>1-تجربیات و ویژگی های مدیران</w:t>
      </w:r>
    </w:p>
    <w:p w:rsidR="0060248E" w:rsidRPr="00BC6E34" w:rsidRDefault="0060248E" w:rsidP="00BC6E34">
      <w:pPr>
        <w:bidi/>
        <w:spacing w:line="360" w:lineRule="auto"/>
        <w:rPr>
          <w:sz w:val="28"/>
          <w:szCs w:val="28"/>
          <w:rtl/>
          <w:lang w:bidi="fa-IR"/>
        </w:rPr>
      </w:pPr>
      <w:r w:rsidRPr="00BC6E34">
        <w:rPr>
          <w:rFonts w:hint="cs"/>
          <w:sz w:val="28"/>
          <w:szCs w:val="28"/>
          <w:rtl/>
          <w:lang w:bidi="fa-IR"/>
        </w:rPr>
        <w:t>پروژه های دارای تکنول</w:t>
      </w:r>
      <w:r w:rsidR="004A33AD" w:rsidRPr="00BC6E34">
        <w:rPr>
          <w:rFonts w:hint="cs"/>
          <w:sz w:val="28"/>
          <w:szCs w:val="28"/>
          <w:rtl/>
          <w:lang w:bidi="fa-IR"/>
        </w:rPr>
        <w:t>وژی عالی دا</w:t>
      </w:r>
      <w:r w:rsidRPr="00BC6E34">
        <w:rPr>
          <w:rFonts w:hint="cs"/>
          <w:sz w:val="28"/>
          <w:szCs w:val="28"/>
          <w:rtl/>
          <w:lang w:bidi="fa-IR"/>
        </w:rPr>
        <w:t>رای برخی ویژگی هایی هستند که مدیر پروژه را مرکز اطلاعات مدیریت پروژه می سازد ، به صورتی که موقعیت مدیر پروژه بسیار دارای اهمیت است. اگر سطح دانش مدیر پروژه بالا نباشد، دارای معنای قوی از نوآوری نیست (یا نبود تجارب)، جای تردید نیست که این امر دارای تاثیر منفی بر روی نتایج پروژه های سرمایه گذاری تکنولوژی بالا است. بنابراین، در ارزیابی ریسک سرمایه گذاری بر ر</w:t>
      </w:r>
      <w:r w:rsidR="004A33AD" w:rsidRPr="00BC6E34">
        <w:rPr>
          <w:rFonts w:hint="cs"/>
          <w:sz w:val="28"/>
          <w:szCs w:val="28"/>
          <w:rtl/>
          <w:lang w:bidi="fa-IR"/>
        </w:rPr>
        <w:t>وی پروژه های دارای تکنولوژی برتر</w:t>
      </w:r>
      <w:r w:rsidRPr="00BC6E34">
        <w:rPr>
          <w:rFonts w:hint="cs"/>
          <w:sz w:val="28"/>
          <w:szCs w:val="28"/>
          <w:rtl/>
          <w:lang w:bidi="fa-IR"/>
        </w:rPr>
        <w:t xml:space="preserve">، شرکت ها نه تنها ارزیابی ریسک را بر روی خود پروژه انجام می دهند بلکه همچنین بر روی تجربه مدیران پروژه نیز انجام می دهند. یک مدیر پروژه مجرب دارای سرمایه گذاری بسیار موفقیت آمیز دارای نقش مهمی </w:t>
      </w:r>
      <w:r w:rsidR="004A33AD" w:rsidRPr="00BC6E34">
        <w:rPr>
          <w:rFonts w:hint="cs"/>
          <w:sz w:val="28"/>
          <w:szCs w:val="28"/>
          <w:rtl/>
          <w:lang w:bidi="fa-IR"/>
        </w:rPr>
        <w:t>در پروژه های دارای تکنولوژی برتر</w:t>
      </w:r>
      <w:r w:rsidRPr="00BC6E34">
        <w:rPr>
          <w:rFonts w:hint="cs"/>
          <w:sz w:val="28"/>
          <w:szCs w:val="28"/>
          <w:rtl/>
          <w:lang w:bidi="fa-IR"/>
        </w:rPr>
        <w:t xml:space="preserve"> است.</w:t>
      </w:r>
    </w:p>
    <w:p w:rsidR="0060248E" w:rsidRPr="00BC6E34" w:rsidRDefault="0060248E" w:rsidP="00BC6E34">
      <w:pPr>
        <w:bidi/>
        <w:spacing w:line="360" w:lineRule="auto"/>
        <w:rPr>
          <w:b/>
          <w:bCs/>
          <w:sz w:val="28"/>
          <w:szCs w:val="28"/>
          <w:rtl/>
          <w:lang w:bidi="fa-IR"/>
        </w:rPr>
      </w:pPr>
      <w:r w:rsidRPr="00BC6E34">
        <w:rPr>
          <w:rFonts w:hint="cs"/>
          <w:b/>
          <w:bCs/>
          <w:sz w:val="28"/>
          <w:szCs w:val="28"/>
          <w:rtl/>
          <w:lang w:bidi="fa-IR"/>
        </w:rPr>
        <w:t>2-منطق سازمان پروژه</w:t>
      </w:r>
    </w:p>
    <w:p w:rsidR="0060248E" w:rsidRPr="00BC6E34" w:rsidRDefault="0060248E" w:rsidP="00BC6E34">
      <w:pPr>
        <w:bidi/>
        <w:spacing w:line="360" w:lineRule="auto"/>
        <w:rPr>
          <w:sz w:val="28"/>
          <w:szCs w:val="28"/>
          <w:rtl/>
          <w:lang w:bidi="fa-IR"/>
        </w:rPr>
      </w:pPr>
      <w:r w:rsidRPr="00BC6E34">
        <w:rPr>
          <w:rFonts w:hint="cs"/>
          <w:sz w:val="28"/>
          <w:szCs w:val="28"/>
          <w:rtl/>
          <w:lang w:bidi="fa-IR"/>
        </w:rPr>
        <w:t xml:space="preserve">نتایج آماری موجود نشان داد که برای پروژه </w:t>
      </w:r>
      <w:r w:rsidR="001204CE" w:rsidRPr="00BC6E34">
        <w:rPr>
          <w:rFonts w:hint="cs"/>
          <w:sz w:val="28"/>
          <w:szCs w:val="28"/>
          <w:rtl/>
          <w:lang w:bidi="fa-IR"/>
        </w:rPr>
        <w:t>سرمایه گذاری دارای تکنولوژی برتر</w:t>
      </w:r>
      <w:r w:rsidRPr="00BC6E34">
        <w:rPr>
          <w:rFonts w:hint="cs"/>
          <w:sz w:val="28"/>
          <w:szCs w:val="28"/>
          <w:rtl/>
          <w:lang w:bidi="fa-IR"/>
        </w:rPr>
        <w:t xml:space="preserve"> یکسان، در مقایسه با سازمان پروژه و مدیریت غیراثربخش، نرخ موفقیت سازمان پروژه خوب  و منطقی است و می تواند تا 50% بالا رود و همچنین زمان توسعه پروژه حداقل می تواند تا 70% کوتاه شود. این نشان می دهد که منطقی بودن سازمان پروژه تاثیر مهمی بر روی موفقیت سرمایه گذاری</w:t>
      </w:r>
      <w:r w:rsidR="001204CE" w:rsidRPr="00BC6E34">
        <w:rPr>
          <w:rFonts w:hint="cs"/>
          <w:sz w:val="28"/>
          <w:szCs w:val="28"/>
          <w:rtl/>
          <w:lang w:bidi="fa-IR"/>
        </w:rPr>
        <w:t xml:space="preserve"> پروژه های دارای تکنولوژی عالی دارد</w:t>
      </w:r>
      <w:r w:rsidRPr="00BC6E34">
        <w:rPr>
          <w:rFonts w:hint="cs"/>
          <w:sz w:val="28"/>
          <w:szCs w:val="28"/>
          <w:rtl/>
          <w:lang w:bidi="fa-IR"/>
        </w:rPr>
        <w:t>.</w:t>
      </w:r>
    </w:p>
    <w:p w:rsidR="00186731" w:rsidRPr="00BC6E34" w:rsidRDefault="00186731" w:rsidP="00BC6E34">
      <w:pPr>
        <w:bidi/>
        <w:spacing w:line="360" w:lineRule="auto"/>
        <w:rPr>
          <w:b/>
          <w:bCs/>
          <w:sz w:val="28"/>
          <w:szCs w:val="28"/>
          <w:rtl/>
          <w:lang w:bidi="fa-IR"/>
        </w:rPr>
      </w:pPr>
      <w:r w:rsidRPr="00BC6E34">
        <w:rPr>
          <w:rFonts w:hint="cs"/>
          <w:b/>
          <w:bCs/>
          <w:sz w:val="28"/>
          <w:szCs w:val="28"/>
          <w:rtl/>
          <w:lang w:bidi="fa-IR"/>
        </w:rPr>
        <w:t>3علمی بودن تصمیم گیری</w:t>
      </w:r>
    </w:p>
    <w:p w:rsidR="0060248E" w:rsidRPr="00BC6E34" w:rsidRDefault="00186731" w:rsidP="00BC6E34">
      <w:pPr>
        <w:bidi/>
        <w:spacing w:line="360" w:lineRule="auto"/>
        <w:rPr>
          <w:sz w:val="28"/>
          <w:szCs w:val="28"/>
          <w:rtl/>
          <w:lang w:bidi="fa-IR"/>
        </w:rPr>
      </w:pPr>
      <w:r w:rsidRPr="00BC6E34">
        <w:rPr>
          <w:rFonts w:hint="cs"/>
          <w:sz w:val="28"/>
          <w:szCs w:val="28"/>
          <w:rtl/>
          <w:lang w:bidi="fa-IR"/>
        </w:rPr>
        <w:t>یک پروژه دارای تکنولوژی عالی دارای پتانسیل های توسعه باید دارای سی</w:t>
      </w:r>
      <w:r w:rsidR="003F0DC0" w:rsidRPr="00BC6E34">
        <w:rPr>
          <w:rFonts w:hint="cs"/>
          <w:sz w:val="28"/>
          <w:szCs w:val="28"/>
          <w:rtl/>
          <w:lang w:bidi="fa-IR"/>
        </w:rPr>
        <w:t>س</w:t>
      </w:r>
      <w:r w:rsidRPr="00BC6E34">
        <w:rPr>
          <w:rFonts w:hint="cs"/>
          <w:sz w:val="28"/>
          <w:szCs w:val="28"/>
          <w:rtl/>
          <w:lang w:bidi="fa-IR"/>
        </w:rPr>
        <w:t>تم تصمیم گیری اثربخش با</w:t>
      </w:r>
      <w:r w:rsidR="003F0DC0" w:rsidRPr="00BC6E34">
        <w:rPr>
          <w:rFonts w:hint="cs"/>
          <w:sz w:val="28"/>
          <w:szCs w:val="28"/>
          <w:rtl/>
          <w:lang w:bidi="fa-IR"/>
        </w:rPr>
        <w:t>ش</w:t>
      </w:r>
      <w:r w:rsidRPr="00BC6E34">
        <w:rPr>
          <w:rFonts w:hint="cs"/>
          <w:sz w:val="28"/>
          <w:szCs w:val="28"/>
          <w:rtl/>
          <w:lang w:bidi="fa-IR"/>
        </w:rPr>
        <w:t xml:space="preserve">د. اگر مدیر پروژه تصمیمات را تنها بر اساس قضاوت های عینی و تجارب شخصی خودش </w:t>
      </w:r>
      <w:r w:rsidR="00296571" w:rsidRPr="00BC6E34">
        <w:rPr>
          <w:rFonts w:hint="cs"/>
          <w:sz w:val="28"/>
          <w:szCs w:val="28"/>
          <w:rtl/>
          <w:lang w:bidi="fa-IR"/>
        </w:rPr>
        <w:t>اتخاذ نماید، آن باع</w:t>
      </w:r>
      <w:r w:rsidRPr="00BC6E34">
        <w:rPr>
          <w:rFonts w:hint="cs"/>
          <w:sz w:val="28"/>
          <w:szCs w:val="28"/>
          <w:rtl/>
          <w:lang w:bidi="fa-IR"/>
        </w:rPr>
        <w:t>ث ایجاد خطاهایی در تصمیم گیریشده که موجب شکست سرمایه گذاری می شود.</w:t>
      </w:r>
    </w:p>
    <w:p w:rsidR="00186731" w:rsidRPr="00BC6E34" w:rsidRDefault="00004052" w:rsidP="00BC6E34">
      <w:pPr>
        <w:bidi/>
        <w:spacing w:line="360" w:lineRule="auto"/>
        <w:rPr>
          <w:b/>
          <w:bCs/>
          <w:sz w:val="28"/>
          <w:szCs w:val="28"/>
          <w:rtl/>
          <w:lang w:bidi="fa-IR"/>
        </w:rPr>
      </w:pPr>
      <w:r w:rsidRPr="00BC6E34">
        <w:rPr>
          <w:rFonts w:hint="cs"/>
          <w:b/>
          <w:bCs/>
          <w:sz w:val="28"/>
          <w:szCs w:val="28"/>
          <w:rtl/>
          <w:lang w:bidi="fa-IR"/>
        </w:rPr>
        <w:t>4-مکانیزم های مدیریت پروژه</w:t>
      </w:r>
    </w:p>
    <w:p w:rsidR="00004052" w:rsidRPr="00BC6E34" w:rsidRDefault="00296571" w:rsidP="00BC6E34">
      <w:pPr>
        <w:bidi/>
        <w:spacing w:line="360" w:lineRule="auto"/>
        <w:rPr>
          <w:sz w:val="28"/>
          <w:szCs w:val="28"/>
          <w:rtl/>
          <w:lang w:bidi="fa-IR"/>
        </w:rPr>
      </w:pPr>
      <w:r w:rsidRPr="00BC6E34">
        <w:rPr>
          <w:rFonts w:hint="cs"/>
          <w:sz w:val="28"/>
          <w:szCs w:val="28"/>
          <w:rtl/>
          <w:lang w:bidi="fa-IR"/>
        </w:rPr>
        <w:lastRenderedPageBreak/>
        <w:t xml:space="preserve">ایجاد یک مکانیزم مدیرت پروژه </w:t>
      </w:r>
      <w:r w:rsidR="00004052" w:rsidRPr="00BC6E34">
        <w:rPr>
          <w:rFonts w:hint="cs"/>
          <w:sz w:val="28"/>
          <w:szCs w:val="28"/>
          <w:rtl/>
          <w:lang w:bidi="fa-IR"/>
        </w:rPr>
        <w:t>عل</w:t>
      </w:r>
      <w:r w:rsidRPr="00BC6E34">
        <w:rPr>
          <w:rFonts w:hint="cs"/>
          <w:sz w:val="28"/>
          <w:szCs w:val="28"/>
          <w:rtl/>
          <w:lang w:bidi="fa-IR"/>
        </w:rPr>
        <w:t xml:space="preserve">می برای پروژه های دارای تکنولوژی برتر </w:t>
      </w:r>
      <w:r w:rsidR="00004052" w:rsidRPr="00BC6E34">
        <w:rPr>
          <w:rFonts w:hint="cs"/>
          <w:sz w:val="28"/>
          <w:szCs w:val="28"/>
          <w:rtl/>
          <w:lang w:bidi="fa-IR"/>
        </w:rPr>
        <w:t xml:space="preserve"> برای موفقیت سرمایه گذاری پروژه دارای اهمیت است. مکانیزم مدیرت علمی می توان</w:t>
      </w:r>
      <w:r w:rsidR="00B66E30" w:rsidRPr="00BC6E34">
        <w:rPr>
          <w:rFonts w:hint="cs"/>
          <w:sz w:val="28"/>
          <w:szCs w:val="28"/>
          <w:rtl/>
          <w:lang w:bidi="fa-IR"/>
        </w:rPr>
        <w:t>ن</w:t>
      </w:r>
      <w:r w:rsidR="00004052" w:rsidRPr="00BC6E34">
        <w:rPr>
          <w:rFonts w:hint="cs"/>
          <w:sz w:val="28"/>
          <w:szCs w:val="28"/>
          <w:rtl/>
          <w:lang w:bidi="fa-IR"/>
        </w:rPr>
        <w:t xml:space="preserve">د به صورت کامل اعضای پروژه را ترغیب به حداکثر رساندن پتانسیل افراد نماید. </w:t>
      </w:r>
      <w:r w:rsidR="00B66E30" w:rsidRPr="00BC6E34">
        <w:rPr>
          <w:rFonts w:hint="cs"/>
          <w:sz w:val="28"/>
          <w:szCs w:val="28"/>
          <w:rtl/>
          <w:lang w:bidi="fa-IR"/>
        </w:rPr>
        <w:t xml:space="preserve">آن </w:t>
      </w:r>
      <w:r w:rsidR="00004052" w:rsidRPr="00BC6E34">
        <w:rPr>
          <w:rFonts w:hint="cs"/>
          <w:sz w:val="28"/>
          <w:szCs w:val="28"/>
          <w:rtl/>
          <w:lang w:bidi="fa-IR"/>
        </w:rPr>
        <w:t>در همان زمان، همچنین می تواند نظارت و مدیریت اثربخش پروژه را در فرایند سرمایه گذاری بهبود دهد که همچنین حمایتی برای موفقیت پروژه است.</w:t>
      </w:r>
    </w:p>
    <w:p w:rsidR="00004052" w:rsidRPr="00BC6E34" w:rsidRDefault="00004052" w:rsidP="00BC6E34">
      <w:pPr>
        <w:bidi/>
        <w:spacing w:line="360" w:lineRule="auto"/>
        <w:rPr>
          <w:b/>
          <w:bCs/>
          <w:sz w:val="28"/>
          <w:szCs w:val="28"/>
          <w:rtl/>
          <w:lang w:bidi="fa-IR"/>
        </w:rPr>
      </w:pPr>
      <w:r w:rsidRPr="00BC6E34">
        <w:rPr>
          <w:rFonts w:hint="cs"/>
          <w:b/>
          <w:bCs/>
          <w:sz w:val="28"/>
          <w:szCs w:val="28"/>
          <w:rtl/>
          <w:lang w:bidi="fa-IR"/>
        </w:rPr>
        <w:t>ف-ریسک های محیطی</w:t>
      </w:r>
    </w:p>
    <w:p w:rsidR="00004052" w:rsidRPr="00BC6E34" w:rsidRDefault="00004052" w:rsidP="00BC6E34">
      <w:pPr>
        <w:bidi/>
        <w:spacing w:line="360" w:lineRule="auto"/>
        <w:rPr>
          <w:sz w:val="28"/>
          <w:szCs w:val="28"/>
          <w:rtl/>
          <w:lang w:bidi="fa-IR"/>
        </w:rPr>
      </w:pPr>
      <w:r w:rsidRPr="00BC6E34">
        <w:rPr>
          <w:rFonts w:hint="cs"/>
          <w:sz w:val="28"/>
          <w:szCs w:val="28"/>
          <w:rtl/>
          <w:lang w:bidi="fa-IR"/>
        </w:rPr>
        <w:t>ریسک های محیطی اشاره به ریسک های ایجاد شده بوسیله نوسانات تقاضای بازار در نت</w:t>
      </w:r>
      <w:r w:rsidR="00B66E30" w:rsidRPr="00BC6E34">
        <w:rPr>
          <w:rFonts w:hint="cs"/>
          <w:sz w:val="28"/>
          <w:szCs w:val="28"/>
          <w:rtl/>
          <w:lang w:bidi="fa-IR"/>
        </w:rPr>
        <w:t>ی</w:t>
      </w:r>
      <w:r w:rsidRPr="00BC6E34">
        <w:rPr>
          <w:rFonts w:hint="cs"/>
          <w:sz w:val="28"/>
          <w:szCs w:val="28"/>
          <w:rtl/>
          <w:lang w:bidi="fa-IR"/>
        </w:rPr>
        <w:t>جه محیط اقتصادی، طبیعی ، سیاسی و اجتماعی دار</w:t>
      </w:r>
      <w:r w:rsidR="00B66E30" w:rsidRPr="00BC6E34">
        <w:rPr>
          <w:rFonts w:hint="cs"/>
          <w:sz w:val="28"/>
          <w:szCs w:val="28"/>
          <w:rtl/>
          <w:lang w:bidi="fa-IR"/>
        </w:rPr>
        <w:t>ند که شامل سی</w:t>
      </w:r>
      <w:r w:rsidRPr="00BC6E34">
        <w:rPr>
          <w:rFonts w:hint="cs"/>
          <w:sz w:val="28"/>
          <w:szCs w:val="28"/>
          <w:rtl/>
          <w:lang w:bidi="fa-IR"/>
        </w:rPr>
        <w:t>ا</w:t>
      </w:r>
      <w:r w:rsidR="00B66E30" w:rsidRPr="00BC6E34">
        <w:rPr>
          <w:rFonts w:hint="cs"/>
          <w:sz w:val="28"/>
          <w:szCs w:val="28"/>
          <w:rtl/>
          <w:lang w:bidi="fa-IR"/>
        </w:rPr>
        <w:t>س</w:t>
      </w:r>
      <w:r w:rsidRPr="00BC6E34">
        <w:rPr>
          <w:rFonts w:hint="cs"/>
          <w:sz w:val="28"/>
          <w:szCs w:val="28"/>
          <w:rtl/>
          <w:lang w:bidi="fa-IR"/>
        </w:rPr>
        <w:t>ت های صنعتی ملی ، محیط های اقتصاد کلان و محیط های طبیعی می شود.</w:t>
      </w:r>
    </w:p>
    <w:p w:rsidR="00004052" w:rsidRPr="00BC6E34" w:rsidRDefault="00B66E30" w:rsidP="00BC6E34">
      <w:pPr>
        <w:bidi/>
        <w:spacing w:line="360" w:lineRule="auto"/>
        <w:rPr>
          <w:b/>
          <w:bCs/>
          <w:sz w:val="28"/>
          <w:szCs w:val="28"/>
          <w:rtl/>
          <w:lang w:bidi="fa-IR"/>
        </w:rPr>
      </w:pPr>
      <w:r w:rsidRPr="00BC6E34">
        <w:rPr>
          <w:rFonts w:hint="cs"/>
          <w:b/>
          <w:bCs/>
          <w:sz w:val="28"/>
          <w:szCs w:val="28"/>
          <w:rtl/>
          <w:lang w:bidi="fa-IR"/>
        </w:rPr>
        <w:t>1-سیاست های</w:t>
      </w:r>
      <w:r w:rsidR="00004052" w:rsidRPr="00BC6E34">
        <w:rPr>
          <w:rFonts w:hint="cs"/>
          <w:b/>
          <w:bCs/>
          <w:sz w:val="28"/>
          <w:szCs w:val="28"/>
          <w:rtl/>
          <w:lang w:bidi="fa-IR"/>
        </w:rPr>
        <w:t xml:space="preserve"> صنعتی ملی</w:t>
      </w:r>
    </w:p>
    <w:p w:rsidR="00004052" w:rsidRPr="00BC6E34" w:rsidRDefault="00004052" w:rsidP="00BC6E34">
      <w:pPr>
        <w:bidi/>
        <w:spacing w:line="360" w:lineRule="auto"/>
        <w:rPr>
          <w:sz w:val="28"/>
          <w:szCs w:val="28"/>
          <w:rtl/>
          <w:lang w:bidi="fa-IR"/>
        </w:rPr>
      </w:pPr>
      <w:r w:rsidRPr="00BC6E34">
        <w:rPr>
          <w:rFonts w:hint="cs"/>
          <w:sz w:val="28"/>
          <w:szCs w:val="28"/>
          <w:rtl/>
          <w:lang w:bidi="fa-IR"/>
        </w:rPr>
        <w:t>کشورها و مناطق اغلب دارای نوسانات سیاسی</w:t>
      </w:r>
      <w:r w:rsidR="00B66E30" w:rsidRPr="00BC6E34">
        <w:rPr>
          <w:rFonts w:hint="cs"/>
          <w:sz w:val="28"/>
          <w:szCs w:val="28"/>
          <w:rtl/>
          <w:lang w:bidi="fa-IR"/>
        </w:rPr>
        <w:t xml:space="preserve"> و حامیانی</w:t>
      </w:r>
      <w:r w:rsidRPr="00BC6E34">
        <w:rPr>
          <w:rFonts w:hint="cs"/>
          <w:sz w:val="28"/>
          <w:szCs w:val="28"/>
          <w:rtl/>
          <w:lang w:bidi="fa-IR"/>
        </w:rPr>
        <w:t xml:space="preserve"> برای پروژه های سرمایه گذاری در ارتباط با توسعه اقتصاد منطقه ای و برنامه ریزی (مانند محرک های مالیاتی) هستند. چنین حمایت هایی از طرف دولت می تواند بر روی اثربخشی تجاری اثرگذار باشد. به صورت مشابهی، پروژه ها</w:t>
      </w:r>
      <w:r w:rsidR="00B66E30" w:rsidRPr="00BC6E34">
        <w:rPr>
          <w:rFonts w:hint="cs"/>
          <w:sz w:val="28"/>
          <w:szCs w:val="28"/>
          <w:rtl/>
          <w:lang w:bidi="fa-IR"/>
        </w:rPr>
        <w:t>در صورت</w:t>
      </w:r>
      <w:r w:rsidRPr="00BC6E34">
        <w:rPr>
          <w:rFonts w:hint="cs"/>
          <w:sz w:val="28"/>
          <w:szCs w:val="28"/>
          <w:rtl/>
          <w:lang w:bidi="fa-IR"/>
        </w:rPr>
        <w:t xml:space="preserve"> تخلف از </w:t>
      </w:r>
      <w:r w:rsidR="00EC7504" w:rsidRPr="00BC6E34">
        <w:rPr>
          <w:rFonts w:hint="cs"/>
          <w:sz w:val="28"/>
          <w:szCs w:val="28"/>
          <w:rtl/>
          <w:lang w:bidi="fa-IR"/>
        </w:rPr>
        <w:t>قوانین دولتی</w:t>
      </w:r>
      <w:r w:rsidR="00B66E30" w:rsidRPr="00BC6E34">
        <w:rPr>
          <w:rFonts w:hint="cs"/>
          <w:sz w:val="28"/>
          <w:szCs w:val="28"/>
          <w:rtl/>
          <w:lang w:bidi="fa-IR"/>
        </w:rPr>
        <w:t xml:space="preserve"> محدود شده یا مورد مجازات قرار خ</w:t>
      </w:r>
      <w:r w:rsidR="00EC7504" w:rsidRPr="00BC6E34">
        <w:rPr>
          <w:rFonts w:hint="cs"/>
          <w:sz w:val="28"/>
          <w:szCs w:val="28"/>
          <w:rtl/>
          <w:lang w:bidi="fa-IR"/>
        </w:rPr>
        <w:t>واهند گرفت.</w:t>
      </w:r>
    </w:p>
    <w:p w:rsidR="00EC7504" w:rsidRPr="00BC6E34" w:rsidRDefault="00EC7504" w:rsidP="00BC6E34">
      <w:pPr>
        <w:bidi/>
        <w:spacing w:line="360" w:lineRule="auto"/>
        <w:rPr>
          <w:b/>
          <w:bCs/>
          <w:sz w:val="28"/>
          <w:szCs w:val="28"/>
          <w:rtl/>
          <w:lang w:bidi="fa-IR"/>
        </w:rPr>
      </w:pPr>
      <w:r w:rsidRPr="00BC6E34">
        <w:rPr>
          <w:rFonts w:hint="cs"/>
          <w:b/>
          <w:bCs/>
          <w:sz w:val="28"/>
          <w:szCs w:val="28"/>
          <w:rtl/>
          <w:lang w:bidi="fa-IR"/>
        </w:rPr>
        <w:t>2-محیط های اقتصاد کلان</w:t>
      </w:r>
    </w:p>
    <w:p w:rsidR="00F13A63" w:rsidRPr="00BC6E34" w:rsidRDefault="00EC7504" w:rsidP="00BC6E34">
      <w:pPr>
        <w:bidi/>
        <w:spacing w:line="360" w:lineRule="auto"/>
        <w:rPr>
          <w:sz w:val="28"/>
          <w:szCs w:val="28"/>
          <w:rtl/>
          <w:lang w:bidi="fa-IR"/>
        </w:rPr>
      </w:pPr>
      <w:r w:rsidRPr="00BC6E34">
        <w:rPr>
          <w:rFonts w:hint="cs"/>
          <w:sz w:val="28"/>
          <w:szCs w:val="28"/>
          <w:rtl/>
          <w:lang w:bidi="fa-IR"/>
        </w:rPr>
        <w:t xml:space="preserve">شاخص برای تعیین عدم اطمینان محیط های اقتصاد کلان </w:t>
      </w:r>
      <w:r w:rsidR="00B66E30" w:rsidRPr="00BC6E34">
        <w:rPr>
          <w:rFonts w:hint="cs"/>
          <w:sz w:val="28"/>
          <w:szCs w:val="28"/>
          <w:rtl/>
          <w:lang w:bidi="fa-IR"/>
        </w:rPr>
        <w:t>دولتی در فرایند سرمایه گذاری پرو</w:t>
      </w:r>
      <w:r w:rsidRPr="00BC6E34">
        <w:rPr>
          <w:rFonts w:hint="cs"/>
          <w:sz w:val="28"/>
          <w:szCs w:val="28"/>
          <w:rtl/>
          <w:lang w:bidi="fa-IR"/>
        </w:rPr>
        <w:t>ژه های دارای تکنولوژی عالی مورد استفاده است. روشن است زمانی که تغییرات کلان اقتصادی به سمت یک جهت گیری منفی هستند آنبر روی تقاضاهای مرتبط محصولات پروژه دارای تکنولوژی عالی تاثیر خواهند داشت .زمانی که یک موقعیت اقتصادی</w:t>
      </w:r>
      <w:r w:rsidR="007E4797" w:rsidRPr="00BC6E34">
        <w:rPr>
          <w:sz w:val="28"/>
          <w:szCs w:val="28"/>
          <w:rtl/>
          <w:lang w:bidi="fa-IR"/>
        </w:rPr>
        <w:t>–</w:t>
      </w:r>
      <w:r w:rsidR="007E4797" w:rsidRPr="00BC6E34">
        <w:rPr>
          <w:rFonts w:hint="cs"/>
          <w:sz w:val="28"/>
          <w:szCs w:val="28"/>
          <w:rtl/>
          <w:lang w:bidi="fa-IR"/>
        </w:rPr>
        <w:t xml:space="preserve">کلان میل به بهبود دارد، تسریع رشد اقتصادی اغلب بوسیله قیمت های بالاتر و نرخ رشد همراهی می شود که تقاضا ها را برای مواد خام  و سرمایه افزایش می دهد. اگر سرمایه گذاری بر روی یک  </w:t>
      </w:r>
      <w:r w:rsidR="00362AFF" w:rsidRPr="00BC6E34">
        <w:rPr>
          <w:rFonts w:hint="cs"/>
          <w:sz w:val="28"/>
          <w:szCs w:val="28"/>
          <w:rtl/>
          <w:lang w:bidi="fa-IR"/>
        </w:rPr>
        <w:t xml:space="preserve">پروژه دارای تکنولوژی عالی در صعود ناگهانی </w:t>
      </w:r>
      <w:r w:rsidR="00F13A63" w:rsidRPr="00BC6E34">
        <w:rPr>
          <w:rFonts w:hint="cs"/>
          <w:sz w:val="28"/>
          <w:szCs w:val="28"/>
          <w:rtl/>
          <w:lang w:bidi="fa-IR"/>
        </w:rPr>
        <w:t>اقتصادی باشند .</w:t>
      </w:r>
    </w:p>
    <w:p w:rsidR="00F13A63" w:rsidRPr="00BC6E34" w:rsidRDefault="00F13A63" w:rsidP="00BC6E34">
      <w:pPr>
        <w:bidi/>
        <w:spacing w:line="360" w:lineRule="auto"/>
        <w:rPr>
          <w:b/>
          <w:bCs/>
          <w:sz w:val="28"/>
          <w:szCs w:val="28"/>
          <w:rtl/>
          <w:lang w:bidi="fa-IR"/>
        </w:rPr>
      </w:pPr>
      <w:r w:rsidRPr="00BC6E34">
        <w:rPr>
          <w:rFonts w:hint="cs"/>
          <w:b/>
          <w:bCs/>
          <w:sz w:val="28"/>
          <w:szCs w:val="28"/>
          <w:rtl/>
          <w:lang w:bidi="fa-IR"/>
        </w:rPr>
        <w:t>3-محیط های طبیعی</w:t>
      </w:r>
    </w:p>
    <w:p w:rsidR="00EC7504" w:rsidRPr="00BC6E34" w:rsidRDefault="00F13A63" w:rsidP="00BC6E34">
      <w:pPr>
        <w:bidi/>
        <w:spacing w:line="360" w:lineRule="auto"/>
        <w:rPr>
          <w:sz w:val="28"/>
          <w:szCs w:val="28"/>
          <w:rtl/>
          <w:lang w:bidi="fa-IR"/>
        </w:rPr>
      </w:pPr>
      <w:r w:rsidRPr="00BC6E34">
        <w:rPr>
          <w:rFonts w:hint="cs"/>
          <w:sz w:val="28"/>
          <w:szCs w:val="28"/>
          <w:rtl/>
          <w:lang w:bidi="fa-IR"/>
        </w:rPr>
        <w:lastRenderedPageBreak/>
        <w:t>هر سرمایه گذاری</w:t>
      </w:r>
      <w:r w:rsidR="007C0AAA" w:rsidRPr="00BC6E34">
        <w:rPr>
          <w:rFonts w:hint="cs"/>
          <w:sz w:val="28"/>
          <w:szCs w:val="28"/>
          <w:rtl/>
          <w:lang w:bidi="fa-IR"/>
        </w:rPr>
        <w:t xml:space="preserve"> در پروژه دارای تکنولوژی برتر</w:t>
      </w:r>
      <w:r w:rsidRPr="00BC6E34">
        <w:rPr>
          <w:rFonts w:hint="cs"/>
          <w:sz w:val="28"/>
          <w:szCs w:val="28"/>
          <w:rtl/>
          <w:lang w:bidi="fa-IR"/>
        </w:rPr>
        <w:t xml:space="preserve"> ممکن است دارای تاثیر مثبتی باشد ولی همچنین ممکن است نقش منفی بر روی سرمایه گذاری پروژه داشته باشد. به عنوان مثال، گلخانه زم</w:t>
      </w:r>
      <w:r w:rsidR="007C0AAA" w:rsidRPr="00BC6E34">
        <w:rPr>
          <w:rFonts w:hint="cs"/>
          <w:sz w:val="28"/>
          <w:szCs w:val="28"/>
          <w:rtl/>
          <w:lang w:bidi="fa-IR"/>
        </w:rPr>
        <w:t>ین بدون تردید دارای نقش بزرگی بر بهبود پروژ</w:t>
      </w:r>
      <w:r w:rsidRPr="00BC6E34">
        <w:rPr>
          <w:rFonts w:hint="cs"/>
          <w:sz w:val="28"/>
          <w:szCs w:val="28"/>
          <w:rtl/>
          <w:lang w:bidi="fa-IR"/>
        </w:rPr>
        <w:t>ه هایی است که در مقابل پرتوافکنی ماورابنفش حمایت گر است. و تعداد  درحال افزایشی از بلاهای زمین لرزه ای ایجاد کننده یک تقاض</w:t>
      </w:r>
      <w:r w:rsidR="007C0AAA" w:rsidRPr="00BC6E34">
        <w:rPr>
          <w:rFonts w:hint="cs"/>
          <w:sz w:val="28"/>
          <w:szCs w:val="28"/>
          <w:rtl/>
          <w:lang w:bidi="fa-IR"/>
        </w:rPr>
        <w:t>ا</w:t>
      </w:r>
      <w:r w:rsidRPr="00BC6E34">
        <w:rPr>
          <w:rFonts w:hint="cs"/>
          <w:sz w:val="28"/>
          <w:szCs w:val="28"/>
          <w:rtl/>
          <w:lang w:bidi="fa-IR"/>
        </w:rPr>
        <w:t>ی بزرگ برای طرح های ضد زلزله هستند.</w:t>
      </w:r>
    </w:p>
    <w:p w:rsidR="00F13A63" w:rsidRDefault="00F13A63" w:rsidP="00BC6E34">
      <w:pPr>
        <w:bidi/>
        <w:spacing w:line="360" w:lineRule="auto"/>
        <w:rPr>
          <w:sz w:val="28"/>
          <w:szCs w:val="28"/>
          <w:rtl/>
          <w:lang w:bidi="fa-IR"/>
        </w:rPr>
      </w:pPr>
      <w:r w:rsidRPr="00BC6E34">
        <w:rPr>
          <w:rFonts w:hint="cs"/>
          <w:sz w:val="28"/>
          <w:szCs w:val="28"/>
          <w:rtl/>
          <w:lang w:bidi="fa-IR"/>
        </w:rPr>
        <w:t xml:space="preserve">علاوه بر جوانب ریسک بالا، </w:t>
      </w:r>
      <w:r w:rsidR="007C0AAA" w:rsidRPr="00BC6E34">
        <w:rPr>
          <w:rFonts w:hint="cs"/>
          <w:sz w:val="28"/>
          <w:szCs w:val="28"/>
          <w:rtl/>
          <w:lang w:bidi="fa-IR"/>
        </w:rPr>
        <w:t>سرمایه گذاری پروژه تکنولوژی برتر</w:t>
      </w:r>
      <w:r w:rsidRPr="00BC6E34">
        <w:rPr>
          <w:rFonts w:hint="cs"/>
          <w:sz w:val="28"/>
          <w:szCs w:val="28"/>
          <w:rtl/>
          <w:lang w:bidi="fa-IR"/>
        </w:rPr>
        <w:t xml:space="preserve"> همچنین با ریسک های مالی، تامین مالی ریسک ها، ریسک های مالکیت فکری ، ریسک های اعتبار و ... روبرو است. برای ارزیابی ریسک سرمایه گذاری بر ر</w:t>
      </w:r>
      <w:r w:rsidR="007C0AAA" w:rsidRPr="00BC6E34">
        <w:rPr>
          <w:rFonts w:hint="cs"/>
          <w:sz w:val="28"/>
          <w:szCs w:val="28"/>
          <w:rtl/>
          <w:lang w:bidi="fa-IR"/>
        </w:rPr>
        <w:t>وی پروژه های دارای تکنولوژی برتر</w:t>
      </w:r>
      <w:r w:rsidRPr="00BC6E34">
        <w:rPr>
          <w:rFonts w:hint="cs"/>
          <w:sz w:val="28"/>
          <w:szCs w:val="28"/>
          <w:rtl/>
          <w:lang w:bidi="fa-IR"/>
        </w:rPr>
        <w:t xml:space="preserve">، تمرکز باید مرتبط با ریسک </w:t>
      </w:r>
      <w:r w:rsidR="007C0AAA" w:rsidRPr="00BC6E34">
        <w:rPr>
          <w:rFonts w:hint="cs"/>
          <w:sz w:val="28"/>
          <w:szCs w:val="28"/>
          <w:rtl/>
          <w:lang w:bidi="fa-IR"/>
        </w:rPr>
        <w:t>ه</w:t>
      </w:r>
      <w:r w:rsidRPr="00BC6E34">
        <w:rPr>
          <w:rFonts w:hint="cs"/>
          <w:sz w:val="28"/>
          <w:szCs w:val="28"/>
          <w:rtl/>
          <w:lang w:bidi="fa-IR"/>
        </w:rPr>
        <w:t>ای تکنولوژی، ریسک های بازار و ریسک های مدیریت و .</w:t>
      </w:r>
      <w:r w:rsidR="007C0AAA" w:rsidRPr="00BC6E34">
        <w:rPr>
          <w:rFonts w:hint="cs"/>
          <w:sz w:val="28"/>
          <w:szCs w:val="28"/>
          <w:rtl/>
          <w:lang w:bidi="fa-IR"/>
        </w:rPr>
        <w:t>. باشد. ما بر مبنای تجزیه و تحلیل بالا از فاکتورهای ریسک</w:t>
      </w:r>
      <w:r w:rsidRPr="00BC6E34">
        <w:rPr>
          <w:rFonts w:hint="cs"/>
          <w:sz w:val="28"/>
          <w:szCs w:val="28"/>
          <w:rtl/>
          <w:lang w:bidi="fa-IR"/>
        </w:rPr>
        <w:t xml:space="preserve"> می توانیم بر این اساس شاخص سیستم ارزیابی ریسک سرمایه گذاری پروژه های </w:t>
      </w:r>
      <w:r w:rsidR="007C0AAA" w:rsidRPr="00BC6E34">
        <w:rPr>
          <w:rFonts w:hint="cs"/>
          <w:sz w:val="28"/>
          <w:szCs w:val="28"/>
          <w:rtl/>
          <w:lang w:bidi="fa-IR"/>
        </w:rPr>
        <w:t>د</w:t>
      </w:r>
      <w:r w:rsidRPr="00BC6E34">
        <w:rPr>
          <w:rFonts w:hint="cs"/>
          <w:sz w:val="28"/>
          <w:szCs w:val="28"/>
          <w:rtl/>
          <w:lang w:bidi="fa-IR"/>
        </w:rPr>
        <w:t>ارای تکنولوژی بالا را همانطور که در جدول 1 نشان داده شده است ایجاد نماییم.</w:t>
      </w:r>
    </w:p>
    <w:p w:rsidR="007827C5" w:rsidRPr="00BC6E34" w:rsidRDefault="007827C5" w:rsidP="007827C5">
      <w:pPr>
        <w:bidi/>
        <w:spacing w:line="360" w:lineRule="auto"/>
        <w:rPr>
          <w:sz w:val="28"/>
          <w:szCs w:val="28"/>
          <w:rtl/>
          <w:lang w:bidi="fa-IR"/>
        </w:rPr>
      </w:pPr>
      <w:r>
        <w:rPr>
          <w:rStyle w:val="hps"/>
          <w:rFonts w:ascii="Arial" w:hAnsi="Arial" w:cs="Arial" w:hint="cs"/>
          <w:color w:val="222222"/>
          <w:rtl/>
          <w:lang w:bidi="fa-IR"/>
        </w:rPr>
        <w:t>جدول</w:t>
      </w:r>
      <w:r>
        <w:rPr>
          <w:rFonts w:ascii="Arial" w:hAnsi="Arial" w:cs="Arial" w:hint="cs"/>
          <w:color w:val="222222"/>
          <w:rtl/>
          <w:lang w:bidi="fa-IR"/>
        </w:rPr>
        <w:t xml:space="preserve"> </w:t>
      </w:r>
      <w:r>
        <w:rPr>
          <w:rStyle w:val="hps"/>
          <w:rFonts w:ascii="Arial" w:hAnsi="Arial" w:cs="Arial" w:hint="cs"/>
          <w:color w:val="222222"/>
          <w:lang w:bidi="fa-IR"/>
        </w:rPr>
        <w:t>I</w:t>
      </w:r>
      <w:r>
        <w:rPr>
          <w:rStyle w:val="hps"/>
          <w:rFonts w:ascii="Arial" w:hAnsi="Arial" w:cs="Arial" w:hint="cs"/>
          <w:color w:val="222222"/>
          <w:rtl/>
          <w:lang w:bidi="fa-IR"/>
        </w:rPr>
        <w:t>.</w:t>
      </w:r>
      <w:r>
        <w:rPr>
          <w:rFonts w:ascii="Arial" w:hAnsi="Arial" w:cs="Arial" w:hint="cs"/>
          <w:color w:val="222222"/>
          <w:rtl/>
          <w:lang w:bidi="fa-IR"/>
        </w:rPr>
        <w:br/>
      </w:r>
      <w:r>
        <w:rPr>
          <w:rStyle w:val="hps"/>
          <w:rFonts w:ascii="Arial" w:hAnsi="Arial" w:cs="Arial" w:hint="cs"/>
          <w:color w:val="222222"/>
          <w:rtl/>
          <w:lang w:bidi="fa-IR"/>
        </w:rPr>
        <w:t>سیستم</w:t>
      </w:r>
      <w:r>
        <w:rPr>
          <w:rFonts w:ascii="Arial" w:hAnsi="Arial" w:cs="Arial" w:hint="cs"/>
          <w:color w:val="222222"/>
          <w:rtl/>
          <w:lang w:bidi="fa-IR"/>
        </w:rPr>
        <w:t xml:space="preserve"> </w:t>
      </w:r>
      <w:r>
        <w:rPr>
          <w:rStyle w:val="hps"/>
          <w:rFonts w:ascii="Arial" w:hAnsi="Arial" w:cs="Arial" w:hint="cs"/>
          <w:color w:val="222222"/>
          <w:rtl/>
          <w:lang w:bidi="fa-IR"/>
        </w:rPr>
        <w:t>شاخص</w:t>
      </w:r>
      <w:r>
        <w:rPr>
          <w:rFonts w:ascii="Arial" w:hAnsi="Arial" w:cs="Arial" w:hint="cs"/>
          <w:color w:val="222222"/>
          <w:rtl/>
          <w:lang w:bidi="fa-IR"/>
        </w:rPr>
        <w:t xml:space="preserve"> </w:t>
      </w:r>
      <w:r>
        <w:rPr>
          <w:rStyle w:val="hps"/>
          <w:rFonts w:ascii="Arial" w:hAnsi="Arial" w:cs="Arial" w:hint="cs"/>
          <w:color w:val="222222"/>
          <w:rtl/>
          <w:lang w:bidi="fa-IR"/>
        </w:rPr>
        <w:t>ارزیابی ریسک سرمایه گذاری</w:t>
      </w:r>
      <w:r>
        <w:rPr>
          <w:rFonts w:ascii="Arial" w:hAnsi="Arial" w:cs="Arial" w:hint="cs"/>
          <w:color w:val="222222"/>
          <w:rtl/>
          <w:lang w:bidi="fa-IR"/>
        </w:rPr>
        <w:t xml:space="preserve"> </w:t>
      </w:r>
      <w:r>
        <w:rPr>
          <w:rStyle w:val="hps"/>
          <w:rFonts w:ascii="Arial" w:hAnsi="Arial" w:cs="Arial" w:hint="cs"/>
          <w:color w:val="222222"/>
          <w:rtl/>
          <w:lang w:bidi="fa-IR"/>
        </w:rPr>
        <w:t>پروژه های</w:t>
      </w:r>
      <w:r>
        <w:rPr>
          <w:rFonts w:ascii="Arial" w:hAnsi="Arial" w:cs="Arial" w:hint="cs"/>
          <w:color w:val="222222"/>
          <w:rtl/>
          <w:lang w:bidi="fa-IR"/>
        </w:rPr>
        <w:t xml:space="preserve"> </w:t>
      </w:r>
      <w:r>
        <w:rPr>
          <w:rStyle w:val="hps"/>
          <w:rFonts w:ascii="Arial" w:hAnsi="Arial" w:cs="Arial" w:hint="cs"/>
          <w:color w:val="222222"/>
          <w:rtl/>
          <w:lang w:bidi="fa-IR"/>
        </w:rPr>
        <w:t>با تکنولوژی بالا</w:t>
      </w:r>
    </w:p>
    <w:tbl>
      <w:tblPr>
        <w:tblStyle w:val="TableGrid"/>
        <w:bidiVisual/>
        <w:tblW w:w="0" w:type="auto"/>
        <w:tblLook w:val="04A0"/>
      </w:tblPr>
      <w:tblGrid>
        <w:gridCol w:w="3192"/>
        <w:gridCol w:w="3192"/>
        <w:gridCol w:w="3192"/>
      </w:tblGrid>
      <w:tr w:rsidR="000648F6" w:rsidRPr="00BC6E34" w:rsidTr="000648F6">
        <w:tc>
          <w:tcPr>
            <w:tcW w:w="3192" w:type="dxa"/>
          </w:tcPr>
          <w:p w:rsidR="000648F6" w:rsidRPr="00BC6E34" w:rsidRDefault="005029BC" w:rsidP="00BC6E34">
            <w:pPr>
              <w:bidi/>
              <w:spacing w:line="360" w:lineRule="auto"/>
              <w:jc w:val="right"/>
              <w:rPr>
                <w:b/>
                <w:bCs/>
                <w:sz w:val="28"/>
                <w:szCs w:val="28"/>
                <w:rtl/>
                <w:lang w:bidi="fa-IR"/>
              </w:rPr>
            </w:pPr>
            <w:r w:rsidRPr="00BC6E34">
              <w:rPr>
                <w:rFonts w:hint="cs"/>
                <w:b/>
                <w:bCs/>
                <w:sz w:val="28"/>
                <w:szCs w:val="28"/>
                <w:rtl/>
                <w:lang w:bidi="fa-IR"/>
              </w:rPr>
              <w:t>لایه شاخص</w:t>
            </w:r>
          </w:p>
        </w:tc>
        <w:tc>
          <w:tcPr>
            <w:tcW w:w="3192" w:type="dxa"/>
          </w:tcPr>
          <w:p w:rsidR="000648F6" w:rsidRPr="00BC6E34" w:rsidRDefault="005029BC" w:rsidP="00BC6E34">
            <w:pPr>
              <w:bidi/>
              <w:spacing w:line="360" w:lineRule="auto"/>
              <w:jc w:val="right"/>
              <w:rPr>
                <w:b/>
                <w:bCs/>
                <w:sz w:val="28"/>
                <w:szCs w:val="28"/>
                <w:rtl/>
                <w:lang w:bidi="fa-IR"/>
              </w:rPr>
            </w:pPr>
            <w:r w:rsidRPr="00BC6E34">
              <w:rPr>
                <w:rFonts w:hint="cs"/>
                <w:b/>
                <w:bCs/>
                <w:sz w:val="28"/>
                <w:szCs w:val="28"/>
                <w:rtl/>
                <w:lang w:bidi="fa-IR"/>
              </w:rPr>
              <w:t xml:space="preserve">لایه  مقیاس </w:t>
            </w:r>
          </w:p>
        </w:tc>
        <w:tc>
          <w:tcPr>
            <w:tcW w:w="3192" w:type="dxa"/>
          </w:tcPr>
          <w:p w:rsidR="000648F6" w:rsidRPr="00BC6E34" w:rsidRDefault="000648F6" w:rsidP="00BC6E34">
            <w:pPr>
              <w:bidi/>
              <w:spacing w:line="360" w:lineRule="auto"/>
              <w:jc w:val="right"/>
              <w:rPr>
                <w:b/>
                <w:bCs/>
                <w:sz w:val="28"/>
                <w:szCs w:val="28"/>
                <w:rtl/>
                <w:lang w:bidi="fa-IR"/>
              </w:rPr>
            </w:pPr>
            <w:r w:rsidRPr="00BC6E34">
              <w:rPr>
                <w:rFonts w:hint="cs"/>
                <w:b/>
                <w:bCs/>
                <w:sz w:val="28"/>
                <w:szCs w:val="28"/>
                <w:rtl/>
                <w:lang w:bidi="fa-IR"/>
              </w:rPr>
              <w:t xml:space="preserve">هدف </w:t>
            </w:r>
          </w:p>
        </w:tc>
      </w:tr>
      <w:tr w:rsidR="000648F6" w:rsidRPr="00BC6E34" w:rsidTr="000648F6">
        <w:tc>
          <w:tcPr>
            <w:tcW w:w="3192" w:type="dxa"/>
          </w:tcPr>
          <w:p w:rsidR="000648F6" w:rsidRPr="00BC6E34" w:rsidRDefault="00EA448B" w:rsidP="00BC6E34">
            <w:pPr>
              <w:bidi/>
              <w:spacing w:line="360" w:lineRule="auto"/>
              <w:rPr>
                <w:sz w:val="28"/>
                <w:szCs w:val="28"/>
                <w:rtl/>
                <w:lang w:bidi="fa-IR"/>
              </w:rPr>
            </w:pPr>
            <w:r w:rsidRPr="00BC6E34">
              <w:rPr>
                <w:sz w:val="28"/>
                <w:szCs w:val="28"/>
                <w:lang w:bidi="fa-IR"/>
              </w:rPr>
              <w:t>I11</w:t>
            </w:r>
            <w:r w:rsidRPr="00BC6E34">
              <w:rPr>
                <w:rFonts w:hint="cs"/>
                <w:sz w:val="28"/>
                <w:szCs w:val="28"/>
                <w:rtl/>
                <w:lang w:bidi="fa-IR"/>
              </w:rPr>
              <w:t>: بنیادهای نظری</w:t>
            </w:r>
          </w:p>
          <w:p w:rsidR="00EA448B" w:rsidRPr="00BC6E34" w:rsidRDefault="00EA448B" w:rsidP="00BC6E34">
            <w:pPr>
              <w:bidi/>
              <w:spacing w:line="360" w:lineRule="auto"/>
              <w:rPr>
                <w:sz w:val="28"/>
                <w:szCs w:val="28"/>
                <w:rtl/>
                <w:lang w:bidi="fa-IR"/>
              </w:rPr>
            </w:pPr>
            <w:r w:rsidRPr="00BC6E34">
              <w:rPr>
                <w:sz w:val="28"/>
                <w:szCs w:val="28"/>
                <w:lang w:bidi="fa-IR"/>
              </w:rPr>
              <w:t>I12</w:t>
            </w:r>
            <w:r w:rsidRPr="00BC6E34">
              <w:rPr>
                <w:rFonts w:hint="cs"/>
                <w:sz w:val="28"/>
                <w:szCs w:val="28"/>
                <w:rtl/>
                <w:lang w:bidi="fa-IR"/>
              </w:rPr>
              <w:t xml:space="preserve">: منابع انسانی </w:t>
            </w:r>
          </w:p>
          <w:p w:rsidR="00EA448B" w:rsidRPr="00BC6E34" w:rsidRDefault="00EA448B" w:rsidP="00BC6E34">
            <w:pPr>
              <w:bidi/>
              <w:spacing w:line="360" w:lineRule="auto"/>
              <w:rPr>
                <w:sz w:val="28"/>
                <w:szCs w:val="28"/>
                <w:rtl/>
                <w:lang w:bidi="fa-IR"/>
              </w:rPr>
            </w:pPr>
            <w:r w:rsidRPr="00BC6E34">
              <w:rPr>
                <w:sz w:val="28"/>
                <w:szCs w:val="28"/>
                <w:lang w:bidi="fa-IR"/>
              </w:rPr>
              <w:t>I13</w:t>
            </w:r>
            <w:r w:rsidRPr="00BC6E34">
              <w:rPr>
                <w:rFonts w:hint="cs"/>
                <w:sz w:val="28"/>
                <w:szCs w:val="28"/>
                <w:rtl/>
                <w:lang w:bidi="fa-IR"/>
              </w:rPr>
              <w:t xml:space="preserve">: منابع اطلاعاتی </w:t>
            </w:r>
          </w:p>
          <w:p w:rsidR="00EA448B" w:rsidRPr="00BC6E34" w:rsidRDefault="00EA448B" w:rsidP="00BC6E34">
            <w:pPr>
              <w:bidi/>
              <w:spacing w:line="360" w:lineRule="auto"/>
              <w:rPr>
                <w:sz w:val="28"/>
                <w:szCs w:val="28"/>
                <w:lang w:bidi="fa-IR"/>
              </w:rPr>
            </w:pPr>
            <w:r w:rsidRPr="00BC6E34">
              <w:rPr>
                <w:sz w:val="28"/>
                <w:szCs w:val="28"/>
                <w:lang w:bidi="fa-IR"/>
              </w:rPr>
              <w:t>I14</w:t>
            </w:r>
            <w:r w:rsidRPr="00BC6E34">
              <w:rPr>
                <w:rFonts w:hint="cs"/>
                <w:sz w:val="28"/>
                <w:szCs w:val="28"/>
                <w:rtl/>
                <w:lang w:bidi="fa-IR"/>
              </w:rPr>
              <w:t xml:space="preserve">: شرایط </w:t>
            </w:r>
            <w:r w:rsidRPr="00BC6E34">
              <w:rPr>
                <w:sz w:val="28"/>
                <w:szCs w:val="28"/>
                <w:lang w:bidi="fa-IR"/>
              </w:rPr>
              <w:t>R&amp;D</w:t>
            </w:r>
          </w:p>
          <w:p w:rsidR="00EA448B" w:rsidRPr="00BC6E34" w:rsidRDefault="00EA448B" w:rsidP="00BC6E34">
            <w:pPr>
              <w:bidi/>
              <w:spacing w:line="360" w:lineRule="auto"/>
              <w:rPr>
                <w:sz w:val="28"/>
                <w:szCs w:val="28"/>
                <w:rtl/>
                <w:lang w:bidi="fa-IR"/>
              </w:rPr>
            </w:pPr>
            <w:r w:rsidRPr="00BC6E34">
              <w:rPr>
                <w:rFonts w:hint="cs"/>
                <w:sz w:val="28"/>
                <w:szCs w:val="28"/>
                <w:rtl/>
                <w:lang w:bidi="fa-IR"/>
              </w:rPr>
              <w:t>121: بلوغ تکنولوژیکی</w:t>
            </w:r>
          </w:p>
          <w:p w:rsidR="00EA448B" w:rsidRPr="00BC6E34" w:rsidRDefault="00EA448B" w:rsidP="00BC6E34">
            <w:pPr>
              <w:bidi/>
              <w:spacing w:line="360" w:lineRule="auto"/>
              <w:rPr>
                <w:sz w:val="28"/>
                <w:szCs w:val="28"/>
                <w:rtl/>
                <w:lang w:bidi="fa-IR"/>
              </w:rPr>
            </w:pPr>
            <w:r w:rsidRPr="00BC6E34">
              <w:rPr>
                <w:sz w:val="28"/>
                <w:szCs w:val="28"/>
                <w:lang w:bidi="fa-IR"/>
              </w:rPr>
              <w:t>I22</w:t>
            </w:r>
            <w:r w:rsidRPr="00BC6E34">
              <w:rPr>
                <w:rFonts w:hint="cs"/>
                <w:sz w:val="28"/>
                <w:szCs w:val="28"/>
                <w:rtl/>
                <w:lang w:bidi="fa-IR"/>
              </w:rPr>
              <w:t>: عملی بودن تکنولوژی</w:t>
            </w:r>
          </w:p>
        </w:tc>
        <w:tc>
          <w:tcPr>
            <w:tcW w:w="3192" w:type="dxa"/>
          </w:tcPr>
          <w:p w:rsidR="000648F6" w:rsidRPr="00BC6E34" w:rsidRDefault="005029BC" w:rsidP="00BC6E34">
            <w:pPr>
              <w:bidi/>
              <w:spacing w:line="360" w:lineRule="auto"/>
              <w:rPr>
                <w:sz w:val="28"/>
                <w:szCs w:val="28"/>
                <w:rtl/>
                <w:lang w:bidi="fa-IR"/>
              </w:rPr>
            </w:pPr>
            <w:r w:rsidRPr="00BC6E34">
              <w:rPr>
                <w:sz w:val="28"/>
                <w:szCs w:val="28"/>
                <w:lang w:bidi="fa-IR"/>
              </w:rPr>
              <w:t>C1</w:t>
            </w:r>
            <w:r w:rsidRPr="00BC6E34">
              <w:rPr>
                <w:rFonts w:hint="cs"/>
                <w:sz w:val="28"/>
                <w:szCs w:val="28"/>
                <w:rtl/>
                <w:lang w:bidi="fa-IR"/>
              </w:rPr>
              <w:t xml:space="preserve">: ریسک های </w:t>
            </w:r>
            <w:r w:rsidRPr="00BC6E34">
              <w:rPr>
                <w:sz w:val="28"/>
                <w:szCs w:val="28"/>
                <w:lang w:bidi="fa-IR"/>
              </w:rPr>
              <w:t>R&amp;d</w:t>
            </w:r>
          </w:p>
          <w:p w:rsidR="005029BC" w:rsidRPr="00BC6E34" w:rsidRDefault="005029BC" w:rsidP="00BC6E34">
            <w:pPr>
              <w:bidi/>
              <w:spacing w:line="360" w:lineRule="auto"/>
              <w:rPr>
                <w:sz w:val="28"/>
                <w:szCs w:val="28"/>
                <w:rtl/>
                <w:lang w:bidi="fa-IR"/>
              </w:rPr>
            </w:pPr>
          </w:p>
        </w:tc>
        <w:tc>
          <w:tcPr>
            <w:tcW w:w="3192" w:type="dxa"/>
          </w:tcPr>
          <w:p w:rsidR="000648F6" w:rsidRPr="00BC6E34" w:rsidRDefault="00072E24" w:rsidP="00BC6E34">
            <w:pPr>
              <w:bidi/>
              <w:spacing w:line="360" w:lineRule="auto"/>
              <w:rPr>
                <w:sz w:val="28"/>
                <w:szCs w:val="28"/>
                <w:rtl/>
                <w:lang w:bidi="fa-IR"/>
              </w:rPr>
            </w:pPr>
            <w:r w:rsidRPr="00BC6E34">
              <w:rPr>
                <w:sz w:val="28"/>
                <w:szCs w:val="28"/>
                <w:lang w:bidi="fa-IR"/>
              </w:rPr>
              <w:t>G</w:t>
            </w:r>
            <w:r w:rsidRPr="00BC6E34">
              <w:rPr>
                <w:rFonts w:hint="cs"/>
                <w:sz w:val="28"/>
                <w:szCs w:val="28"/>
                <w:rtl/>
                <w:lang w:bidi="fa-IR"/>
              </w:rPr>
              <w:t xml:space="preserve"> ارزیابی ریسک سرمایه گذا</w:t>
            </w:r>
            <w:r w:rsidR="007C0AAA" w:rsidRPr="00BC6E34">
              <w:rPr>
                <w:rFonts w:hint="cs"/>
                <w:sz w:val="28"/>
                <w:szCs w:val="28"/>
                <w:rtl/>
                <w:lang w:bidi="fa-IR"/>
              </w:rPr>
              <w:t>ری پروژه های دارای تکنولوژی برتر</w:t>
            </w:r>
          </w:p>
        </w:tc>
      </w:tr>
      <w:tr w:rsidR="000648F6" w:rsidRPr="00BC6E34" w:rsidTr="000648F6">
        <w:tc>
          <w:tcPr>
            <w:tcW w:w="3192" w:type="dxa"/>
          </w:tcPr>
          <w:p w:rsidR="000648F6" w:rsidRPr="00BC6E34" w:rsidRDefault="00EA448B" w:rsidP="00BC6E34">
            <w:pPr>
              <w:bidi/>
              <w:spacing w:line="360" w:lineRule="auto"/>
              <w:rPr>
                <w:sz w:val="28"/>
                <w:szCs w:val="28"/>
                <w:rtl/>
                <w:lang w:bidi="fa-IR"/>
              </w:rPr>
            </w:pPr>
            <w:r w:rsidRPr="00BC6E34">
              <w:rPr>
                <w:sz w:val="28"/>
                <w:szCs w:val="28"/>
                <w:lang w:bidi="fa-IR"/>
              </w:rPr>
              <w:t>I23</w:t>
            </w:r>
            <w:r w:rsidRPr="00BC6E34">
              <w:rPr>
                <w:rFonts w:hint="cs"/>
                <w:sz w:val="28"/>
                <w:szCs w:val="28"/>
                <w:rtl/>
                <w:lang w:bidi="fa-IR"/>
              </w:rPr>
              <w:t xml:space="preserve">: تطبیق تکنولوژی </w:t>
            </w:r>
          </w:p>
          <w:p w:rsidR="00EA448B" w:rsidRPr="00BC6E34" w:rsidRDefault="00EA448B" w:rsidP="00BC6E34">
            <w:pPr>
              <w:bidi/>
              <w:spacing w:line="360" w:lineRule="auto"/>
              <w:rPr>
                <w:sz w:val="28"/>
                <w:szCs w:val="28"/>
                <w:rtl/>
                <w:lang w:bidi="fa-IR"/>
              </w:rPr>
            </w:pPr>
            <w:r w:rsidRPr="00BC6E34">
              <w:rPr>
                <w:sz w:val="28"/>
                <w:szCs w:val="28"/>
                <w:lang w:bidi="fa-IR"/>
              </w:rPr>
              <w:t>I24</w:t>
            </w:r>
            <w:r w:rsidRPr="00BC6E34">
              <w:rPr>
                <w:rFonts w:hint="cs"/>
                <w:sz w:val="28"/>
                <w:szCs w:val="28"/>
                <w:rtl/>
                <w:lang w:bidi="fa-IR"/>
              </w:rPr>
              <w:t xml:space="preserve">: چرخه حیات تکنولوژی </w:t>
            </w:r>
          </w:p>
          <w:p w:rsidR="00EA448B" w:rsidRPr="00BC6E34" w:rsidRDefault="00EA448B" w:rsidP="00BC6E34">
            <w:pPr>
              <w:bidi/>
              <w:spacing w:line="360" w:lineRule="auto"/>
              <w:rPr>
                <w:sz w:val="28"/>
                <w:szCs w:val="28"/>
                <w:rtl/>
                <w:lang w:bidi="fa-IR"/>
              </w:rPr>
            </w:pPr>
            <w:r w:rsidRPr="00BC6E34">
              <w:rPr>
                <w:sz w:val="28"/>
                <w:szCs w:val="28"/>
                <w:lang w:bidi="fa-IR"/>
              </w:rPr>
              <w:t>I31</w:t>
            </w:r>
            <w:r w:rsidRPr="00BC6E34">
              <w:rPr>
                <w:rFonts w:hint="cs"/>
                <w:sz w:val="28"/>
                <w:szCs w:val="28"/>
                <w:rtl/>
                <w:lang w:bidi="fa-IR"/>
              </w:rPr>
              <w:t>: سطح وسایل تولید</w:t>
            </w:r>
          </w:p>
        </w:tc>
        <w:tc>
          <w:tcPr>
            <w:tcW w:w="3192" w:type="dxa"/>
          </w:tcPr>
          <w:p w:rsidR="000648F6" w:rsidRPr="00BC6E34" w:rsidRDefault="005029BC" w:rsidP="00BC6E34">
            <w:pPr>
              <w:bidi/>
              <w:spacing w:line="360" w:lineRule="auto"/>
              <w:rPr>
                <w:sz w:val="28"/>
                <w:szCs w:val="28"/>
                <w:rtl/>
                <w:lang w:bidi="fa-IR"/>
              </w:rPr>
            </w:pPr>
            <w:r w:rsidRPr="00BC6E34">
              <w:rPr>
                <w:sz w:val="28"/>
                <w:szCs w:val="28"/>
                <w:lang w:bidi="fa-IR"/>
              </w:rPr>
              <w:t>C2</w:t>
            </w:r>
            <w:r w:rsidRPr="00BC6E34">
              <w:rPr>
                <w:rFonts w:hint="cs"/>
                <w:sz w:val="28"/>
                <w:szCs w:val="28"/>
                <w:rtl/>
                <w:lang w:bidi="fa-IR"/>
              </w:rPr>
              <w:t xml:space="preserve">: ریسک های تکنولوژی </w:t>
            </w:r>
          </w:p>
        </w:tc>
        <w:tc>
          <w:tcPr>
            <w:tcW w:w="3192" w:type="dxa"/>
          </w:tcPr>
          <w:p w:rsidR="000648F6" w:rsidRPr="00BC6E34" w:rsidRDefault="00072E24" w:rsidP="00BC6E34">
            <w:pPr>
              <w:bidi/>
              <w:spacing w:line="360" w:lineRule="auto"/>
              <w:rPr>
                <w:sz w:val="28"/>
                <w:szCs w:val="28"/>
                <w:rtl/>
                <w:lang w:bidi="fa-IR"/>
              </w:rPr>
            </w:pPr>
            <w:r w:rsidRPr="00BC6E34">
              <w:rPr>
                <w:sz w:val="28"/>
                <w:szCs w:val="28"/>
                <w:lang w:bidi="fa-IR"/>
              </w:rPr>
              <w:t>G</w:t>
            </w:r>
            <w:r w:rsidRPr="00BC6E34">
              <w:rPr>
                <w:rFonts w:hint="cs"/>
                <w:sz w:val="28"/>
                <w:szCs w:val="28"/>
                <w:rtl/>
                <w:lang w:bidi="fa-IR"/>
              </w:rPr>
              <w:t xml:space="preserve"> ارزیابی ریسک سرمایه گذا</w:t>
            </w:r>
            <w:r w:rsidR="007C0AAA" w:rsidRPr="00BC6E34">
              <w:rPr>
                <w:rFonts w:hint="cs"/>
                <w:sz w:val="28"/>
                <w:szCs w:val="28"/>
                <w:rtl/>
                <w:lang w:bidi="fa-IR"/>
              </w:rPr>
              <w:t>ری پروژه های دارای تکنولوژی برتر</w:t>
            </w:r>
          </w:p>
        </w:tc>
      </w:tr>
      <w:tr w:rsidR="000648F6" w:rsidRPr="00BC6E34" w:rsidTr="000648F6">
        <w:tc>
          <w:tcPr>
            <w:tcW w:w="3192" w:type="dxa"/>
          </w:tcPr>
          <w:p w:rsidR="000648F6" w:rsidRPr="00BC6E34" w:rsidRDefault="00EA448B" w:rsidP="00BC6E34">
            <w:pPr>
              <w:bidi/>
              <w:spacing w:line="360" w:lineRule="auto"/>
              <w:rPr>
                <w:sz w:val="28"/>
                <w:szCs w:val="28"/>
                <w:rtl/>
                <w:lang w:bidi="fa-IR"/>
              </w:rPr>
            </w:pPr>
            <w:r w:rsidRPr="00BC6E34">
              <w:rPr>
                <w:sz w:val="28"/>
                <w:szCs w:val="28"/>
                <w:lang w:bidi="fa-IR"/>
              </w:rPr>
              <w:t>I32</w:t>
            </w:r>
            <w:r w:rsidRPr="00BC6E34">
              <w:rPr>
                <w:rFonts w:hint="cs"/>
                <w:sz w:val="28"/>
                <w:szCs w:val="28"/>
                <w:rtl/>
                <w:lang w:bidi="fa-IR"/>
              </w:rPr>
              <w:t>: تشکیل پرسنل تولید</w:t>
            </w:r>
          </w:p>
          <w:p w:rsidR="00EA448B" w:rsidRPr="00BC6E34" w:rsidRDefault="00EA448B" w:rsidP="00BC6E34">
            <w:pPr>
              <w:bidi/>
              <w:spacing w:line="360" w:lineRule="auto"/>
              <w:rPr>
                <w:sz w:val="28"/>
                <w:szCs w:val="28"/>
                <w:rtl/>
                <w:lang w:bidi="fa-IR"/>
              </w:rPr>
            </w:pPr>
            <w:r w:rsidRPr="00BC6E34">
              <w:rPr>
                <w:sz w:val="28"/>
                <w:szCs w:val="28"/>
                <w:lang w:bidi="fa-IR"/>
              </w:rPr>
              <w:t>I33</w:t>
            </w:r>
            <w:r w:rsidRPr="00BC6E34">
              <w:rPr>
                <w:rFonts w:hint="cs"/>
                <w:sz w:val="28"/>
                <w:szCs w:val="28"/>
                <w:rtl/>
                <w:lang w:bidi="fa-IR"/>
              </w:rPr>
              <w:t xml:space="preserve">: تدارک مواد خام </w:t>
            </w:r>
          </w:p>
          <w:p w:rsidR="00EA448B" w:rsidRPr="00BC6E34" w:rsidRDefault="00EA448B" w:rsidP="00BC6E34">
            <w:pPr>
              <w:bidi/>
              <w:spacing w:line="360" w:lineRule="auto"/>
              <w:rPr>
                <w:sz w:val="28"/>
                <w:szCs w:val="28"/>
                <w:rtl/>
                <w:lang w:bidi="fa-IR"/>
              </w:rPr>
            </w:pPr>
            <w:r w:rsidRPr="00BC6E34">
              <w:rPr>
                <w:sz w:val="28"/>
                <w:szCs w:val="28"/>
                <w:lang w:bidi="fa-IR"/>
              </w:rPr>
              <w:lastRenderedPageBreak/>
              <w:t>I41</w:t>
            </w:r>
            <w:r w:rsidRPr="00BC6E34">
              <w:rPr>
                <w:rFonts w:hint="cs"/>
                <w:sz w:val="28"/>
                <w:szCs w:val="28"/>
                <w:rtl/>
                <w:lang w:bidi="fa-IR"/>
              </w:rPr>
              <w:t xml:space="preserve">: جوانب بازار </w:t>
            </w:r>
          </w:p>
          <w:p w:rsidR="00EA448B" w:rsidRPr="00BC6E34" w:rsidRDefault="00EA448B" w:rsidP="00BC6E34">
            <w:pPr>
              <w:bidi/>
              <w:spacing w:line="360" w:lineRule="auto"/>
              <w:rPr>
                <w:sz w:val="28"/>
                <w:szCs w:val="28"/>
                <w:rtl/>
                <w:lang w:bidi="fa-IR"/>
              </w:rPr>
            </w:pPr>
            <w:r w:rsidRPr="00BC6E34">
              <w:rPr>
                <w:sz w:val="28"/>
                <w:szCs w:val="28"/>
                <w:lang w:bidi="fa-IR"/>
              </w:rPr>
              <w:t>I42</w:t>
            </w:r>
            <w:r w:rsidRPr="00BC6E34">
              <w:rPr>
                <w:rFonts w:hint="cs"/>
                <w:sz w:val="28"/>
                <w:szCs w:val="28"/>
                <w:rtl/>
                <w:lang w:bidi="fa-IR"/>
              </w:rPr>
              <w:t>: رقابت تولید</w:t>
            </w:r>
          </w:p>
        </w:tc>
        <w:tc>
          <w:tcPr>
            <w:tcW w:w="3192" w:type="dxa"/>
          </w:tcPr>
          <w:p w:rsidR="000648F6" w:rsidRPr="00BC6E34" w:rsidRDefault="005029BC" w:rsidP="00BC6E34">
            <w:pPr>
              <w:bidi/>
              <w:spacing w:line="360" w:lineRule="auto"/>
              <w:rPr>
                <w:sz w:val="28"/>
                <w:szCs w:val="28"/>
                <w:rtl/>
                <w:lang w:bidi="fa-IR"/>
              </w:rPr>
            </w:pPr>
            <w:r w:rsidRPr="00BC6E34">
              <w:rPr>
                <w:sz w:val="28"/>
                <w:szCs w:val="28"/>
                <w:lang w:bidi="fa-IR"/>
              </w:rPr>
              <w:lastRenderedPageBreak/>
              <w:t>C3</w:t>
            </w:r>
            <w:r w:rsidRPr="00BC6E34">
              <w:rPr>
                <w:rFonts w:hint="cs"/>
                <w:sz w:val="28"/>
                <w:szCs w:val="28"/>
                <w:rtl/>
                <w:lang w:bidi="fa-IR"/>
              </w:rPr>
              <w:t>: ریسک های تولید</w:t>
            </w:r>
          </w:p>
        </w:tc>
        <w:tc>
          <w:tcPr>
            <w:tcW w:w="3192" w:type="dxa"/>
          </w:tcPr>
          <w:p w:rsidR="000648F6" w:rsidRPr="00BC6E34" w:rsidRDefault="00072E24" w:rsidP="00BC6E34">
            <w:pPr>
              <w:bidi/>
              <w:spacing w:line="360" w:lineRule="auto"/>
              <w:rPr>
                <w:sz w:val="28"/>
                <w:szCs w:val="28"/>
                <w:rtl/>
                <w:lang w:bidi="fa-IR"/>
              </w:rPr>
            </w:pPr>
            <w:r w:rsidRPr="00BC6E34">
              <w:rPr>
                <w:sz w:val="28"/>
                <w:szCs w:val="28"/>
                <w:lang w:bidi="fa-IR"/>
              </w:rPr>
              <w:t>G</w:t>
            </w:r>
            <w:r w:rsidRPr="00BC6E34">
              <w:rPr>
                <w:rFonts w:hint="cs"/>
                <w:sz w:val="28"/>
                <w:szCs w:val="28"/>
                <w:rtl/>
                <w:lang w:bidi="fa-IR"/>
              </w:rPr>
              <w:t xml:space="preserve"> ارزیابی ریسک سرمایه گذا</w:t>
            </w:r>
            <w:r w:rsidR="007C0AAA" w:rsidRPr="00BC6E34">
              <w:rPr>
                <w:rFonts w:hint="cs"/>
                <w:sz w:val="28"/>
                <w:szCs w:val="28"/>
                <w:rtl/>
                <w:lang w:bidi="fa-IR"/>
              </w:rPr>
              <w:t xml:space="preserve">ری پروژه های دارای </w:t>
            </w:r>
            <w:r w:rsidR="007C0AAA" w:rsidRPr="00BC6E34">
              <w:rPr>
                <w:rFonts w:hint="cs"/>
                <w:sz w:val="28"/>
                <w:szCs w:val="28"/>
                <w:rtl/>
                <w:lang w:bidi="fa-IR"/>
              </w:rPr>
              <w:lastRenderedPageBreak/>
              <w:t>تکنولوژی برتر</w:t>
            </w:r>
          </w:p>
        </w:tc>
      </w:tr>
      <w:tr w:rsidR="000648F6" w:rsidRPr="00BC6E34" w:rsidTr="000648F6">
        <w:tc>
          <w:tcPr>
            <w:tcW w:w="3192" w:type="dxa"/>
          </w:tcPr>
          <w:p w:rsidR="000648F6" w:rsidRPr="00BC6E34" w:rsidRDefault="00EA448B" w:rsidP="00BC6E34">
            <w:pPr>
              <w:bidi/>
              <w:spacing w:line="360" w:lineRule="auto"/>
              <w:rPr>
                <w:sz w:val="28"/>
                <w:szCs w:val="28"/>
                <w:rtl/>
                <w:lang w:bidi="fa-IR"/>
              </w:rPr>
            </w:pPr>
            <w:r w:rsidRPr="00BC6E34">
              <w:rPr>
                <w:sz w:val="28"/>
                <w:szCs w:val="28"/>
                <w:lang w:bidi="fa-IR"/>
              </w:rPr>
              <w:lastRenderedPageBreak/>
              <w:t>I43</w:t>
            </w:r>
            <w:r w:rsidRPr="00BC6E34">
              <w:rPr>
                <w:rFonts w:hint="cs"/>
                <w:sz w:val="28"/>
                <w:szCs w:val="28"/>
                <w:rtl/>
                <w:lang w:bidi="fa-IR"/>
              </w:rPr>
              <w:t>: رقبای بالقوه</w:t>
            </w:r>
          </w:p>
          <w:p w:rsidR="00EA448B" w:rsidRPr="00BC6E34" w:rsidRDefault="00EA448B" w:rsidP="00BC6E34">
            <w:pPr>
              <w:bidi/>
              <w:spacing w:line="360" w:lineRule="auto"/>
              <w:rPr>
                <w:sz w:val="28"/>
                <w:szCs w:val="28"/>
                <w:rtl/>
                <w:lang w:bidi="fa-IR"/>
              </w:rPr>
            </w:pPr>
            <w:r w:rsidRPr="00BC6E34">
              <w:rPr>
                <w:sz w:val="28"/>
                <w:szCs w:val="28"/>
                <w:lang w:bidi="fa-IR"/>
              </w:rPr>
              <w:t>I44</w:t>
            </w:r>
            <w:r w:rsidRPr="00BC6E34">
              <w:rPr>
                <w:rFonts w:hint="cs"/>
                <w:sz w:val="28"/>
                <w:szCs w:val="28"/>
                <w:rtl/>
                <w:lang w:bidi="fa-IR"/>
              </w:rPr>
              <w:t>: توانایی های بازاریابی</w:t>
            </w:r>
          </w:p>
          <w:p w:rsidR="00EA448B" w:rsidRPr="00BC6E34" w:rsidRDefault="00EA448B" w:rsidP="00BC6E34">
            <w:pPr>
              <w:bidi/>
              <w:spacing w:line="360" w:lineRule="auto"/>
              <w:rPr>
                <w:sz w:val="28"/>
                <w:szCs w:val="28"/>
                <w:rtl/>
                <w:lang w:bidi="fa-IR"/>
              </w:rPr>
            </w:pPr>
            <w:r w:rsidRPr="00BC6E34">
              <w:rPr>
                <w:sz w:val="28"/>
                <w:szCs w:val="28"/>
                <w:lang w:bidi="fa-IR"/>
              </w:rPr>
              <w:t>L51</w:t>
            </w:r>
            <w:r w:rsidRPr="00BC6E34">
              <w:rPr>
                <w:rFonts w:hint="cs"/>
                <w:sz w:val="28"/>
                <w:szCs w:val="28"/>
                <w:rtl/>
                <w:lang w:bidi="fa-IR"/>
              </w:rPr>
              <w:t>: کیفیت و تجارب مدیران</w:t>
            </w:r>
          </w:p>
        </w:tc>
        <w:tc>
          <w:tcPr>
            <w:tcW w:w="3192" w:type="dxa"/>
          </w:tcPr>
          <w:p w:rsidR="000648F6" w:rsidRPr="00BC6E34" w:rsidRDefault="005029BC" w:rsidP="00BC6E34">
            <w:pPr>
              <w:bidi/>
              <w:spacing w:line="360" w:lineRule="auto"/>
              <w:rPr>
                <w:sz w:val="28"/>
                <w:szCs w:val="28"/>
                <w:rtl/>
                <w:lang w:bidi="fa-IR"/>
              </w:rPr>
            </w:pPr>
            <w:r w:rsidRPr="00BC6E34">
              <w:rPr>
                <w:sz w:val="28"/>
                <w:szCs w:val="28"/>
                <w:lang w:bidi="fa-IR"/>
              </w:rPr>
              <w:t>C4</w:t>
            </w:r>
            <w:r w:rsidRPr="00BC6E34">
              <w:rPr>
                <w:rFonts w:hint="cs"/>
                <w:sz w:val="28"/>
                <w:szCs w:val="28"/>
                <w:rtl/>
                <w:lang w:bidi="fa-IR"/>
              </w:rPr>
              <w:t>: ریسک های بازار</w:t>
            </w:r>
          </w:p>
        </w:tc>
        <w:tc>
          <w:tcPr>
            <w:tcW w:w="3192" w:type="dxa"/>
          </w:tcPr>
          <w:p w:rsidR="000648F6" w:rsidRPr="00BC6E34" w:rsidRDefault="00072E24" w:rsidP="00BC6E34">
            <w:pPr>
              <w:bidi/>
              <w:spacing w:line="360" w:lineRule="auto"/>
              <w:rPr>
                <w:sz w:val="28"/>
                <w:szCs w:val="28"/>
                <w:rtl/>
                <w:lang w:bidi="fa-IR"/>
              </w:rPr>
            </w:pPr>
            <w:r w:rsidRPr="00BC6E34">
              <w:rPr>
                <w:sz w:val="28"/>
                <w:szCs w:val="28"/>
                <w:lang w:bidi="fa-IR"/>
              </w:rPr>
              <w:t>G</w:t>
            </w:r>
            <w:r w:rsidRPr="00BC6E34">
              <w:rPr>
                <w:rFonts w:hint="cs"/>
                <w:sz w:val="28"/>
                <w:szCs w:val="28"/>
                <w:rtl/>
                <w:lang w:bidi="fa-IR"/>
              </w:rPr>
              <w:t xml:space="preserve"> ارزیابی ریسک سرمایه گذار</w:t>
            </w:r>
            <w:r w:rsidR="007C0AAA" w:rsidRPr="00BC6E34">
              <w:rPr>
                <w:rFonts w:hint="cs"/>
                <w:sz w:val="28"/>
                <w:szCs w:val="28"/>
                <w:rtl/>
                <w:lang w:bidi="fa-IR"/>
              </w:rPr>
              <w:t>ی پروژه های دارای تکنولوژی برتر</w:t>
            </w:r>
          </w:p>
        </w:tc>
      </w:tr>
      <w:tr w:rsidR="000648F6" w:rsidRPr="00BC6E34" w:rsidTr="000648F6">
        <w:tc>
          <w:tcPr>
            <w:tcW w:w="3192" w:type="dxa"/>
          </w:tcPr>
          <w:p w:rsidR="000648F6" w:rsidRPr="00BC6E34" w:rsidRDefault="009239E7" w:rsidP="00BC6E34">
            <w:pPr>
              <w:bidi/>
              <w:spacing w:line="360" w:lineRule="auto"/>
              <w:rPr>
                <w:sz w:val="28"/>
                <w:szCs w:val="28"/>
                <w:rtl/>
                <w:lang w:bidi="fa-IR"/>
              </w:rPr>
            </w:pPr>
            <w:r w:rsidRPr="00BC6E34">
              <w:rPr>
                <w:sz w:val="28"/>
                <w:szCs w:val="28"/>
                <w:lang w:bidi="fa-IR"/>
              </w:rPr>
              <w:t>I52</w:t>
            </w:r>
            <w:r w:rsidRPr="00BC6E34">
              <w:rPr>
                <w:rFonts w:hint="cs"/>
                <w:sz w:val="28"/>
                <w:szCs w:val="28"/>
                <w:rtl/>
                <w:lang w:bidi="fa-IR"/>
              </w:rPr>
              <w:t>: منطق سازمان پروژه</w:t>
            </w:r>
          </w:p>
          <w:p w:rsidR="009239E7" w:rsidRPr="00BC6E34" w:rsidRDefault="009239E7" w:rsidP="00BC6E34">
            <w:pPr>
              <w:bidi/>
              <w:spacing w:line="360" w:lineRule="auto"/>
              <w:rPr>
                <w:sz w:val="28"/>
                <w:szCs w:val="28"/>
                <w:rtl/>
                <w:lang w:bidi="fa-IR"/>
              </w:rPr>
            </w:pPr>
            <w:r w:rsidRPr="00BC6E34">
              <w:rPr>
                <w:sz w:val="28"/>
                <w:szCs w:val="28"/>
                <w:lang w:bidi="fa-IR"/>
              </w:rPr>
              <w:t>I53</w:t>
            </w:r>
            <w:r w:rsidRPr="00BC6E34">
              <w:rPr>
                <w:rFonts w:hint="cs"/>
                <w:sz w:val="28"/>
                <w:szCs w:val="28"/>
                <w:rtl/>
                <w:lang w:bidi="fa-IR"/>
              </w:rPr>
              <w:t xml:space="preserve">: علمی بودن تصمیم گیری </w:t>
            </w:r>
          </w:p>
          <w:p w:rsidR="009239E7" w:rsidRPr="00BC6E34" w:rsidRDefault="009239E7" w:rsidP="00BC6E34">
            <w:pPr>
              <w:bidi/>
              <w:spacing w:line="360" w:lineRule="auto"/>
              <w:rPr>
                <w:sz w:val="28"/>
                <w:szCs w:val="28"/>
                <w:rtl/>
                <w:lang w:bidi="fa-IR"/>
              </w:rPr>
            </w:pPr>
            <w:r w:rsidRPr="00BC6E34">
              <w:rPr>
                <w:sz w:val="28"/>
                <w:szCs w:val="28"/>
                <w:lang w:bidi="fa-IR"/>
              </w:rPr>
              <w:t>I54</w:t>
            </w:r>
            <w:r w:rsidRPr="00BC6E34">
              <w:rPr>
                <w:rFonts w:hint="cs"/>
                <w:sz w:val="28"/>
                <w:szCs w:val="28"/>
                <w:rtl/>
                <w:lang w:bidi="fa-IR"/>
              </w:rPr>
              <w:t>: مکانیزم های مدیریت پروژه</w:t>
            </w:r>
          </w:p>
          <w:p w:rsidR="009239E7" w:rsidRPr="00BC6E34" w:rsidRDefault="009239E7" w:rsidP="00BC6E34">
            <w:pPr>
              <w:bidi/>
              <w:spacing w:line="360" w:lineRule="auto"/>
              <w:rPr>
                <w:sz w:val="28"/>
                <w:szCs w:val="28"/>
                <w:rtl/>
                <w:lang w:bidi="fa-IR"/>
              </w:rPr>
            </w:pPr>
            <w:r w:rsidRPr="00BC6E34">
              <w:rPr>
                <w:sz w:val="28"/>
                <w:szCs w:val="28"/>
                <w:lang w:bidi="fa-IR"/>
              </w:rPr>
              <w:t>I61</w:t>
            </w:r>
            <w:r w:rsidRPr="00BC6E34">
              <w:rPr>
                <w:rFonts w:hint="cs"/>
                <w:sz w:val="28"/>
                <w:szCs w:val="28"/>
                <w:rtl/>
                <w:lang w:bidi="fa-IR"/>
              </w:rPr>
              <w:t xml:space="preserve">: سیاست های صنعتی </w:t>
            </w:r>
            <w:r w:rsidR="007972E2" w:rsidRPr="00BC6E34">
              <w:rPr>
                <w:rFonts w:hint="cs"/>
                <w:sz w:val="28"/>
                <w:szCs w:val="28"/>
                <w:rtl/>
                <w:lang w:bidi="fa-IR"/>
              </w:rPr>
              <w:t>م</w:t>
            </w:r>
            <w:r w:rsidRPr="00BC6E34">
              <w:rPr>
                <w:rFonts w:hint="cs"/>
                <w:sz w:val="28"/>
                <w:szCs w:val="28"/>
                <w:rtl/>
                <w:lang w:bidi="fa-IR"/>
              </w:rPr>
              <w:t>نطقی</w:t>
            </w:r>
          </w:p>
          <w:p w:rsidR="009239E7" w:rsidRPr="00BC6E34" w:rsidRDefault="009239E7" w:rsidP="00BC6E34">
            <w:pPr>
              <w:bidi/>
              <w:spacing w:line="360" w:lineRule="auto"/>
              <w:rPr>
                <w:sz w:val="28"/>
                <w:szCs w:val="28"/>
                <w:rtl/>
                <w:lang w:bidi="fa-IR"/>
              </w:rPr>
            </w:pPr>
            <w:r w:rsidRPr="00BC6E34">
              <w:rPr>
                <w:sz w:val="28"/>
                <w:szCs w:val="28"/>
                <w:lang w:bidi="fa-IR"/>
              </w:rPr>
              <w:t>I63</w:t>
            </w:r>
            <w:r w:rsidRPr="00BC6E34">
              <w:rPr>
                <w:rFonts w:hint="cs"/>
                <w:sz w:val="28"/>
                <w:szCs w:val="28"/>
                <w:rtl/>
                <w:lang w:bidi="fa-IR"/>
              </w:rPr>
              <w:t>: محیط های طبیعی</w:t>
            </w:r>
          </w:p>
        </w:tc>
        <w:tc>
          <w:tcPr>
            <w:tcW w:w="3192" w:type="dxa"/>
          </w:tcPr>
          <w:p w:rsidR="000648F6" w:rsidRPr="00BC6E34" w:rsidRDefault="008B1C1A" w:rsidP="00BC6E34">
            <w:pPr>
              <w:bidi/>
              <w:spacing w:line="360" w:lineRule="auto"/>
              <w:rPr>
                <w:sz w:val="28"/>
                <w:szCs w:val="28"/>
                <w:rtl/>
                <w:lang w:bidi="fa-IR"/>
              </w:rPr>
            </w:pPr>
            <w:r w:rsidRPr="00BC6E34">
              <w:rPr>
                <w:sz w:val="28"/>
                <w:szCs w:val="28"/>
                <w:lang w:bidi="fa-IR"/>
              </w:rPr>
              <w:t>C5</w:t>
            </w:r>
            <w:r w:rsidRPr="00BC6E34">
              <w:rPr>
                <w:rFonts w:hint="cs"/>
                <w:sz w:val="28"/>
                <w:szCs w:val="28"/>
                <w:rtl/>
                <w:lang w:bidi="fa-IR"/>
              </w:rPr>
              <w:t>: ریسک های مدیریت</w:t>
            </w:r>
          </w:p>
        </w:tc>
        <w:tc>
          <w:tcPr>
            <w:tcW w:w="3192" w:type="dxa"/>
          </w:tcPr>
          <w:p w:rsidR="000648F6" w:rsidRPr="00BC6E34" w:rsidRDefault="00072E24" w:rsidP="00BC6E34">
            <w:pPr>
              <w:bidi/>
              <w:spacing w:line="360" w:lineRule="auto"/>
              <w:rPr>
                <w:sz w:val="28"/>
                <w:szCs w:val="28"/>
                <w:rtl/>
                <w:lang w:bidi="fa-IR"/>
              </w:rPr>
            </w:pPr>
            <w:r w:rsidRPr="00BC6E34">
              <w:rPr>
                <w:sz w:val="28"/>
                <w:szCs w:val="28"/>
                <w:lang w:bidi="fa-IR"/>
              </w:rPr>
              <w:t>G</w:t>
            </w:r>
            <w:r w:rsidRPr="00BC6E34">
              <w:rPr>
                <w:rFonts w:hint="cs"/>
                <w:sz w:val="28"/>
                <w:szCs w:val="28"/>
                <w:rtl/>
                <w:lang w:bidi="fa-IR"/>
              </w:rPr>
              <w:t xml:space="preserve"> ارزیابی ریسک سرمایه گذا</w:t>
            </w:r>
            <w:r w:rsidR="007C0AAA" w:rsidRPr="00BC6E34">
              <w:rPr>
                <w:rFonts w:hint="cs"/>
                <w:sz w:val="28"/>
                <w:szCs w:val="28"/>
                <w:rtl/>
                <w:lang w:bidi="fa-IR"/>
              </w:rPr>
              <w:t>ری پروژه های دارای تکنولوژی برتر</w:t>
            </w:r>
          </w:p>
        </w:tc>
      </w:tr>
    </w:tbl>
    <w:p w:rsidR="00F13A63" w:rsidRPr="00BC6E34" w:rsidRDefault="00F13A63" w:rsidP="00BC6E34">
      <w:pPr>
        <w:bidi/>
        <w:spacing w:line="360" w:lineRule="auto"/>
        <w:jc w:val="right"/>
        <w:rPr>
          <w:sz w:val="28"/>
          <w:szCs w:val="28"/>
          <w:rtl/>
          <w:lang w:bidi="fa-IR"/>
        </w:rPr>
      </w:pPr>
    </w:p>
    <w:p w:rsidR="005720D3" w:rsidRPr="00BC6E34" w:rsidRDefault="005720D3" w:rsidP="00BC6E34">
      <w:pPr>
        <w:bidi/>
        <w:spacing w:line="360" w:lineRule="auto"/>
        <w:rPr>
          <w:b/>
          <w:bCs/>
          <w:sz w:val="28"/>
          <w:szCs w:val="28"/>
          <w:rtl/>
          <w:lang w:bidi="fa-IR"/>
        </w:rPr>
      </w:pPr>
      <w:r w:rsidRPr="00BC6E34">
        <w:rPr>
          <w:rFonts w:hint="cs"/>
          <w:b/>
          <w:bCs/>
          <w:sz w:val="28"/>
          <w:szCs w:val="28"/>
          <w:rtl/>
          <w:lang w:bidi="fa-IR"/>
        </w:rPr>
        <w:t>3-</w:t>
      </w:r>
      <w:r w:rsidR="00005B1A" w:rsidRPr="00BC6E34">
        <w:rPr>
          <w:rFonts w:hint="cs"/>
          <w:b/>
          <w:bCs/>
          <w:sz w:val="28"/>
          <w:szCs w:val="28"/>
          <w:rtl/>
          <w:lang w:bidi="fa-IR"/>
        </w:rPr>
        <w:t>فرایند سلسله مراتبی تحلیلی</w:t>
      </w:r>
      <w:r w:rsidRPr="00BC6E34">
        <w:rPr>
          <w:rFonts w:hint="cs"/>
          <w:b/>
          <w:bCs/>
          <w:sz w:val="28"/>
          <w:szCs w:val="28"/>
          <w:rtl/>
          <w:lang w:bidi="fa-IR"/>
        </w:rPr>
        <w:t xml:space="preserve"> و </w:t>
      </w:r>
      <w:r w:rsidR="003E021F">
        <w:rPr>
          <w:rFonts w:hint="cs"/>
          <w:b/>
          <w:bCs/>
          <w:sz w:val="28"/>
          <w:szCs w:val="28"/>
          <w:rtl/>
          <w:lang w:bidi="fa-IR"/>
        </w:rPr>
        <w:t>شبکه</w:t>
      </w:r>
      <w:r w:rsidR="00A57A17">
        <w:rPr>
          <w:rFonts w:hint="cs"/>
          <w:b/>
          <w:bCs/>
          <w:sz w:val="28"/>
          <w:szCs w:val="28"/>
          <w:rtl/>
          <w:lang w:bidi="fa-IR"/>
        </w:rPr>
        <w:t xml:space="preserve"> </w:t>
      </w:r>
      <w:r w:rsidRPr="00BC6E34">
        <w:rPr>
          <w:rFonts w:hint="cs"/>
          <w:b/>
          <w:bCs/>
          <w:sz w:val="28"/>
          <w:szCs w:val="28"/>
          <w:rtl/>
          <w:lang w:bidi="fa-IR"/>
        </w:rPr>
        <w:t xml:space="preserve">عصبی </w:t>
      </w:r>
      <w:r w:rsidRPr="00BC6E34">
        <w:rPr>
          <w:b/>
          <w:bCs/>
          <w:sz w:val="28"/>
          <w:szCs w:val="28"/>
          <w:lang w:bidi="fa-IR"/>
        </w:rPr>
        <w:t>BP</w:t>
      </w:r>
    </w:p>
    <w:p w:rsidR="005720D3" w:rsidRPr="00BC6E34" w:rsidRDefault="00551513" w:rsidP="00BC6E34">
      <w:pPr>
        <w:bidi/>
        <w:spacing w:line="360" w:lineRule="auto"/>
        <w:rPr>
          <w:b/>
          <w:bCs/>
          <w:sz w:val="28"/>
          <w:szCs w:val="28"/>
          <w:rtl/>
          <w:lang w:bidi="fa-IR"/>
        </w:rPr>
      </w:pPr>
      <w:r w:rsidRPr="00BC6E34">
        <w:rPr>
          <w:rFonts w:hint="cs"/>
          <w:b/>
          <w:bCs/>
          <w:sz w:val="28"/>
          <w:szCs w:val="28"/>
          <w:rtl/>
          <w:lang w:bidi="fa-IR"/>
        </w:rPr>
        <w:t>الف-فرایند سلسله مراتبی</w:t>
      </w:r>
      <w:r w:rsidR="005720D3" w:rsidRPr="00BC6E34">
        <w:rPr>
          <w:rFonts w:hint="cs"/>
          <w:b/>
          <w:bCs/>
          <w:sz w:val="28"/>
          <w:szCs w:val="28"/>
          <w:rtl/>
          <w:lang w:bidi="fa-IR"/>
        </w:rPr>
        <w:t xml:space="preserve"> تحلیل</w:t>
      </w:r>
      <w:r w:rsidRPr="00BC6E34">
        <w:rPr>
          <w:rFonts w:hint="cs"/>
          <w:b/>
          <w:bCs/>
          <w:sz w:val="28"/>
          <w:szCs w:val="28"/>
          <w:rtl/>
          <w:lang w:bidi="fa-IR"/>
        </w:rPr>
        <w:t>ی</w:t>
      </w:r>
    </w:p>
    <w:p w:rsidR="00C87DAD" w:rsidRPr="00BC6E34" w:rsidRDefault="005720D3" w:rsidP="00BC6E34">
      <w:pPr>
        <w:bidi/>
        <w:spacing w:line="360" w:lineRule="auto"/>
        <w:rPr>
          <w:sz w:val="28"/>
          <w:szCs w:val="28"/>
          <w:rtl/>
          <w:lang w:bidi="fa-IR"/>
        </w:rPr>
      </w:pPr>
      <w:r w:rsidRPr="00BC6E34">
        <w:rPr>
          <w:sz w:val="28"/>
          <w:szCs w:val="28"/>
          <w:lang w:bidi="fa-IR"/>
        </w:rPr>
        <w:t>AHP</w:t>
      </w:r>
      <w:r w:rsidRPr="00BC6E34">
        <w:rPr>
          <w:rFonts w:hint="cs"/>
          <w:sz w:val="28"/>
          <w:szCs w:val="28"/>
          <w:rtl/>
          <w:lang w:bidi="fa-IR"/>
        </w:rPr>
        <w:t xml:space="preserve"> یک روش وسیع برای کار با درجات مهم راجع به آیتم های بسیار است. آن یک راه اثربخش برای مقابله با مشکلاتی است که نمی تواند بوسیله روش کمی به صورت کامل مورد تجزیه و تحلیل قر</w:t>
      </w:r>
      <w:r w:rsidR="00FD1E49" w:rsidRPr="00BC6E34">
        <w:rPr>
          <w:rFonts w:hint="cs"/>
          <w:sz w:val="28"/>
          <w:szCs w:val="28"/>
          <w:rtl/>
          <w:lang w:bidi="fa-IR"/>
        </w:rPr>
        <w:t>ار بگیرد. مسئله حاضر در این مقال</w:t>
      </w:r>
      <w:r w:rsidRPr="00BC6E34">
        <w:rPr>
          <w:rFonts w:hint="cs"/>
          <w:sz w:val="28"/>
          <w:szCs w:val="28"/>
          <w:rtl/>
          <w:lang w:bidi="fa-IR"/>
        </w:rPr>
        <w:t xml:space="preserve">ه چنان مسئله ای است که برای به کارگیری توسط </w:t>
      </w:r>
      <w:r w:rsidRPr="00BC6E34">
        <w:rPr>
          <w:sz w:val="28"/>
          <w:szCs w:val="28"/>
          <w:lang w:bidi="fa-IR"/>
        </w:rPr>
        <w:t>AHP</w:t>
      </w:r>
      <w:r w:rsidRPr="00BC6E34">
        <w:rPr>
          <w:rFonts w:hint="cs"/>
          <w:sz w:val="28"/>
          <w:szCs w:val="28"/>
          <w:rtl/>
          <w:lang w:bidi="fa-IR"/>
        </w:rPr>
        <w:t xml:space="preserve"> مناسب است. نخست تی ال ساتی از دانشگاه پیترزبرگ، </w:t>
      </w:r>
      <w:r w:rsidRPr="00BC6E34">
        <w:rPr>
          <w:sz w:val="28"/>
          <w:szCs w:val="28"/>
          <w:lang w:bidi="fa-IR"/>
        </w:rPr>
        <w:t>AHP</w:t>
      </w:r>
      <w:r w:rsidRPr="00BC6E34">
        <w:rPr>
          <w:rFonts w:hint="cs"/>
          <w:sz w:val="28"/>
          <w:szCs w:val="28"/>
          <w:rtl/>
          <w:lang w:bidi="fa-IR"/>
        </w:rPr>
        <w:t xml:space="preserve"> را در میانه دهه هفتاد قرن پیش به کار گرفت (ساتی 1980). آن از آن زمان برای زمینه های بسیاری به کارگرفته و توسعه داده شد</w:t>
      </w:r>
      <w:r w:rsidR="00FD1E49" w:rsidRPr="00BC6E34">
        <w:rPr>
          <w:rFonts w:hint="cs"/>
          <w:sz w:val="28"/>
          <w:szCs w:val="28"/>
          <w:rtl/>
          <w:lang w:bidi="fa-IR"/>
        </w:rPr>
        <w:t>ه است</w:t>
      </w:r>
      <w:r w:rsidRPr="00BC6E34">
        <w:rPr>
          <w:rFonts w:hint="cs"/>
          <w:sz w:val="28"/>
          <w:szCs w:val="28"/>
          <w:rtl/>
          <w:lang w:bidi="fa-IR"/>
        </w:rPr>
        <w:t xml:space="preserve">. کاربران </w:t>
      </w:r>
      <w:r w:rsidRPr="00BC6E34">
        <w:rPr>
          <w:sz w:val="28"/>
          <w:szCs w:val="28"/>
          <w:lang w:bidi="fa-IR"/>
        </w:rPr>
        <w:t>AHP</w:t>
      </w:r>
      <w:r w:rsidR="00FD1E49" w:rsidRPr="00BC6E34">
        <w:rPr>
          <w:rFonts w:hint="cs"/>
          <w:sz w:val="28"/>
          <w:szCs w:val="28"/>
          <w:rtl/>
          <w:lang w:bidi="fa-IR"/>
        </w:rPr>
        <w:t xml:space="preserve"> نخست مشکل تصمیم</w:t>
      </w:r>
      <w:r w:rsidRPr="00BC6E34">
        <w:rPr>
          <w:rFonts w:hint="cs"/>
          <w:sz w:val="28"/>
          <w:szCs w:val="28"/>
          <w:rtl/>
          <w:lang w:bidi="fa-IR"/>
        </w:rPr>
        <w:t xml:space="preserve"> گیری شان را به سلسله مراتبی از مشکلات فرعی </w:t>
      </w:r>
      <w:r w:rsidR="00FD1E49" w:rsidRPr="00BC6E34">
        <w:rPr>
          <w:rFonts w:hint="cs"/>
          <w:sz w:val="28"/>
          <w:szCs w:val="28"/>
          <w:rtl/>
          <w:lang w:bidi="fa-IR"/>
        </w:rPr>
        <w:t xml:space="preserve">که هر کدام </w:t>
      </w:r>
      <w:r w:rsidRPr="00BC6E34">
        <w:rPr>
          <w:rFonts w:hint="cs"/>
          <w:sz w:val="28"/>
          <w:szCs w:val="28"/>
          <w:rtl/>
          <w:lang w:bidi="fa-IR"/>
        </w:rPr>
        <w:t xml:space="preserve"> می توان</w:t>
      </w:r>
      <w:r w:rsidR="00FD1E49" w:rsidRPr="00BC6E34">
        <w:rPr>
          <w:rFonts w:hint="cs"/>
          <w:sz w:val="28"/>
          <w:szCs w:val="28"/>
          <w:rtl/>
          <w:lang w:bidi="fa-IR"/>
        </w:rPr>
        <w:t>ن</w:t>
      </w:r>
      <w:r w:rsidRPr="00BC6E34">
        <w:rPr>
          <w:rFonts w:hint="cs"/>
          <w:sz w:val="28"/>
          <w:szCs w:val="28"/>
          <w:rtl/>
          <w:lang w:bidi="fa-IR"/>
        </w:rPr>
        <w:t>د به صورت مستقیم مورد تجزیه و تحلی</w:t>
      </w:r>
      <w:r w:rsidR="00FD1E49" w:rsidRPr="00BC6E34">
        <w:rPr>
          <w:rFonts w:hint="cs"/>
          <w:sz w:val="28"/>
          <w:szCs w:val="28"/>
          <w:rtl/>
          <w:lang w:bidi="fa-IR"/>
        </w:rPr>
        <w:t>ل</w:t>
      </w:r>
      <w:r w:rsidRPr="00BC6E34">
        <w:rPr>
          <w:rFonts w:hint="cs"/>
          <w:sz w:val="28"/>
          <w:szCs w:val="28"/>
          <w:rtl/>
          <w:lang w:bidi="fa-IR"/>
        </w:rPr>
        <w:t xml:space="preserve"> قرار بگبرد تجزیه نمودند. عناصر سلسله مراتب می توانند با هرجنبه ای ازتصمی</w:t>
      </w:r>
      <w:r w:rsidR="00FD1E49" w:rsidRPr="00BC6E34">
        <w:rPr>
          <w:rFonts w:hint="cs"/>
          <w:sz w:val="28"/>
          <w:szCs w:val="28"/>
          <w:rtl/>
          <w:lang w:bidi="fa-IR"/>
        </w:rPr>
        <w:t>ک</w:t>
      </w:r>
      <w:r w:rsidRPr="00BC6E34">
        <w:rPr>
          <w:rFonts w:hint="cs"/>
          <w:sz w:val="28"/>
          <w:szCs w:val="28"/>
          <w:rtl/>
          <w:lang w:bidi="fa-IR"/>
        </w:rPr>
        <w:t xml:space="preserve"> محسوس و نامحسوس </w:t>
      </w:r>
      <w:r w:rsidR="00FD1E49" w:rsidRPr="00BC6E34">
        <w:rPr>
          <w:rFonts w:hint="cs"/>
          <w:sz w:val="28"/>
          <w:szCs w:val="28"/>
          <w:rtl/>
          <w:lang w:bidi="fa-IR"/>
        </w:rPr>
        <w:t>مرتبط باشند. زمانی که سلسله مراتب</w:t>
      </w:r>
      <w:r w:rsidR="00BC7AC4" w:rsidRPr="00BC6E34">
        <w:rPr>
          <w:rFonts w:hint="cs"/>
          <w:sz w:val="28"/>
          <w:szCs w:val="28"/>
          <w:rtl/>
          <w:lang w:bidi="fa-IR"/>
        </w:rPr>
        <w:t xml:space="preserve"> ساخته شده، تصمیم گیرندگان به صورت سیستماتک عناصر مختلف آن را </w:t>
      </w:r>
      <w:r w:rsidR="00FD1E49" w:rsidRPr="00BC6E34">
        <w:rPr>
          <w:rFonts w:hint="cs"/>
          <w:sz w:val="28"/>
          <w:szCs w:val="28"/>
          <w:rtl/>
          <w:lang w:bidi="fa-IR"/>
        </w:rPr>
        <w:t xml:space="preserve">در مقایسه جفت های دیگر </w:t>
      </w:r>
      <w:r w:rsidR="00BC7AC4" w:rsidRPr="00BC6E34">
        <w:rPr>
          <w:rFonts w:hint="cs"/>
          <w:sz w:val="28"/>
          <w:szCs w:val="28"/>
          <w:rtl/>
          <w:lang w:bidi="fa-IR"/>
        </w:rPr>
        <w:t xml:space="preserve">مورد ارزیابی قرار می دهند. در انجام مقایسات ، تصمیم </w:t>
      </w:r>
      <w:r w:rsidR="00FD1E49" w:rsidRPr="00BC6E34">
        <w:rPr>
          <w:rFonts w:hint="cs"/>
          <w:sz w:val="28"/>
          <w:szCs w:val="28"/>
          <w:rtl/>
          <w:lang w:bidi="fa-IR"/>
        </w:rPr>
        <w:t>گیرندگان می توانند از داده های ه</w:t>
      </w:r>
      <w:r w:rsidR="00BC7AC4" w:rsidRPr="00BC6E34">
        <w:rPr>
          <w:rFonts w:hint="cs"/>
          <w:sz w:val="28"/>
          <w:szCs w:val="28"/>
          <w:rtl/>
          <w:lang w:bidi="fa-IR"/>
        </w:rPr>
        <w:t xml:space="preserve">ماهنگ درباره عناصر استفاده </w:t>
      </w:r>
      <w:r w:rsidR="00BC7AC4" w:rsidRPr="00BC6E34">
        <w:rPr>
          <w:rFonts w:hint="cs"/>
          <w:sz w:val="28"/>
          <w:szCs w:val="28"/>
          <w:rtl/>
          <w:lang w:bidi="fa-IR"/>
        </w:rPr>
        <w:lastRenderedPageBreak/>
        <w:t xml:space="preserve">نمایند یا می توانند قضاوت های شان را درباره معنای مرتبط عناصر و اهمیت عناصر مورد استفاده قرار دهند. این اساس </w:t>
      </w:r>
      <w:r w:rsidR="00BC7AC4" w:rsidRPr="00BC6E34">
        <w:rPr>
          <w:sz w:val="28"/>
          <w:szCs w:val="28"/>
          <w:lang w:bidi="fa-IR"/>
        </w:rPr>
        <w:t>AHP</w:t>
      </w:r>
      <w:r w:rsidR="00BC7AC4" w:rsidRPr="00BC6E34">
        <w:rPr>
          <w:rFonts w:hint="cs"/>
          <w:sz w:val="28"/>
          <w:szCs w:val="28"/>
          <w:rtl/>
          <w:lang w:bidi="fa-IR"/>
        </w:rPr>
        <w:t xml:space="preserve"> است که قضاوت های انسانی </w:t>
      </w:r>
      <w:r w:rsidR="00FD1E49" w:rsidRPr="00BC6E34">
        <w:rPr>
          <w:rFonts w:hint="cs"/>
          <w:sz w:val="28"/>
          <w:szCs w:val="28"/>
          <w:rtl/>
          <w:lang w:bidi="fa-IR"/>
        </w:rPr>
        <w:t>و نه تنها اطلاعا</w:t>
      </w:r>
      <w:r w:rsidR="0041420C" w:rsidRPr="00BC6E34">
        <w:rPr>
          <w:rFonts w:hint="cs"/>
          <w:sz w:val="28"/>
          <w:szCs w:val="28"/>
          <w:rtl/>
          <w:lang w:bidi="fa-IR"/>
        </w:rPr>
        <w:t xml:space="preserve">ت برجسته می توانند در انجام ارزیابی ها مورد استفاده قرار گیرند. </w:t>
      </w:r>
      <w:r w:rsidR="0041420C" w:rsidRPr="00BC6E34">
        <w:rPr>
          <w:sz w:val="28"/>
          <w:szCs w:val="28"/>
          <w:lang w:bidi="fa-IR"/>
        </w:rPr>
        <w:t>AHP</w:t>
      </w:r>
      <w:r w:rsidR="00FD1E49" w:rsidRPr="00BC6E34">
        <w:rPr>
          <w:rFonts w:hint="cs"/>
          <w:sz w:val="28"/>
          <w:szCs w:val="28"/>
          <w:rtl/>
          <w:lang w:bidi="fa-IR"/>
        </w:rPr>
        <w:t xml:space="preserve"> این ارزیابی ها را به</w:t>
      </w:r>
      <w:r w:rsidR="0041420C" w:rsidRPr="00BC6E34">
        <w:rPr>
          <w:rFonts w:hint="cs"/>
          <w:sz w:val="28"/>
          <w:szCs w:val="28"/>
          <w:rtl/>
          <w:lang w:bidi="fa-IR"/>
        </w:rPr>
        <w:t xml:space="preserve"> ارزشهای عددی تبدیل می نماید که </w:t>
      </w:r>
      <w:r w:rsidR="00FD1E49" w:rsidRPr="00BC6E34">
        <w:rPr>
          <w:rFonts w:hint="cs"/>
          <w:sz w:val="28"/>
          <w:szCs w:val="28"/>
          <w:rtl/>
          <w:lang w:bidi="fa-IR"/>
        </w:rPr>
        <w:t xml:space="preserve">می توانند پردازش شده و در کل </w:t>
      </w:r>
      <w:r w:rsidR="0041420C" w:rsidRPr="00BC6E34">
        <w:rPr>
          <w:rFonts w:hint="cs"/>
          <w:sz w:val="28"/>
          <w:szCs w:val="28"/>
          <w:rtl/>
          <w:lang w:bidi="fa-IR"/>
        </w:rPr>
        <w:t xml:space="preserve"> مشکل مورد مقایسه قرار گیرند. یک وزن عددی یا ارجیت از هر عنصر سلسله مراتب ریشه می گیرد که اجازه تنوع را می دهد و اغلب </w:t>
      </w:r>
      <w:r w:rsidR="00FD1E49" w:rsidRPr="00BC6E34">
        <w:rPr>
          <w:rFonts w:hint="cs"/>
          <w:sz w:val="28"/>
          <w:szCs w:val="28"/>
          <w:rtl/>
          <w:lang w:bidi="fa-IR"/>
        </w:rPr>
        <w:t xml:space="preserve">به </w:t>
      </w:r>
      <w:r w:rsidR="0041420C" w:rsidRPr="00BC6E34">
        <w:rPr>
          <w:rFonts w:hint="cs"/>
          <w:sz w:val="28"/>
          <w:szCs w:val="28"/>
          <w:rtl/>
          <w:lang w:bidi="fa-IR"/>
        </w:rPr>
        <w:t xml:space="preserve">عناصر غیر قابل اندازه گیری </w:t>
      </w:r>
      <w:r w:rsidR="00FD1E49" w:rsidRPr="00BC6E34">
        <w:rPr>
          <w:rFonts w:hint="cs"/>
          <w:sz w:val="28"/>
          <w:szCs w:val="28"/>
          <w:rtl/>
          <w:lang w:bidi="fa-IR"/>
        </w:rPr>
        <w:t>اجازه</w:t>
      </w:r>
      <w:r w:rsidR="0041420C" w:rsidRPr="00BC6E34">
        <w:rPr>
          <w:rFonts w:hint="cs"/>
          <w:sz w:val="28"/>
          <w:szCs w:val="28"/>
          <w:rtl/>
          <w:lang w:bidi="fa-IR"/>
        </w:rPr>
        <w:t xml:space="preserve">قابل مقایسه شدن با یکدیگر به یک شیوه ثابت و منطقی را می دهند. این توانایی میان </w:t>
      </w:r>
      <w:r w:rsidR="0041420C" w:rsidRPr="00BC6E34">
        <w:rPr>
          <w:sz w:val="28"/>
          <w:szCs w:val="28"/>
          <w:lang w:bidi="fa-IR"/>
        </w:rPr>
        <w:t>AHP</w:t>
      </w:r>
      <w:r w:rsidR="0041420C" w:rsidRPr="00BC6E34">
        <w:rPr>
          <w:rFonts w:hint="cs"/>
          <w:sz w:val="28"/>
          <w:szCs w:val="28"/>
          <w:rtl/>
          <w:lang w:bidi="fa-IR"/>
        </w:rPr>
        <w:t xml:space="preserve"> از دیگر تکنولوژی های تصمیم گیری تمایز قائل می شود. در مرحله نهایی فرایند، ویژگی های عددی برای هرکدام از راه حل های تصمیم ایجاد می شوند. از آنجایی که این اعداد ارائه دهنده </w:t>
      </w:r>
      <w:r w:rsidR="00C87DAD" w:rsidRPr="00BC6E34">
        <w:rPr>
          <w:rFonts w:hint="cs"/>
          <w:sz w:val="28"/>
          <w:szCs w:val="28"/>
          <w:rtl/>
          <w:lang w:bidi="fa-IR"/>
        </w:rPr>
        <w:t>توانایی نسبی راه چاره ها برای دستیابی ب</w:t>
      </w:r>
      <w:r w:rsidR="00FD1E49" w:rsidRPr="00BC6E34">
        <w:rPr>
          <w:rFonts w:hint="cs"/>
          <w:sz w:val="28"/>
          <w:szCs w:val="28"/>
          <w:rtl/>
          <w:lang w:bidi="fa-IR"/>
        </w:rPr>
        <w:t>ه هدف تصمیم هستند، آنها اجازه</w:t>
      </w:r>
      <w:r w:rsidR="00C87DAD" w:rsidRPr="00BC6E34">
        <w:rPr>
          <w:rFonts w:hint="cs"/>
          <w:sz w:val="28"/>
          <w:szCs w:val="28"/>
          <w:rtl/>
          <w:lang w:bidi="fa-IR"/>
        </w:rPr>
        <w:t xml:space="preserve"> درنظرگرفتن </w:t>
      </w:r>
      <w:r w:rsidR="00FD1E49" w:rsidRPr="00BC6E34">
        <w:rPr>
          <w:rFonts w:hint="cs"/>
          <w:sz w:val="28"/>
          <w:szCs w:val="28"/>
          <w:rtl/>
          <w:lang w:bidi="fa-IR"/>
        </w:rPr>
        <w:t>مترقی</w:t>
      </w:r>
      <w:r w:rsidR="00C87DAD" w:rsidRPr="00BC6E34">
        <w:rPr>
          <w:rFonts w:hint="cs"/>
          <w:sz w:val="28"/>
          <w:szCs w:val="28"/>
          <w:rtl/>
          <w:lang w:bidi="fa-IR"/>
        </w:rPr>
        <w:t xml:space="preserve"> دوره های مختلف عمل را می دهند.</w:t>
      </w:r>
    </w:p>
    <w:p w:rsidR="00C87DAD" w:rsidRPr="00BC6E34" w:rsidRDefault="00C87DAD" w:rsidP="00BC6E34">
      <w:pPr>
        <w:bidi/>
        <w:spacing w:line="360" w:lineRule="auto"/>
        <w:rPr>
          <w:b/>
          <w:bCs/>
          <w:sz w:val="28"/>
          <w:szCs w:val="28"/>
          <w:rtl/>
          <w:lang w:bidi="fa-IR"/>
        </w:rPr>
      </w:pPr>
      <w:r w:rsidRPr="00BC6E34">
        <w:rPr>
          <w:rFonts w:hint="cs"/>
          <w:b/>
          <w:bCs/>
          <w:sz w:val="28"/>
          <w:szCs w:val="28"/>
          <w:rtl/>
          <w:lang w:bidi="fa-IR"/>
        </w:rPr>
        <w:t xml:space="preserve">ب- </w:t>
      </w:r>
      <w:r w:rsidR="003E021F">
        <w:rPr>
          <w:rFonts w:hint="cs"/>
          <w:b/>
          <w:bCs/>
          <w:sz w:val="28"/>
          <w:szCs w:val="28"/>
          <w:rtl/>
          <w:lang w:bidi="fa-IR"/>
        </w:rPr>
        <w:t>شبکه</w:t>
      </w:r>
      <w:r w:rsidRPr="00BC6E34">
        <w:rPr>
          <w:b/>
          <w:bCs/>
          <w:sz w:val="28"/>
          <w:szCs w:val="28"/>
          <w:lang w:bidi="fa-IR"/>
        </w:rPr>
        <w:t xml:space="preserve"> BP</w:t>
      </w:r>
    </w:p>
    <w:p w:rsidR="004770E8" w:rsidRPr="00BC6E34" w:rsidRDefault="003E021F" w:rsidP="00BC6E34">
      <w:pPr>
        <w:bidi/>
        <w:spacing w:line="360" w:lineRule="auto"/>
        <w:rPr>
          <w:sz w:val="28"/>
          <w:szCs w:val="28"/>
          <w:rtl/>
          <w:lang w:bidi="fa-IR"/>
        </w:rPr>
      </w:pPr>
      <w:r>
        <w:rPr>
          <w:rFonts w:hint="cs"/>
          <w:sz w:val="28"/>
          <w:szCs w:val="28"/>
          <w:rtl/>
          <w:lang w:bidi="fa-IR"/>
        </w:rPr>
        <w:t>شبکه</w:t>
      </w:r>
      <w:r w:rsidR="00C87DAD" w:rsidRPr="00BC6E34">
        <w:rPr>
          <w:rFonts w:hint="cs"/>
          <w:sz w:val="28"/>
          <w:szCs w:val="28"/>
          <w:rtl/>
          <w:lang w:bidi="fa-IR"/>
        </w:rPr>
        <w:t xml:space="preserve">عصبی </w:t>
      </w:r>
      <w:r w:rsidR="00FD1E49" w:rsidRPr="00BC6E34">
        <w:rPr>
          <w:rFonts w:hint="cs"/>
          <w:sz w:val="28"/>
          <w:szCs w:val="28"/>
          <w:rtl/>
          <w:lang w:bidi="fa-IR"/>
        </w:rPr>
        <w:t xml:space="preserve">حمایت از </w:t>
      </w:r>
      <w:r w:rsidR="00C87DAD" w:rsidRPr="00BC6E34">
        <w:rPr>
          <w:rFonts w:hint="cs"/>
          <w:sz w:val="28"/>
          <w:szCs w:val="28"/>
          <w:rtl/>
          <w:lang w:bidi="fa-IR"/>
        </w:rPr>
        <w:t>انتشار (</w:t>
      </w:r>
      <w:r w:rsidR="00C87DAD" w:rsidRPr="00BC6E34">
        <w:rPr>
          <w:sz w:val="28"/>
          <w:szCs w:val="28"/>
          <w:lang w:bidi="fa-IR"/>
        </w:rPr>
        <w:t>BP</w:t>
      </w:r>
      <w:r w:rsidR="00C87DAD" w:rsidRPr="00BC6E34">
        <w:rPr>
          <w:rFonts w:hint="cs"/>
          <w:sz w:val="28"/>
          <w:szCs w:val="28"/>
          <w:rtl/>
          <w:lang w:bidi="fa-IR"/>
        </w:rPr>
        <w:t>) نه تنها به صورت وسیعی مورد استفاده است بلکه همچنین یک</w:t>
      </w:r>
      <w:r w:rsidR="00FD1E49" w:rsidRPr="00BC6E34">
        <w:rPr>
          <w:rFonts w:hint="cs"/>
          <w:sz w:val="28"/>
          <w:szCs w:val="28"/>
          <w:rtl/>
          <w:lang w:bidi="fa-IR"/>
        </w:rPr>
        <w:t>ی</w:t>
      </w:r>
      <w:r w:rsidR="00C87DAD" w:rsidRPr="00BC6E34">
        <w:rPr>
          <w:rFonts w:hint="cs"/>
          <w:sz w:val="28"/>
          <w:szCs w:val="28"/>
          <w:rtl/>
          <w:lang w:bidi="fa-IR"/>
        </w:rPr>
        <w:t xml:space="preserve"> از </w:t>
      </w:r>
      <w:r>
        <w:rPr>
          <w:rFonts w:hint="cs"/>
          <w:sz w:val="28"/>
          <w:szCs w:val="28"/>
          <w:rtl/>
          <w:lang w:bidi="fa-IR"/>
        </w:rPr>
        <w:t>شبکه</w:t>
      </w:r>
      <w:r w:rsidR="00C87DAD" w:rsidRPr="00BC6E34">
        <w:rPr>
          <w:rFonts w:hint="cs"/>
          <w:sz w:val="28"/>
          <w:szCs w:val="28"/>
          <w:rtl/>
          <w:lang w:bidi="fa-IR"/>
        </w:rPr>
        <w:t xml:space="preserve">های </w:t>
      </w:r>
      <w:r w:rsidR="00FD1E49" w:rsidRPr="00BC6E34">
        <w:rPr>
          <w:rFonts w:hint="cs"/>
          <w:sz w:val="28"/>
          <w:szCs w:val="28"/>
          <w:rtl/>
          <w:lang w:bidi="fa-IR"/>
        </w:rPr>
        <w:t>ع</w:t>
      </w:r>
      <w:r w:rsidR="00C87DAD" w:rsidRPr="00BC6E34">
        <w:rPr>
          <w:rFonts w:hint="cs"/>
          <w:sz w:val="28"/>
          <w:szCs w:val="28"/>
          <w:rtl/>
          <w:lang w:bidi="fa-IR"/>
        </w:rPr>
        <w:t xml:space="preserve">صبی بسیار بالغ توسعه داده شده است. </w:t>
      </w:r>
      <w:r w:rsidR="00A44915" w:rsidRPr="00BC6E34">
        <w:rPr>
          <w:rFonts w:hint="cs"/>
          <w:sz w:val="28"/>
          <w:szCs w:val="28"/>
          <w:rtl/>
          <w:lang w:bidi="fa-IR"/>
        </w:rPr>
        <w:t xml:space="preserve">این یک آموزش چند نت ورکی دارای </w:t>
      </w:r>
      <w:r w:rsidR="00FD1E49" w:rsidRPr="00BC6E34">
        <w:rPr>
          <w:rFonts w:hint="cs"/>
          <w:sz w:val="28"/>
          <w:szCs w:val="28"/>
          <w:rtl/>
          <w:lang w:bidi="fa-IR"/>
        </w:rPr>
        <w:t>مقدار</w:t>
      </w:r>
      <w:r w:rsidR="00A44915" w:rsidRPr="00BC6E34">
        <w:rPr>
          <w:rFonts w:hint="cs"/>
          <w:sz w:val="28"/>
          <w:szCs w:val="28"/>
          <w:rtl/>
          <w:lang w:bidi="fa-IR"/>
        </w:rPr>
        <w:t>های عمل متمایز غیرخطی است. 80 درصدتا 90</w:t>
      </w:r>
      <w:r w:rsidR="00FD1E49" w:rsidRPr="00BC6E34">
        <w:rPr>
          <w:rFonts w:hint="cs"/>
          <w:sz w:val="28"/>
          <w:szCs w:val="28"/>
          <w:rtl/>
          <w:lang w:bidi="fa-IR"/>
        </w:rPr>
        <w:t xml:space="preserve"> درصد از مدل های </w:t>
      </w:r>
      <w:r>
        <w:rPr>
          <w:rFonts w:hint="cs"/>
          <w:sz w:val="28"/>
          <w:szCs w:val="28"/>
          <w:rtl/>
          <w:lang w:bidi="fa-IR"/>
        </w:rPr>
        <w:t>شبکه</w:t>
      </w:r>
      <w:r w:rsidR="00FD1E49" w:rsidRPr="00BC6E34">
        <w:rPr>
          <w:rFonts w:hint="cs"/>
          <w:sz w:val="28"/>
          <w:szCs w:val="28"/>
          <w:rtl/>
          <w:lang w:bidi="fa-IR"/>
        </w:rPr>
        <w:t>عصبی مص</w:t>
      </w:r>
      <w:r w:rsidR="00A44915" w:rsidRPr="00BC6E34">
        <w:rPr>
          <w:rFonts w:hint="cs"/>
          <w:sz w:val="28"/>
          <w:szCs w:val="28"/>
          <w:rtl/>
          <w:lang w:bidi="fa-IR"/>
        </w:rPr>
        <w:t xml:space="preserve">نوعی عبارت از </w:t>
      </w:r>
      <w:r>
        <w:rPr>
          <w:rFonts w:hint="cs"/>
          <w:sz w:val="28"/>
          <w:szCs w:val="28"/>
          <w:rtl/>
          <w:lang w:bidi="fa-IR"/>
        </w:rPr>
        <w:t>شبکه</w:t>
      </w:r>
      <w:r w:rsidR="00A44915" w:rsidRPr="00BC6E34">
        <w:rPr>
          <w:sz w:val="28"/>
          <w:szCs w:val="28"/>
          <w:lang w:bidi="fa-IR"/>
        </w:rPr>
        <w:t>BP</w:t>
      </w:r>
      <w:r w:rsidR="00A44915" w:rsidRPr="00BC6E34">
        <w:rPr>
          <w:rFonts w:hint="cs"/>
          <w:sz w:val="28"/>
          <w:szCs w:val="28"/>
          <w:rtl/>
          <w:lang w:bidi="fa-IR"/>
        </w:rPr>
        <w:t xml:space="preserve"> یا شکل انتقالی آن در کاربرد عملی هستند. </w:t>
      </w:r>
      <w:r w:rsidR="00FD1E49" w:rsidRPr="00BC6E34">
        <w:rPr>
          <w:rFonts w:hint="cs"/>
          <w:sz w:val="28"/>
          <w:szCs w:val="28"/>
          <w:rtl/>
          <w:lang w:bidi="fa-IR"/>
        </w:rPr>
        <w:t xml:space="preserve">حمایت از </w:t>
      </w:r>
      <w:r w:rsidR="00A44915" w:rsidRPr="00BC6E34">
        <w:rPr>
          <w:rFonts w:hint="cs"/>
          <w:sz w:val="28"/>
          <w:szCs w:val="28"/>
          <w:rtl/>
          <w:lang w:bidi="fa-IR"/>
        </w:rPr>
        <w:t xml:space="preserve">تشعشع بوسیله ایجاد </w:t>
      </w:r>
      <w:r w:rsidR="002B4622" w:rsidRPr="00BC6E34">
        <w:rPr>
          <w:rFonts w:hint="cs"/>
          <w:sz w:val="28"/>
          <w:szCs w:val="28"/>
          <w:rtl/>
          <w:lang w:bidi="fa-IR"/>
        </w:rPr>
        <w:t xml:space="preserve">قانون یادگیری ویدروهالف برای </w:t>
      </w:r>
      <w:r>
        <w:rPr>
          <w:rFonts w:hint="cs"/>
          <w:sz w:val="28"/>
          <w:szCs w:val="28"/>
          <w:rtl/>
          <w:lang w:bidi="fa-IR"/>
        </w:rPr>
        <w:t>شبکه</w:t>
      </w:r>
      <w:r w:rsidR="002B4622" w:rsidRPr="00BC6E34">
        <w:rPr>
          <w:rFonts w:hint="cs"/>
          <w:sz w:val="28"/>
          <w:szCs w:val="28"/>
          <w:rtl/>
          <w:lang w:bidi="fa-IR"/>
        </w:rPr>
        <w:t xml:space="preserve">های چند لایه و توابع انتقال متمایز غیرخطی ایجاد شد. محورهای درون داد و محورهای هدف مرتبط برای آموزش مورد استفاده قرار گرفتند و </w:t>
      </w:r>
      <w:r>
        <w:rPr>
          <w:rFonts w:hint="cs"/>
          <w:sz w:val="28"/>
          <w:szCs w:val="28"/>
          <w:rtl/>
          <w:lang w:bidi="fa-IR"/>
        </w:rPr>
        <w:t>شبکه</w:t>
      </w:r>
      <w:r w:rsidR="002B4622" w:rsidRPr="00BC6E34">
        <w:rPr>
          <w:rFonts w:hint="cs"/>
          <w:sz w:val="28"/>
          <w:szCs w:val="28"/>
          <w:rtl/>
          <w:lang w:bidi="fa-IR"/>
        </w:rPr>
        <w:t>هنوز می تواند یک عملکرد را تقر</w:t>
      </w:r>
      <w:r w:rsidR="00FD1E49" w:rsidRPr="00BC6E34">
        <w:rPr>
          <w:rFonts w:hint="cs"/>
          <w:sz w:val="28"/>
          <w:szCs w:val="28"/>
          <w:rtl/>
          <w:lang w:bidi="fa-IR"/>
        </w:rPr>
        <w:t>ی</w:t>
      </w:r>
      <w:r w:rsidR="002B4622" w:rsidRPr="00BC6E34">
        <w:rPr>
          <w:rFonts w:hint="cs"/>
          <w:sz w:val="28"/>
          <w:szCs w:val="28"/>
          <w:rtl/>
          <w:lang w:bidi="fa-IR"/>
        </w:rPr>
        <w:t xml:space="preserve">بی سازد، که محورهای درون داد را با محورها بروند داد خاص مرتبط می سازد، یا </w:t>
      </w:r>
      <w:r w:rsidR="004770E8" w:rsidRPr="00BC6E34">
        <w:rPr>
          <w:rFonts w:hint="cs"/>
          <w:sz w:val="28"/>
          <w:szCs w:val="28"/>
          <w:rtl/>
          <w:lang w:bidi="fa-IR"/>
        </w:rPr>
        <w:t xml:space="preserve">محورهای درونداد را به یک روش درست همانطور که بوسیله شا تعریف شده است طبقه بندی </w:t>
      </w:r>
      <w:r w:rsidR="00FD1E49" w:rsidRPr="00BC6E34">
        <w:rPr>
          <w:rFonts w:hint="cs"/>
          <w:sz w:val="28"/>
          <w:szCs w:val="28"/>
          <w:rtl/>
          <w:lang w:bidi="fa-IR"/>
        </w:rPr>
        <w:t xml:space="preserve">می نماید. </w:t>
      </w:r>
      <w:r>
        <w:rPr>
          <w:rFonts w:hint="cs"/>
          <w:sz w:val="28"/>
          <w:szCs w:val="28"/>
          <w:rtl/>
          <w:lang w:bidi="fa-IR"/>
        </w:rPr>
        <w:t>شبکه</w:t>
      </w:r>
      <w:r w:rsidR="00FD1E49" w:rsidRPr="00BC6E34">
        <w:rPr>
          <w:rFonts w:hint="cs"/>
          <w:sz w:val="28"/>
          <w:szCs w:val="28"/>
          <w:rtl/>
          <w:lang w:bidi="fa-IR"/>
        </w:rPr>
        <w:t xml:space="preserve">های داری جهات </w:t>
      </w:r>
      <w:r w:rsidR="004770E8" w:rsidRPr="00BC6E34">
        <w:rPr>
          <w:rFonts w:hint="cs"/>
          <w:sz w:val="28"/>
          <w:szCs w:val="28"/>
          <w:rtl/>
          <w:lang w:bidi="fa-IR"/>
        </w:rPr>
        <w:t>و یک لایه برونداد غیرخطی قادر به حداکثر رساندن هر تابعی به همراه تعداد م</w:t>
      </w:r>
      <w:r w:rsidR="00FD1E49" w:rsidRPr="00BC6E34">
        <w:rPr>
          <w:rFonts w:hint="cs"/>
          <w:sz w:val="28"/>
          <w:szCs w:val="28"/>
          <w:rtl/>
          <w:lang w:bidi="fa-IR"/>
        </w:rPr>
        <w:t>ح</w:t>
      </w:r>
      <w:r w:rsidR="004770E8" w:rsidRPr="00BC6E34">
        <w:rPr>
          <w:rFonts w:hint="cs"/>
          <w:sz w:val="28"/>
          <w:szCs w:val="28"/>
          <w:rtl/>
          <w:lang w:bidi="fa-IR"/>
        </w:rPr>
        <w:t xml:space="preserve">دودی از عدم تداوم ها هستند. </w:t>
      </w:r>
      <w:r w:rsidR="00FD1E49" w:rsidRPr="00BC6E34">
        <w:rPr>
          <w:rFonts w:hint="cs"/>
          <w:sz w:val="28"/>
          <w:szCs w:val="28"/>
          <w:rtl/>
          <w:lang w:bidi="fa-IR"/>
        </w:rPr>
        <w:t xml:space="preserve">حمایت </w:t>
      </w:r>
      <w:r w:rsidR="004770E8" w:rsidRPr="00BC6E34">
        <w:rPr>
          <w:rFonts w:hint="cs"/>
          <w:sz w:val="28"/>
          <w:szCs w:val="28"/>
          <w:rtl/>
          <w:lang w:bidi="fa-IR"/>
        </w:rPr>
        <w:t>تشعش استاندار</w:t>
      </w:r>
      <w:r w:rsidR="00FD1E49" w:rsidRPr="00BC6E34">
        <w:rPr>
          <w:rFonts w:hint="cs"/>
          <w:sz w:val="28"/>
          <w:szCs w:val="28"/>
          <w:rtl/>
          <w:lang w:bidi="fa-IR"/>
        </w:rPr>
        <w:t>د یک الگو</w:t>
      </w:r>
      <w:r w:rsidR="004770E8" w:rsidRPr="00BC6E34">
        <w:rPr>
          <w:rFonts w:hint="cs"/>
          <w:sz w:val="28"/>
          <w:szCs w:val="28"/>
          <w:rtl/>
          <w:lang w:bidi="fa-IR"/>
        </w:rPr>
        <w:t xml:space="preserve">ریتم </w:t>
      </w:r>
      <w:r w:rsidR="00FD1E49" w:rsidRPr="00BC6E34">
        <w:rPr>
          <w:rFonts w:hint="cs"/>
          <w:sz w:val="28"/>
          <w:szCs w:val="28"/>
          <w:rtl/>
          <w:lang w:bidi="fa-IR"/>
        </w:rPr>
        <w:t xml:space="preserve">شیب </w:t>
      </w:r>
      <w:r w:rsidR="004770E8" w:rsidRPr="00BC6E34">
        <w:rPr>
          <w:rFonts w:hint="cs"/>
          <w:sz w:val="28"/>
          <w:szCs w:val="28"/>
          <w:rtl/>
          <w:lang w:bidi="fa-IR"/>
        </w:rPr>
        <w:t xml:space="preserve">توارث است </w:t>
      </w:r>
      <w:r w:rsidR="00FD1E49" w:rsidRPr="00BC6E34">
        <w:rPr>
          <w:rFonts w:hint="cs"/>
          <w:sz w:val="28"/>
          <w:szCs w:val="28"/>
          <w:rtl/>
          <w:lang w:bidi="fa-IR"/>
        </w:rPr>
        <w:t>همانطور که قانون یادگیری ویدروها</w:t>
      </w:r>
      <w:r w:rsidR="004770E8" w:rsidRPr="00BC6E34">
        <w:rPr>
          <w:rFonts w:hint="cs"/>
          <w:sz w:val="28"/>
          <w:szCs w:val="28"/>
          <w:rtl/>
          <w:lang w:bidi="fa-IR"/>
        </w:rPr>
        <w:t>ف است که در آن</w:t>
      </w:r>
      <w:r w:rsidR="00FD1E49" w:rsidRPr="00BC6E34">
        <w:rPr>
          <w:rFonts w:hint="cs"/>
          <w:sz w:val="28"/>
          <w:szCs w:val="28"/>
          <w:rtl/>
          <w:lang w:bidi="fa-IR"/>
        </w:rPr>
        <w:t>،مقدارهای</w:t>
      </w:r>
      <w:r w:rsidR="004770E8" w:rsidRPr="00BC6E34">
        <w:rPr>
          <w:rFonts w:hint="cs"/>
          <w:sz w:val="28"/>
          <w:szCs w:val="28"/>
          <w:rtl/>
          <w:lang w:bidi="fa-IR"/>
        </w:rPr>
        <w:t xml:space="preserve"> </w:t>
      </w:r>
      <w:r>
        <w:rPr>
          <w:rFonts w:hint="cs"/>
          <w:sz w:val="28"/>
          <w:szCs w:val="28"/>
          <w:rtl/>
          <w:lang w:bidi="fa-IR"/>
        </w:rPr>
        <w:t>شبکه</w:t>
      </w:r>
      <w:r w:rsidR="004770E8" w:rsidRPr="00BC6E34">
        <w:rPr>
          <w:rFonts w:hint="cs"/>
          <w:sz w:val="28"/>
          <w:szCs w:val="28"/>
          <w:rtl/>
          <w:lang w:bidi="fa-IR"/>
        </w:rPr>
        <w:t xml:space="preserve">در </w:t>
      </w:r>
      <w:r w:rsidR="00FD1E49" w:rsidRPr="00BC6E34">
        <w:rPr>
          <w:rFonts w:hint="cs"/>
          <w:sz w:val="28"/>
          <w:szCs w:val="28"/>
          <w:rtl/>
          <w:lang w:bidi="fa-IR"/>
        </w:rPr>
        <w:t>ط</w:t>
      </w:r>
      <w:r w:rsidR="004770E8" w:rsidRPr="00BC6E34">
        <w:rPr>
          <w:rFonts w:hint="cs"/>
          <w:sz w:val="28"/>
          <w:szCs w:val="28"/>
          <w:rtl/>
          <w:lang w:bidi="fa-IR"/>
        </w:rPr>
        <w:t xml:space="preserve">ول شیب منفی تابع عملکرد حرکت می کنند. </w:t>
      </w:r>
      <w:r>
        <w:rPr>
          <w:rFonts w:hint="cs"/>
          <w:sz w:val="28"/>
          <w:szCs w:val="28"/>
          <w:rtl/>
          <w:lang w:bidi="fa-IR"/>
        </w:rPr>
        <w:t>شبکه</w:t>
      </w:r>
      <w:r w:rsidR="004770E8" w:rsidRPr="00BC6E34">
        <w:rPr>
          <w:rFonts w:hint="cs"/>
          <w:sz w:val="28"/>
          <w:szCs w:val="28"/>
          <w:rtl/>
          <w:lang w:bidi="fa-IR"/>
        </w:rPr>
        <w:t>های محافظ تشعشع بهینه میل به ارائه پاسخ من</w:t>
      </w:r>
      <w:r w:rsidR="00FD1E49" w:rsidRPr="00BC6E34">
        <w:rPr>
          <w:rFonts w:hint="cs"/>
          <w:sz w:val="28"/>
          <w:szCs w:val="28"/>
          <w:rtl/>
          <w:lang w:bidi="fa-IR"/>
        </w:rPr>
        <w:t>طقی دارند در زم</w:t>
      </w:r>
      <w:r w:rsidR="004770E8" w:rsidRPr="00BC6E34">
        <w:rPr>
          <w:rFonts w:hint="cs"/>
          <w:sz w:val="28"/>
          <w:szCs w:val="28"/>
          <w:rtl/>
          <w:lang w:bidi="fa-IR"/>
        </w:rPr>
        <w:t xml:space="preserve">انی که با دروندادهایی ارائه می شوند که هرگز دیده نشده اند. یک درونداد جدید منجر به یک برونداد مشابه با برونداد صحیح برای محورهای درونداد مورد استفاده در آموزش می شود که مشابه با درونداد جدید ارائه شده هستند. این ایجاد مالکیت </w:t>
      </w:r>
      <w:r w:rsidR="004770E8" w:rsidRPr="00BC6E34">
        <w:rPr>
          <w:rFonts w:hint="cs"/>
          <w:sz w:val="28"/>
          <w:szCs w:val="28"/>
          <w:rtl/>
          <w:lang w:bidi="fa-IR"/>
        </w:rPr>
        <w:lastRenderedPageBreak/>
        <w:t>باعث ایجاد ا</w:t>
      </w:r>
      <w:r w:rsidR="00FD1E49" w:rsidRPr="00BC6E34">
        <w:rPr>
          <w:rFonts w:hint="cs"/>
          <w:sz w:val="28"/>
          <w:szCs w:val="28"/>
          <w:rtl/>
          <w:lang w:bidi="fa-IR"/>
        </w:rPr>
        <w:t>م</w:t>
      </w:r>
      <w:r w:rsidR="004770E8" w:rsidRPr="00BC6E34">
        <w:rPr>
          <w:rFonts w:hint="cs"/>
          <w:sz w:val="28"/>
          <w:szCs w:val="28"/>
          <w:rtl/>
          <w:lang w:bidi="fa-IR"/>
        </w:rPr>
        <w:t xml:space="preserve">کانی برای آموزش یک </w:t>
      </w:r>
      <w:r>
        <w:rPr>
          <w:rFonts w:hint="cs"/>
          <w:sz w:val="28"/>
          <w:szCs w:val="28"/>
          <w:rtl/>
          <w:lang w:bidi="fa-IR"/>
        </w:rPr>
        <w:t>شبکه</w:t>
      </w:r>
      <w:r w:rsidR="00FD1E49" w:rsidRPr="00BC6E34">
        <w:rPr>
          <w:rFonts w:hint="cs"/>
          <w:sz w:val="28"/>
          <w:szCs w:val="28"/>
          <w:rtl/>
          <w:lang w:bidi="fa-IR"/>
        </w:rPr>
        <w:t>در یک مجموعه مرتب از جفت های هدف/</w:t>
      </w:r>
      <w:r w:rsidR="004770E8" w:rsidRPr="00BC6E34">
        <w:rPr>
          <w:rFonts w:hint="cs"/>
          <w:sz w:val="28"/>
          <w:szCs w:val="28"/>
          <w:rtl/>
          <w:lang w:bidi="fa-IR"/>
        </w:rPr>
        <w:t xml:space="preserve">درونداد شده و نتایج خوبی را بدون آموزش </w:t>
      </w:r>
      <w:r>
        <w:rPr>
          <w:rFonts w:hint="cs"/>
          <w:sz w:val="28"/>
          <w:szCs w:val="28"/>
          <w:rtl/>
          <w:lang w:bidi="fa-IR"/>
        </w:rPr>
        <w:t>شبکه</w:t>
      </w:r>
      <w:r w:rsidR="004770E8" w:rsidRPr="00BC6E34">
        <w:rPr>
          <w:rFonts w:hint="cs"/>
          <w:sz w:val="28"/>
          <w:szCs w:val="28"/>
          <w:rtl/>
          <w:lang w:bidi="fa-IR"/>
        </w:rPr>
        <w:t xml:space="preserve">در همه جفت های برونداد/درونداد ممکن ایجاد می کند. ساختار و فرایند محاسبه در شکل 1 نشان داده شده است، همانطور که در شکل 2 نشان داده شده است ، </w:t>
      </w:r>
      <w:r>
        <w:rPr>
          <w:rFonts w:hint="cs"/>
          <w:sz w:val="28"/>
          <w:szCs w:val="28"/>
          <w:rtl/>
          <w:lang w:bidi="fa-IR"/>
        </w:rPr>
        <w:t>شبکه</w:t>
      </w:r>
      <w:r w:rsidR="004770E8" w:rsidRPr="00BC6E34">
        <w:rPr>
          <w:rFonts w:hint="cs"/>
          <w:sz w:val="28"/>
          <w:szCs w:val="28"/>
          <w:rtl/>
          <w:lang w:bidi="fa-IR"/>
        </w:rPr>
        <w:t>عصبی حمایت تشعشع بر مبنای ساختار سلسله مراتبی قرار دارد که شامل یک لایه درونداد، یک لایه برونداد و یک لایه پوشیده می شود.</w:t>
      </w:r>
    </w:p>
    <w:p w:rsidR="00211D7B" w:rsidRPr="00BC6E34" w:rsidRDefault="003E021F" w:rsidP="00BC6E34">
      <w:pPr>
        <w:bidi/>
        <w:spacing w:line="360" w:lineRule="auto"/>
        <w:rPr>
          <w:sz w:val="28"/>
          <w:szCs w:val="28"/>
          <w:rtl/>
          <w:lang w:bidi="fa-IR"/>
        </w:rPr>
      </w:pPr>
      <w:r>
        <w:rPr>
          <w:rFonts w:hint="cs"/>
          <w:sz w:val="28"/>
          <w:szCs w:val="28"/>
          <w:rtl/>
          <w:lang w:bidi="fa-IR"/>
        </w:rPr>
        <w:t>شبکه</w:t>
      </w:r>
      <w:r w:rsidR="005B510B" w:rsidRPr="00BC6E34">
        <w:rPr>
          <w:rFonts w:hint="cs"/>
          <w:sz w:val="28"/>
          <w:szCs w:val="28"/>
          <w:rtl/>
          <w:lang w:bidi="fa-IR"/>
        </w:rPr>
        <w:t xml:space="preserve">های حمایت از تشعشع اغلب </w:t>
      </w:r>
      <w:r w:rsidR="00211D7B" w:rsidRPr="00BC6E34">
        <w:rPr>
          <w:rFonts w:hint="cs"/>
          <w:sz w:val="28"/>
          <w:szCs w:val="28"/>
          <w:rtl/>
          <w:lang w:bidi="fa-IR"/>
        </w:rPr>
        <w:t xml:space="preserve">دارای یک یا چند لایه پوشیده هستند. مقاله به منظور غلبه بر  انحراف آرام و حداقل محلی، فاکتور اندازه حرکت </w:t>
      </w:r>
      <w:r w:rsidR="00211D7B" w:rsidRPr="00BC6E34">
        <w:rPr>
          <w:sz w:val="28"/>
          <w:szCs w:val="28"/>
          <w:lang w:bidi="fa-IR"/>
        </w:rPr>
        <w:t>mc</w:t>
      </w:r>
      <w:r w:rsidR="00211D7B" w:rsidRPr="00BC6E34">
        <w:rPr>
          <w:rFonts w:hint="cs"/>
          <w:sz w:val="28"/>
          <w:szCs w:val="28"/>
          <w:rtl/>
          <w:lang w:bidi="fa-IR"/>
        </w:rPr>
        <w:t xml:space="preserve"> را اضافه نموده و نرخ ساد</w:t>
      </w:r>
      <w:r w:rsidR="00FD1E49" w:rsidRPr="00BC6E34">
        <w:rPr>
          <w:rFonts w:hint="cs"/>
          <w:sz w:val="28"/>
          <w:szCs w:val="28"/>
          <w:rtl/>
          <w:lang w:bidi="fa-IR"/>
        </w:rPr>
        <w:t>ه سازی</w:t>
      </w:r>
      <w:r w:rsidR="00211D7B" w:rsidRPr="00BC6E34">
        <w:rPr>
          <w:rFonts w:hint="cs"/>
          <w:sz w:val="28"/>
          <w:szCs w:val="28"/>
          <w:rtl/>
          <w:lang w:bidi="fa-IR"/>
        </w:rPr>
        <w:t xml:space="preserve"> تطبیقی را به کار می گیرد. اندازه حرکت به یک </w:t>
      </w:r>
      <w:r>
        <w:rPr>
          <w:rFonts w:hint="cs"/>
          <w:sz w:val="28"/>
          <w:szCs w:val="28"/>
          <w:rtl/>
          <w:lang w:bidi="fa-IR"/>
        </w:rPr>
        <w:t>شبکه</w:t>
      </w:r>
      <w:r w:rsidR="00211D7B" w:rsidRPr="00BC6E34">
        <w:rPr>
          <w:rFonts w:hint="cs"/>
          <w:sz w:val="28"/>
          <w:szCs w:val="28"/>
          <w:rtl/>
          <w:lang w:bidi="fa-IR"/>
        </w:rPr>
        <w:t>اجازه پاسخ دادن را نه تنها به شیب محلی بلکه همچنین به گرایش های اخیر در سطح خا</w:t>
      </w:r>
      <w:r w:rsidR="00FD1E49" w:rsidRPr="00BC6E34">
        <w:rPr>
          <w:rFonts w:hint="cs"/>
          <w:sz w:val="28"/>
          <w:szCs w:val="28"/>
          <w:rtl/>
          <w:lang w:bidi="fa-IR"/>
        </w:rPr>
        <w:t>زجی</w:t>
      </w:r>
      <w:r w:rsidR="00211D7B" w:rsidRPr="00BC6E34">
        <w:rPr>
          <w:rFonts w:hint="cs"/>
          <w:sz w:val="28"/>
          <w:szCs w:val="28"/>
          <w:rtl/>
          <w:lang w:bidi="fa-IR"/>
        </w:rPr>
        <w:t xml:space="preserve"> می دهد. اندازه حرکت به </w:t>
      </w:r>
      <w:r>
        <w:rPr>
          <w:rFonts w:hint="cs"/>
          <w:sz w:val="28"/>
          <w:szCs w:val="28"/>
          <w:rtl/>
          <w:lang w:bidi="fa-IR"/>
        </w:rPr>
        <w:t>شبکه</w:t>
      </w:r>
      <w:r w:rsidR="00211D7B" w:rsidRPr="00BC6E34">
        <w:rPr>
          <w:rFonts w:hint="cs"/>
          <w:sz w:val="28"/>
          <w:szCs w:val="28"/>
          <w:rtl/>
          <w:lang w:bidi="fa-IR"/>
        </w:rPr>
        <w:t>اجازه مورد غفلت قرار دادن اشکال کوچک  را در سطح خا</w:t>
      </w:r>
      <w:r w:rsidR="00FD1E49" w:rsidRPr="00BC6E34">
        <w:rPr>
          <w:rFonts w:hint="cs"/>
          <w:sz w:val="28"/>
          <w:szCs w:val="28"/>
          <w:rtl/>
          <w:lang w:bidi="fa-IR"/>
        </w:rPr>
        <w:t>رجی</w:t>
      </w:r>
      <w:r w:rsidR="00211D7B" w:rsidRPr="00BC6E34">
        <w:rPr>
          <w:rFonts w:hint="cs"/>
          <w:sz w:val="28"/>
          <w:szCs w:val="28"/>
          <w:rtl/>
          <w:lang w:bidi="fa-IR"/>
        </w:rPr>
        <w:t xml:space="preserve"> می دهد. الگوریتم یادگیری فاکتور س</w:t>
      </w:r>
      <w:r w:rsidR="00FD1E49" w:rsidRPr="00BC6E34">
        <w:rPr>
          <w:rFonts w:hint="cs"/>
          <w:sz w:val="28"/>
          <w:szCs w:val="28"/>
          <w:rtl/>
          <w:lang w:bidi="fa-IR"/>
        </w:rPr>
        <w:t>ط</w:t>
      </w:r>
      <w:r w:rsidR="00211D7B" w:rsidRPr="00BC6E34">
        <w:rPr>
          <w:rFonts w:hint="cs"/>
          <w:sz w:val="28"/>
          <w:szCs w:val="28"/>
          <w:rtl/>
          <w:lang w:bidi="fa-IR"/>
        </w:rPr>
        <w:t xml:space="preserve">ح یادگیری </w:t>
      </w:r>
      <w:r w:rsidR="00211D7B" w:rsidRPr="00BC6E34">
        <w:rPr>
          <w:sz w:val="28"/>
          <w:szCs w:val="28"/>
          <w:lang w:bidi="fa-IR"/>
        </w:rPr>
        <w:t>mc</w:t>
      </w:r>
      <w:r w:rsidR="00211D7B" w:rsidRPr="00BC6E34">
        <w:rPr>
          <w:rFonts w:hint="cs"/>
          <w:sz w:val="28"/>
          <w:szCs w:val="28"/>
          <w:rtl/>
          <w:lang w:bidi="fa-IR"/>
        </w:rPr>
        <w:t xml:space="preserve"> برابر ا</w:t>
      </w:r>
      <w:r w:rsidR="00FD1E49" w:rsidRPr="00BC6E34">
        <w:rPr>
          <w:rFonts w:hint="cs"/>
          <w:sz w:val="28"/>
          <w:szCs w:val="28"/>
          <w:rtl/>
          <w:lang w:bidi="fa-IR"/>
        </w:rPr>
        <w:t>س</w:t>
      </w:r>
      <w:r w:rsidR="00211D7B" w:rsidRPr="00BC6E34">
        <w:rPr>
          <w:rFonts w:hint="cs"/>
          <w:sz w:val="28"/>
          <w:szCs w:val="28"/>
          <w:rtl/>
          <w:lang w:bidi="fa-IR"/>
        </w:rPr>
        <w:t>ت با:</w:t>
      </w:r>
    </w:p>
    <w:p w:rsidR="00211D7B" w:rsidRPr="00BC6E34" w:rsidRDefault="00211D7B" w:rsidP="00BC6E34">
      <w:pPr>
        <w:bidi/>
        <w:spacing w:line="360" w:lineRule="auto"/>
        <w:jc w:val="right"/>
        <w:rPr>
          <w:sz w:val="28"/>
          <w:szCs w:val="28"/>
          <w:rtl/>
          <w:lang w:bidi="fa-IR"/>
        </w:rPr>
      </w:pPr>
      <w:r w:rsidRPr="00BC6E34">
        <w:rPr>
          <w:sz w:val="28"/>
          <w:szCs w:val="28"/>
          <w:lang w:bidi="fa-IR"/>
        </w:rPr>
        <w:tab/>
      </w:r>
      <w:r w:rsidRPr="00BC6E34">
        <w:rPr>
          <w:sz w:val="28"/>
          <w:szCs w:val="28"/>
          <w:lang w:bidi="fa-IR"/>
        </w:rPr>
        <w:tab/>
        <w:t>W(x+1)=W(x)+lr{(1-mc)D(X)+mcD(x-1)}</w:t>
      </w:r>
    </w:p>
    <w:p w:rsidR="00211D7B" w:rsidRPr="00BC6E34" w:rsidRDefault="00211D7B" w:rsidP="00BC6E34">
      <w:pPr>
        <w:bidi/>
        <w:spacing w:line="360" w:lineRule="auto"/>
        <w:jc w:val="both"/>
        <w:rPr>
          <w:rFonts w:ascii="Cambria Math" w:eastAsiaTheme="minorEastAsia" w:hAnsi="Cambria Math"/>
          <w:sz w:val="28"/>
          <w:szCs w:val="28"/>
          <w:rtl/>
          <w:lang w:bidi="fa-IR"/>
        </w:rPr>
      </w:pPr>
      <w:r w:rsidRPr="00BC6E34">
        <w:rPr>
          <w:rFonts w:hint="cs"/>
          <w:sz w:val="28"/>
          <w:szCs w:val="28"/>
          <w:rtl/>
          <w:lang w:bidi="fa-IR"/>
        </w:rPr>
        <w:t xml:space="preserve">درحالی که </w:t>
      </w:r>
      <w:r w:rsidRPr="00BC6E34">
        <w:rPr>
          <w:sz w:val="28"/>
          <w:szCs w:val="28"/>
          <w:lang w:bidi="fa-IR"/>
        </w:rPr>
        <w:t>w(x)</w:t>
      </w:r>
      <w:r w:rsidRPr="00BC6E34">
        <w:rPr>
          <w:rFonts w:hint="cs"/>
          <w:sz w:val="28"/>
          <w:szCs w:val="28"/>
          <w:rtl/>
          <w:lang w:bidi="fa-IR"/>
        </w:rPr>
        <w:t xml:space="preserve"> برابر با وزن و جهت است،</w:t>
      </w:r>
      <w:r w:rsidR="005C1253" w:rsidRPr="00BC6E34">
        <w:rPr>
          <w:sz w:val="28"/>
          <w:szCs w:val="28"/>
          <w:lang w:bidi="fa-IR"/>
        </w:rPr>
        <w:t xml:space="preserve">(x)  </w:t>
      </w:r>
      <w:r w:rsidRPr="00BC6E34">
        <w:rPr>
          <w:sz w:val="28"/>
          <w:szCs w:val="28"/>
          <w:lang w:bidi="fa-IR"/>
        </w:rPr>
        <w:t>D(x)=-</w:t>
      </w:r>
      <w:r w:rsidRPr="00BC6E34">
        <w:rPr>
          <w:rFonts w:ascii="Cambria Math" w:hAnsi="Cambria Math"/>
          <w:sz w:val="28"/>
          <w:szCs w:val="28"/>
          <w:lang w:bidi="fa-IR"/>
        </w:rPr>
        <w:t>⫘𝛛V/</w:t>
      </w:r>
      <m:oMath>
        <m:sSub>
          <m:sSubPr>
            <m:ctrlPr>
              <w:rPr>
                <w:rFonts w:ascii="Cambria Math" w:hAnsi="Cambria Math"/>
                <w:i/>
                <w:sz w:val="28"/>
                <w:szCs w:val="28"/>
                <w:lang w:bidi="fa-IR"/>
              </w:rPr>
            </m:ctrlPr>
          </m:sSubPr>
          <m:e>
            <m:r>
              <w:rPr>
                <w:rFonts w:ascii="Cambria Math" w:hAnsi="Cambria Math"/>
                <w:sz w:val="28"/>
                <w:szCs w:val="28"/>
                <w:lang w:bidi="fa-IR"/>
              </w:rPr>
              <m:t>∂</m:t>
            </m:r>
          </m:e>
          <m:sub>
            <m:r>
              <w:rPr>
                <w:rFonts w:ascii="Cambria Math" w:hAnsi="Cambria Math"/>
                <w:sz w:val="28"/>
                <w:szCs w:val="28"/>
                <w:lang w:bidi="fa-IR"/>
              </w:rPr>
              <m:t>V</m:t>
            </m:r>
          </m:sub>
        </m:sSub>
      </m:oMath>
      <w:r w:rsidR="005C1253" w:rsidRPr="00BC6E34">
        <w:rPr>
          <w:rFonts w:ascii="Cambria Math" w:eastAsiaTheme="minorEastAsia" w:hAnsi="Cambria Math" w:hint="cs"/>
          <w:sz w:val="28"/>
          <w:szCs w:val="28"/>
          <w:rtl/>
          <w:lang w:bidi="fa-IR"/>
        </w:rPr>
        <w:t xml:space="preserve"> برابر با شیب منفی در </w:t>
      </w:r>
      <w:r w:rsidR="005C1253" w:rsidRPr="00BC6E34">
        <w:rPr>
          <w:rFonts w:ascii="Cambria Math" w:eastAsiaTheme="minorEastAsia" w:hAnsi="Cambria Math"/>
          <w:sz w:val="28"/>
          <w:szCs w:val="28"/>
          <w:lang w:bidi="fa-IR"/>
        </w:rPr>
        <w:t>X</w:t>
      </w:r>
      <w:r w:rsidR="005C1253" w:rsidRPr="00BC6E34">
        <w:rPr>
          <w:rFonts w:ascii="Cambria Math" w:eastAsiaTheme="minorEastAsia" w:hAnsi="Cambria Math" w:hint="cs"/>
          <w:sz w:val="28"/>
          <w:szCs w:val="28"/>
          <w:rtl/>
          <w:lang w:bidi="fa-IR"/>
        </w:rPr>
        <w:t xml:space="preserve"> جاری است، </w:t>
      </w:r>
      <w:r w:rsidR="005C1253" w:rsidRPr="00BC6E34">
        <w:rPr>
          <w:rFonts w:ascii="Cambria Math" w:eastAsiaTheme="minorEastAsia" w:hAnsi="Cambria Math"/>
          <w:sz w:val="28"/>
          <w:szCs w:val="28"/>
          <w:lang w:bidi="fa-IR"/>
        </w:rPr>
        <w:t>V</w:t>
      </w:r>
      <w:r w:rsidR="005C1253" w:rsidRPr="00BC6E34">
        <w:rPr>
          <w:rFonts w:ascii="Cambria Math" w:eastAsiaTheme="minorEastAsia" w:hAnsi="Cambria Math" w:hint="cs"/>
          <w:sz w:val="28"/>
          <w:szCs w:val="28"/>
          <w:rtl/>
          <w:lang w:bidi="fa-IR"/>
        </w:rPr>
        <w:t xml:space="preserve"> برابر با خطاهای جذری بروندادهای واقعی </w:t>
      </w:r>
      <w:r w:rsidR="003E021F">
        <w:rPr>
          <w:rFonts w:ascii="Cambria Math" w:eastAsiaTheme="minorEastAsia" w:hAnsi="Cambria Math" w:hint="cs"/>
          <w:sz w:val="28"/>
          <w:szCs w:val="28"/>
          <w:rtl/>
          <w:lang w:bidi="fa-IR"/>
        </w:rPr>
        <w:t>شبکه</w:t>
      </w:r>
      <w:r w:rsidR="005C1253" w:rsidRPr="00BC6E34">
        <w:rPr>
          <w:rFonts w:ascii="Cambria Math" w:eastAsiaTheme="minorEastAsia" w:hAnsi="Cambria Math" w:hint="cs"/>
          <w:sz w:val="28"/>
          <w:szCs w:val="28"/>
          <w:rtl/>
          <w:lang w:bidi="fa-IR"/>
        </w:rPr>
        <w:t xml:space="preserve">و برونداد های پیش بینی شده است، </w:t>
      </w:r>
      <w:r w:rsidR="005C1253" w:rsidRPr="00BC6E34">
        <w:rPr>
          <w:rFonts w:ascii="Cambria Math" w:eastAsiaTheme="minorEastAsia" w:hAnsi="Cambria Math"/>
          <w:sz w:val="28"/>
          <w:szCs w:val="28"/>
          <w:lang w:bidi="fa-IR"/>
        </w:rPr>
        <w:t>D(x)</w:t>
      </w:r>
      <w:r w:rsidR="005C1253" w:rsidRPr="00BC6E34">
        <w:rPr>
          <w:rFonts w:ascii="Cambria Math" w:eastAsiaTheme="minorEastAsia" w:hAnsi="Cambria Math" w:hint="cs"/>
          <w:sz w:val="28"/>
          <w:szCs w:val="28"/>
          <w:rtl/>
          <w:lang w:bidi="fa-IR"/>
        </w:rPr>
        <w:t xml:space="preserve"> محور جهت تحقیق است، </w:t>
      </w:r>
      <w:r w:rsidR="005C1253" w:rsidRPr="00BC6E34">
        <w:rPr>
          <w:rFonts w:ascii="Cambria Math" w:eastAsiaTheme="minorEastAsia" w:hAnsi="Cambria Math"/>
          <w:sz w:val="28"/>
          <w:szCs w:val="28"/>
          <w:lang w:bidi="fa-IR"/>
        </w:rPr>
        <w:t xml:space="preserve">D(x-1) </w:t>
      </w:r>
      <w:r w:rsidR="005C1253" w:rsidRPr="00BC6E34">
        <w:rPr>
          <w:rFonts w:ascii="Cambria Math" w:eastAsiaTheme="minorEastAsia" w:hAnsi="Cambria Math" w:hint="cs"/>
          <w:sz w:val="28"/>
          <w:szCs w:val="28"/>
          <w:rtl/>
          <w:lang w:bidi="fa-IR"/>
        </w:rPr>
        <w:t xml:space="preserve"> برابر یا تغییر قبلی برای وزن یا جهت است، </w:t>
      </w:r>
      <w:r w:rsidR="005C1253" w:rsidRPr="00BC6E34">
        <w:rPr>
          <w:rFonts w:ascii="Cambria Math" w:eastAsiaTheme="minorEastAsia" w:hAnsi="Cambria Math"/>
          <w:sz w:val="28"/>
          <w:szCs w:val="28"/>
          <w:lang w:bidi="fa-IR"/>
        </w:rPr>
        <w:t>lr</w:t>
      </w:r>
      <w:r w:rsidR="00F01352" w:rsidRPr="00BC6E34">
        <w:rPr>
          <w:rFonts w:ascii="Cambria Math" w:eastAsiaTheme="minorEastAsia" w:hAnsi="Cambria Math" w:hint="cs"/>
          <w:sz w:val="28"/>
          <w:szCs w:val="28"/>
          <w:rtl/>
          <w:lang w:bidi="fa-IR"/>
        </w:rPr>
        <w:t xml:space="preserve">برابر با نرخ یادگیری ، </w:t>
      </w:r>
      <w:r w:rsidR="00F01352" w:rsidRPr="00BC6E34">
        <w:rPr>
          <w:rFonts w:ascii="Cambria Math" w:eastAsiaTheme="minorEastAsia" w:hAnsi="Cambria Math"/>
          <w:sz w:val="28"/>
          <w:szCs w:val="28"/>
          <w:lang w:bidi="fa-IR"/>
        </w:rPr>
        <w:t>mc</w:t>
      </w:r>
      <w:r w:rsidR="00F01352" w:rsidRPr="00BC6E34">
        <w:rPr>
          <w:rFonts w:ascii="Cambria Math" w:eastAsiaTheme="minorEastAsia" w:hAnsi="Cambria Math" w:hint="cs"/>
          <w:sz w:val="28"/>
          <w:szCs w:val="28"/>
          <w:rtl/>
          <w:lang w:bidi="fa-IR"/>
        </w:rPr>
        <w:t xml:space="preserve"> برای با ثبات اندازه حرکت است که می تواند هر عددی میان 0 و 1 باشد. یک </w:t>
      </w:r>
      <w:r w:rsidR="003E021F">
        <w:rPr>
          <w:rFonts w:ascii="Cambria Math" w:eastAsiaTheme="minorEastAsia" w:hAnsi="Cambria Math" w:hint="cs"/>
          <w:sz w:val="28"/>
          <w:szCs w:val="28"/>
          <w:rtl/>
          <w:lang w:bidi="fa-IR"/>
        </w:rPr>
        <w:t>شبکه</w:t>
      </w:r>
      <w:r w:rsidR="00F01352" w:rsidRPr="00BC6E34">
        <w:rPr>
          <w:rFonts w:ascii="Cambria Math" w:eastAsiaTheme="minorEastAsia" w:hAnsi="Cambria Math" w:hint="cs"/>
          <w:sz w:val="28"/>
          <w:szCs w:val="28"/>
          <w:rtl/>
          <w:lang w:bidi="fa-IR"/>
        </w:rPr>
        <w:t>بد</w:t>
      </w:r>
      <w:r w:rsidR="00FD1E49" w:rsidRPr="00BC6E34">
        <w:rPr>
          <w:rFonts w:ascii="Cambria Math" w:eastAsiaTheme="minorEastAsia" w:hAnsi="Cambria Math" w:hint="cs"/>
          <w:sz w:val="28"/>
          <w:szCs w:val="28"/>
          <w:rtl/>
          <w:lang w:bidi="fa-IR"/>
        </w:rPr>
        <w:t>ون اندازه حرکت ممکن است  در یک حداقل محلی ضعیف بچب</w:t>
      </w:r>
      <w:r w:rsidR="00F01352" w:rsidRPr="00BC6E34">
        <w:rPr>
          <w:rFonts w:ascii="Cambria Math" w:eastAsiaTheme="minorEastAsia" w:hAnsi="Cambria Math" w:hint="cs"/>
          <w:sz w:val="28"/>
          <w:szCs w:val="28"/>
          <w:rtl/>
          <w:lang w:bidi="fa-IR"/>
        </w:rPr>
        <w:t xml:space="preserve">بد. یک </w:t>
      </w:r>
      <w:r w:rsidR="003E021F">
        <w:rPr>
          <w:rFonts w:ascii="Cambria Math" w:eastAsiaTheme="minorEastAsia" w:hAnsi="Cambria Math" w:hint="cs"/>
          <w:sz w:val="28"/>
          <w:szCs w:val="28"/>
          <w:rtl/>
          <w:lang w:bidi="fa-IR"/>
        </w:rPr>
        <w:t>شبکه</w:t>
      </w:r>
      <w:r w:rsidR="00F01352" w:rsidRPr="00BC6E34">
        <w:rPr>
          <w:rFonts w:ascii="Cambria Math" w:eastAsiaTheme="minorEastAsia" w:hAnsi="Cambria Math" w:hint="cs"/>
          <w:sz w:val="28"/>
          <w:szCs w:val="28"/>
          <w:rtl/>
          <w:lang w:bidi="fa-IR"/>
        </w:rPr>
        <w:t xml:space="preserve">با اندازه حرکت می تواند از طریق یک چنین حداقلی سرازیر شود. </w:t>
      </w:r>
    </w:p>
    <w:p w:rsidR="00805DD9" w:rsidRDefault="00210D90" w:rsidP="00BC6E34">
      <w:pPr>
        <w:bidi/>
        <w:spacing w:line="360" w:lineRule="auto"/>
        <w:jc w:val="both"/>
        <w:rPr>
          <w:rFonts w:ascii="Cambria Math" w:eastAsiaTheme="minorEastAsia" w:hAnsi="Cambria Math"/>
          <w:sz w:val="28"/>
          <w:szCs w:val="28"/>
          <w:rtl/>
          <w:lang w:bidi="fa-IR"/>
        </w:rPr>
      </w:pPr>
      <w:r>
        <w:rPr>
          <w:rFonts w:ascii="Cambria Math" w:eastAsiaTheme="minorEastAsia" w:hAnsi="Cambria Math"/>
          <w:noProof/>
          <w:sz w:val="28"/>
          <w:szCs w:val="28"/>
          <w:rtl/>
        </w:rPr>
        <w:pict>
          <v:shapetype id="_x0000_t202" coordsize="21600,21600" o:spt="202" path="m,l,21600r21600,l21600,xe">
            <v:stroke joinstyle="miter"/>
            <v:path gradientshapeok="t" o:connecttype="rect"/>
          </v:shapetype>
          <v:shape id="_x0000_s1026" type="#_x0000_t202" style="position:absolute;left:0;text-align:left;margin-left:148.75pt;margin-top:17.25pt;width:148.1pt;height:34.6pt;z-index:251658240">
            <v:textbox>
              <w:txbxContent>
                <w:p w:rsidR="006F1330" w:rsidRDefault="006F1330">
                  <w:r>
                    <w:rPr>
                      <w:rStyle w:val="hps"/>
                      <w:rFonts w:ascii="Arial" w:hAnsi="Arial" w:cs="Arial" w:hint="cs"/>
                      <w:color w:val="222222"/>
                      <w:rtl/>
                      <w:lang w:bidi="fa-IR"/>
                    </w:rPr>
                    <w:t>روند</w:t>
                  </w:r>
                  <w:r>
                    <w:rPr>
                      <w:rStyle w:val="shorttext"/>
                      <w:rFonts w:ascii="Arial" w:hAnsi="Arial" w:cs="Arial" w:hint="cs"/>
                      <w:color w:val="222222"/>
                      <w:rtl/>
                      <w:lang w:bidi="fa-IR"/>
                    </w:rPr>
                    <w:t xml:space="preserve"> </w:t>
                  </w:r>
                  <w:r>
                    <w:rPr>
                      <w:rStyle w:val="hps"/>
                      <w:rFonts w:ascii="Arial" w:hAnsi="Arial" w:cs="Arial" w:hint="cs"/>
                      <w:color w:val="222222"/>
                      <w:rtl/>
                      <w:lang w:bidi="fa-IR"/>
                    </w:rPr>
                    <w:t>پس انتشار</w:t>
                  </w:r>
                </w:p>
              </w:txbxContent>
            </v:textbox>
          </v:shape>
        </w:pict>
      </w:r>
      <w:r w:rsidR="00805DD9" w:rsidRPr="00BC6E34">
        <w:rPr>
          <w:rFonts w:ascii="Cambria Math" w:eastAsiaTheme="minorEastAsia" w:hAnsi="Cambria Math" w:hint="cs"/>
          <w:sz w:val="28"/>
          <w:szCs w:val="28"/>
          <w:rtl/>
          <w:lang w:bidi="fa-IR"/>
        </w:rPr>
        <w:t>شکل 1-</w:t>
      </w:r>
      <w:r w:rsidR="007827C5">
        <w:rPr>
          <w:rFonts w:ascii="Cambria Math" w:eastAsiaTheme="minorEastAsia" w:hAnsi="Cambria Math" w:hint="cs"/>
          <w:sz w:val="28"/>
          <w:szCs w:val="28"/>
          <w:rtl/>
          <w:lang w:bidi="fa-IR"/>
        </w:rPr>
        <w:t xml:space="preserve">  </w:t>
      </w:r>
      <w:r w:rsidR="00805DD9" w:rsidRPr="00BC6E34">
        <w:rPr>
          <w:rFonts w:ascii="Cambria Math" w:eastAsiaTheme="minorEastAsia" w:hAnsi="Cambria Math" w:hint="cs"/>
          <w:sz w:val="28"/>
          <w:szCs w:val="28"/>
          <w:rtl/>
          <w:lang w:bidi="fa-IR"/>
        </w:rPr>
        <w:t xml:space="preserve">ساختار </w:t>
      </w:r>
      <w:r w:rsidR="003E021F">
        <w:rPr>
          <w:rFonts w:ascii="Cambria Math" w:eastAsiaTheme="minorEastAsia" w:hAnsi="Cambria Math" w:hint="cs"/>
          <w:sz w:val="28"/>
          <w:szCs w:val="28"/>
          <w:rtl/>
          <w:lang w:bidi="fa-IR"/>
        </w:rPr>
        <w:t>شبکه</w:t>
      </w:r>
      <w:r w:rsidR="007827C5">
        <w:rPr>
          <w:rFonts w:ascii="Cambria Math" w:eastAsiaTheme="minorEastAsia" w:hAnsi="Cambria Math" w:hint="cs"/>
          <w:sz w:val="28"/>
          <w:szCs w:val="28"/>
          <w:rtl/>
          <w:lang w:bidi="fa-IR"/>
        </w:rPr>
        <w:t xml:space="preserve"> </w:t>
      </w:r>
      <w:r w:rsidR="00805DD9" w:rsidRPr="00BC6E34">
        <w:rPr>
          <w:rFonts w:ascii="Cambria Math" w:eastAsiaTheme="minorEastAsia" w:hAnsi="Cambria Math" w:hint="cs"/>
          <w:sz w:val="28"/>
          <w:szCs w:val="28"/>
          <w:rtl/>
          <w:lang w:bidi="fa-IR"/>
        </w:rPr>
        <w:t xml:space="preserve">عصبی </w:t>
      </w:r>
      <w:r w:rsidR="00805DD9" w:rsidRPr="00BC6E34">
        <w:rPr>
          <w:rFonts w:ascii="Cambria Math" w:eastAsiaTheme="minorEastAsia" w:hAnsi="Cambria Math"/>
          <w:sz w:val="28"/>
          <w:szCs w:val="28"/>
          <w:lang w:bidi="fa-IR"/>
        </w:rPr>
        <w:t>BP</w:t>
      </w:r>
    </w:p>
    <w:p w:rsidR="007827C5" w:rsidRPr="00BC6E34" w:rsidRDefault="00210D90" w:rsidP="007827C5">
      <w:pPr>
        <w:bidi/>
        <w:spacing w:line="360" w:lineRule="auto"/>
        <w:jc w:val="both"/>
        <w:rPr>
          <w:rFonts w:ascii="Cambria Math" w:eastAsiaTheme="minorEastAsia" w:hAnsi="Cambria Math"/>
          <w:sz w:val="28"/>
          <w:szCs w:val="28"/>
          <w:lang w:bidi="fa-IR"/>
        </w:rPr>
      </w:pPr>
      <w:r>
        <w:rPr>
          <w:rFonts w:ascii="Cambria Math" w:eastAsiaTheme="minorEastAsia" w:hAnsi="Cambria Math"/>
          <w:noProof/>
          <w:sz w:val="28"/>
          <w:szCs w:val="28"/>
        </w:rPr>
        <w:pict>
          <v:shape id="_x0000_s1034" type="#_x0000_t202" style="position:absolute;left:0;text-align:left;margin-left:176.6pt;margin-top:144.95pt;width:141.3pt;height:19.7pt;z-index:251666432">
            <v:textbox>
              <w:txbxContent>
                <w:p w:rsidR="006F1330" w:rsidRDefault="006F1330">
                  <w:pPr>
                    <w:rPr>
                      <w:lang w:bidi="fa-IR"/>
                    </w:rPr>
                  </w:pPr>
                  <w:r>
                    <w:rPr>
                      <w:rFonts w:hint="cs"/>
                      <w:rtl/>
                      <w:lang w:bidi="fa-IR"/>
                    </w:rPr>
                    <w:t>فرآیند محاسبه ی جلو</w:t>
                  </w:r>
                </w:p>
              </w:txbxContent>
            </v:textbox>
          </v:shape>
        </w:pict>
      </w:r>
      <w:r>
        <w:rPr>
          <w:rFonts w:ascii="Cambria Math" w:eastAsiaTheme="minorEastAsia" w:hAnsi="Cambria Math"/>
          <w:noProof/>
          <w:sz w:val="28"/>
          <w:szCs w:val="28"/>
        </w:rPr>
        <w:pict>
          <v:shape id="_x0000_s1033" type="#_x0000_t202" style="position:absolute;left:0;text-align:left;margin-left:75.4pt;margin-top:106.95pt;width:61.15pt;height:28.5pt;z-index:251665408">
            <v:textbox>
              <w:txbxContent>
                <w:p w:rsidR="006F1330" w:rsidRDefault="006F1330">
                  <w:pPr>
                    <w:rPr>
                      <w:lang w:bidi="fa-IR"/>
                    </w:rPr>
                  </w:pPr>
                  <w:r>
                    <w:rPr>
                      <w:rFonts w:hint="cs"/>
                      <w:rtl/>
                      <w:lang w:bidi="fa-IR"/>
                    </w:rPr>
                    <w:t>لایه ورودی</w:t>
                  </w:r>
                </w:p>
              </w:txbxContent>
            </v:textbox>
          </v:shape>
        </w:pict>
      </w:r>
      <w:r>
        <w:rPr>
          <w:rFonts w:ascii="Cambria Math" w:eastAsiaTheme="minorEastAsia" w:hAnsi="Cambria Math"/>
          <w:noProof/>
          <w:sz w:val="28"/>
          <w:szCs w:val="28"/>
        </w:rPr>
        <w:pict>
          <v:shape id="_x0000_s1032" type="#_x0000_t202" style="position:absolute;left:0;text-align:left;margin-left:171.15pt;margin-top:125.95pt;width:70pt;height:19pt;z-index:251664384">
            <v:textbox>
              <w:txbxContent>
                <w:p w:rsidR="006F1330" w:rsidRDefault="006F1330">
                  <w:pPr>
                    <w:rPr>
                      <w:lang w:bidi="fa-IR"/>
                    </w:rPr>
                  </w:pPr>
                  <w:r>
                    <w:rPr>
                      <w:rFonts w:hint="cs"/>
                      <w:rtl/>
                      <w:lang w:bidi="fa-IR"/>
                    </w:rPr>
                    <w:t>لایه پنهانی</w:t>
                  </w:r>
                </w:p>
              </w:txbxContent>
            </v:textbox>
          </v:shape>
        </w:pict>
      </w:r>
      <w:r>
        <w:rPr>
          <w:rFonts w:ascii="Cambria Math" w:eastAsiaTheme="minorEastAsia" w:hAnsi="Cambria Math"/>
          <w:noProof/>
          <w:sz w:val="28"/>
          <w:szCs w:val="28"/>
        </w:rPr>
        <w:pict>
          <v:shape id="_x0000_s1031" type="#_x0000_t202" style="position:absolute;left:0;text-align:left;margin-left:266.95pt;margin-top:110.35pt;width:80.15pt;height:25.1pt;z-index:251663360">
            <v:textbox>
              <w:txbxContent>
                <w:p w:rsidR="006F1330" w:rsidRDefault="006F1330">
                  <w:pPr>
                    <w:rPr>
                      <w:lang w:bidi="fa-IR"/>
                    </w:rPr>
                  </w:pPr>
                  <w:r>
                    <w:rPr>
                      <w:rFonts w:hint="cs"/>
                      <w:rtl/>
                      <w:lang w:bidi="fa-IR"/>
                    </w:rPr>
                    <w:t>لایه خروجی</w:t>
                  </w:r>
                </w:p>
              </w:txbxContent>
            </v:textbox>
          </v:shape>
        </w:pict>
      </w:r>
      <w:r>
        <w:rPr>
          <w:rFonts w:ascii="Cambria Math" w:eastAsiaTheme="minorEastAsia" w:hAnsi="Cambria Math"/>
          <w:noProof/>
          <w:sz w:val="28"/>
          <w:szCs w:val="28"/>
        </w:rPr>
        <w:pict>
          <v:shape id="_x0000_s1030" type="#_x0000_t202" style="position:absolute;left:0;text-align:left;margin-left:381.75pt;margin-top:56pt;width:76.75pt;height:29.2pt;z-index:251662336">
            <v:textbox>
              <w:txbxContent>
                <w:p w:rsidR="006F1330" w:rsidRDefault="006F1330">
                  <w:pPr>
                    <w:rPr>
                      <w:lang w:bidi="fa-IR"/>
                    </w:rPr>
                  </w:pPr>
                  <w:r>
                    <w:rPr>
                      <w:rFonts w:hint="cs"/>
                      <w:rtl/>
                      <w:lang w:bidi="fa-IR"/>
                    </w:rPr>
                    <w:t>سیگنال معلم</w:t>
                  </w:r>
                </w:p>
              </w:txbxContent>
            </v:textbox>
          </v:shape>
        </w:pict>
      </w:r>
      <w:r>
        <w:rPr>
          <w:rFonts w:ascii="Cambria Math" w:eastAsiaTheme="minorEastAsia" w:hAnsi="Cambria Math"/>
          <w:noProof/>
          <w:sz w:val="28"/>
          <w:szCs w:val="28"/>
        </w:rPr>
        <w:pict>
          <v:shape id="_x0000_s1029" type="#_x0000_t202" style="position:absolute;left:0;text-align:left;margin-left:50.95pt;margin-top:11.85pt;width:64.5pt;height:35.3pt;z-index:251661312">
            <v:textbox>
              <w:txbxContent>
                <w:p w:rsidR="006F1330" w:rsidRDefault="006F1330">
                  <w:pPr>
                    <w:rPr>
                      <w:lang w:bidi="fa-IR"/>
                    </w:rPr>
                  </w:pPr>
                  <w:r>
                    <w:rPr>
                      <w:rFonts w:hint="cs"/>
                      <w:rtl/>
                      <w:lang w:bidi="fa-IR"/>
                    </w:rPr>
                    <w:t>ارتباط وزن</w:t>
                  </w:r>
                </w:p>
              </w:txbxContent>
            </v:textbox>
          </v:shape>
        </w:pict>
      </w:r>
      <w:r>
        <w:rPr>
          <w:rFonts w:ascii="Cambria Math" w:eastAsiaTheme="minorEastAsia" w:hAnsi="Cambria Math"/>
          <w:noProof/>
          <w:sz w:val="28"/>
          <w:szCs w:val="28"/>
        </w:rPr>
        <w:pict>
          <v:shape id="_x0000_s1028" type="#_x0000_t202" style="position:absolute;left:0;text-align:left;margin-left:274.4pt;margin-top:17.25pt;width:80.85pt;height:23.1pt;z-index:251660288">
            <v:textbox>
              <w:txbxContent>
                <w:p w:rsidR="006F1330" w:rsidRDefault="006F1330">
                  <w:pPr>
                    <w:rPr>
                      <w:lang w:bidi="fa-IR"/>
                    </w:rPr>
                  </w:pPr>
                  <w:r>
                    <w:rPr>
                      <w:rFonts w:hint="cs"/>
                      <w:rtl/>
                      <w:lang w:bidi="fa-IR"/>
                    </w:rPr>
                    <w:t>تنظیم وزن</w:t>
                  </w:r>
                </w:p>
              </w:txbxContent>
            </v:textbox>
          </v:shape>
        </w:pict>
      </w:r>
      <w:r>
        <w:rPr>
          <w:rFonts w:ascii="Cambria Math" w:eastAsiaTheme="minorEastAsia" w:hAnsi="Cambria Math"/>
          <w:noProof/>
          <w:sz w:val="28"/>
          <w:szCs w:val="28"/>
        </w:rPr>
        <w:pict>
          <v:shape id="_x0000_s1027" type="#_x0000_t202" style="position:absolute;left:0;text-align:left;margin-left:141.95pt;margin-top:17.25pt;width:74.75pt;height:19.7pt;z-index:251659264">
            <v:textbox>
              <w:txbxContent>
                <w:p w:rsidR="006F1330" w:rsidRDefault="006F1330">
                  <w:pPr>
                    <w:rPr>
                      <w:rtl/>
                      <w:lang w:bidi="fa-IR"/>
                    </w:rPr>
                  </w:pPr>
                  <w:r>
                    <w:rPr>
                      <w:rFonts w:hint="cs"/>
                      <w:rtl/>
                      <w:lang w:bidi="fa-IR"/>
                    </w:rPr>
                    <w:t>تنظیم وزن</w:t>
                  </w:r>
                </w:p>
              </w:txbxContent>
            </v:textbox>
          </v:shape>
        </w:pict>
      </w:r>
      <w:r w:rsidR="007827C5">
        <w:rPr>
          <w:rFonts w:ascii="Cambria Math" w:eastAsiaTheme="minorEastAsia" w:hAnsi="Cambria Math"/>
          <w:noProof/>
          <w:sz w:val="28"/>
          <w:szCs w:val="28"/>
          <w:lang w:bidi="fa-IR"/>
        </w:rPr>
        <w:drawing>
          <wp:inline distT="0" distB="0" distL="0" distR="0">
            <wp:extent cx="5555256" cy="1923691"/>
            <wp:effectExtent l="19050" t="0" r="734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558167" cy="1924699"/>
                    </a:xfrm>
                    <a:prstGeom prst="rect">
                      <a:avLst/>
                    </a:prstGeom>
                    <a:noFill/>
                    <a:ln w="9525">
                      <a:noFill/>
                      <a:miter lim="800000"/>
                      <a:headEnd/>
                      <a:tailEnd/>
                    </a:ln>
                  </pic:spPr>
                </pic:pic>
              </a:graphicData>
            </a:graphic>
          </wp:inline>
        </w:drawing>
      </w:r>
    </w:p>
    <w:p w:rsidR="00F01352" w:rsidRPr="00BC6E34" w:rsidRDefault="00FD1E49" w:rsidP="00BC6E34">
      <w:pPr>
        <w:bidi/>
        <w:spacing w:line="360" w:lineRule="auto"/>
        <w:jc w:val="both"/>
        <w:rPr>
          <w:rFonts w:ascii="Cambria Math" w:eastAsiaTheme="minorEastAsia" w:hAnsi="Cambria Math"/>
          <w:sz w:val="28"/>
          <w:szCs w:val="28"/>
          <w:rtl/>
          <w:lang w:bidi="fa-IR"/>
        </w:rPr>
      </w:pPr>
      <w:r w:rsidRPr="00BC6E34">
        <w:rPr>
          <w:rFonts w:ascii="Cambria Math" w:eastAsiaTheme="minorEastAsia" w:hAnsi="Cambria Math" w:hint="cs"/>
          <w:sz w:val="28"/>
          <w:szCs w:val="28"/>
          <w:rtl/>
          <w:lang w:bidi="fa-IR"/>
        </w:rPr>
        <w:lastRenderedPageBreak/>
        <w:t xml:space="preserve">نرخ یادگیری </w:t>
      </w:r>
      <w:r w:rsidR="008A775D" w:rsidRPr="00BC6E34">
        <w:rPr>
          <w:rFonts w:ascii="Cambria Math" w:eastAsiaTheme="minorEastAsia" w:hAnsi="Cambria Math" w:hint="cs"/>
          <w:sz w:val="28"/>
          <w:szCs w:val="28"/>
          <w:rtl/>
          <w:lang w:bidi="fa-IR"/>
        </w:rPr>
        <w:t xml:space="preserve">به همراه کاهش زیاد استاندارد، </w:t>
      </w:r>
      <w:r w:rsidRPr="00BC6E34">
        <w:rPr>
          <w:rFonts w:ascii="Cambria Math" w:eastAsiaTheme="minorEastAsia" w:hAnsi="Cambria Math" w:hint="cs"/>
          <w:sz w:val="28"/>
          <w:szCs w:val="28"/>
          <w:rtl/>
          <w:lang w:bidi="fa-IR"/>
        </w:rPr>
        <w:t>در</w:t>
      </w:r>
      <w:r w:rsidR="008A775D" w:rsidRPr="00BC6E34">
        <w:rPr>
          <w:rFonts w:ascii="Cambria Math" w:eastAsiaTheme="minorEastAsia" w:hAnsi="Cambria Math" w:hint="cs"/>
          <w:sz w:val="28"/>
          <w:szCs w:val="28"/>
          <w:rtl/>
          <w:lang w:bidi="fa-IR"/>
        </w:rPr>
        <w:t xml:space="preserve"> طول آموزش ثابت نگاه داشته می ش</w:t>
      </w:r>
      <w:r w:rsidRPr="00BC6E34">
        <w:rPr>
          <w:rFonts w:ascii="Cambria Math" w:eastAsiaTheme="minorEastAsia" w:hAnsi="Cambria Math" w:hint="cs"/>
          <w:sz w:val="28"/>
          <w:szCs w:val="28"/>
          <w:rtl/>
          <w:lang w:bidi="fa-IR"/>
        </w:rPr>
        <w:t>ود. عملکرد الگوریتم به مکان بهی</w:t>
      </w:r>
      <w:r w:rsidR="008A775D" w:rsidRPr="00BC6E34">
        <w:rPr>
          <w:rFonts w:ascii="Cambria Math" w:eastAsiaTheme="minorEastAsia" w:hAnsi="Cambria Math" w:hint="cs"/>
          <w:sz w:val="28"/>
          <w:szCs w:val="28"/>
          <w:rtl/>
          <w:lang w:bidi="fa-IR"/>
        </w:rPr>
        <w:t>نه نرخ</w:t>
      </w:r>
      <w:r w:rsidRPr="00BC6E34">
        <w:rPr>
          <w:rFonts w:ascii="Cambria Math" w:eastAsiaTheme="minorEastAsia" w:hAnsi="Cambria Math" w:hint="cs"/>
          <w:sz w:val="28"/>
          <w:szCs w:val="28"/>
          <w:rtl/>
          <w:lang w:bidi="fa-IR"/>
        </w:rPr>
        <w:t xml:space="preserve"> یادگیری بسیار حساس است. اگر نرخ یادگیری بسیار بالا تعیین شود</w:t>
      </w:r>
      <w:r w:rsidR="008A775D" w:rsidRPr="00BC6E34">
        <w:rPr>
          <w:rFonts w:ascii="Cambria Math" w:eastAsiaTheme="minorEastAsia" w:hAnsi="Cambria Math" w:hint="cs"/>
          <w:sz w:val="28"/>
          <w:szCs w:val="28"/>
          <w:rtl/>
          <w:lang w:bidi="fa-IR"/>
        </w:rPr>
        <w:t>، الگوریت</w:t>
      </w:r>
      <w:r w:rsidRPr="00BC6E34">
        <w:rPr>
          <w:rFonts w:ascii="Cambria Math" w:eastAsiaTheme="minorEastAsia" w:hAnsi="Cambria Math" w:hint="cs"/>
          <w:sz w:val="28"/>
          <w:szCs w:val="28"/>
          <w:rtl/>
          <w:lang w:bidi="fa-IR"/>
        </w:rPr>
        <w:t>م ممکن است نوسان داشته و غیرثابت</w:t>
      </w:r>
      <w:r w:rsidR="008A775D" w:rsidRPr="00BC6E34">
        <w:rPr>
          <w:rFonts w:ascii="Cambria Math" w:eastAsiaTheme="minorEastAsia" w:hAnsi="Cambria Math" w:hint="cs"/>
          <w:sz w:val="28"/>
          <w:szCs w:val="28"/>
          <w:rtl/>
          <w:lang w:bidi="fa-IR"/>
        </w:rPr>
        <w:t xml:space="preserve"> شود. اگر درجه یادگیری بسیار کوچک باشد، الگوریتم بسیار زیاد تغییر می کند. یک نرخ یادگیر</w:t>
      </w:r>
      <w:r w:rsidRPr="00BC6E34">
        <w:rPr>
          <w:rFonts w:ascii="Cambria Math" w:eastAsiaTheme="minorEastAsia" w:hAnsi="Cambria Math" w:hint="cs"/>
          <w:sz w:val="28"/>
          <w:szCs w:val="28"/>
          <w:rtl/>
          <w:lang w:bidi="fa-IR"/>
        </w:rPr>
        <w:t>ی</w:t>
      </w:r>
      <w:r w:rsidR="008A775D" w:rsidRPr="00BC6E34">
        <w:rPr>
          <w:rFonts w:ascii="Cambria Math" w:eastAsiaTheme="minorEastAsia" w:hAnsi="Cambria Math" w:hint="cs"/>
          <w:sz w:val="28"/>
          <w:szCs w:val="28"/>
          <w:rtl/>
          <w:lang w:bidi="fa-IR"/>
        </w:rPr>
        <w:t xml:space="preserve"> تطبیقی در تلاش برای نگهداشتن اندازه گام یادگیری تا جایی که م</w:t>
      </w:r>
      <w:r w:rsidRPr="00BC6E34">
        <w:rPr>
          <w:rFonts w:ascii="Cambria Math" w:eastAsiaTheme="minorEastAsia" w:hAnsi="Cambria Math" w:hint="cs"/>
          <w:sz w:val="28"/>
          <w:szCs w:val="28"/>
          <w:rtl/>
          <w:lang w:bidi="fa-IR"/>
        </w:rPr>
        <w:t>مکن است دارد درحالی که یادگیری ث</w:t>
      </w:r>
      <w:r w:rsidR="008A775D" w:rsidRPr="00BC6E34">
        <w:rPr>
          <w:rFonts w:ascii="Cambria Math" w:eastAsiaTheme="minorEastAsia" w:hAnsi="Cambria Math" w:hint="cs"/>
          <w:sz w:val="28"/>
          <w:szCs w:val="28"/>
          <w:rtl/>
          <w:lang w:bidi="fa-IR"/>
        </w:rPr>
        <w:t>ابت است. نرخ یادگیری پاسخگوی پیچیدگی سطح خطای م</w:t>
      </w:r>
      <w:r w:rsidRPr="00BC6E34">
        <w:rPr>
          <w:rFonts w:ascii="Cambria Math" w:eastAsiaTheme="minorEastAsia" w:hAnsi="Cambria Math" w:hint="cs"/>
          <w:sz w:val="28"/>
          <w:szCs w:val="28"/>
          <w:rtl/>
          <w:lang w:bidi="fa-IR"/>
        </w:rPr>
        <w:t>ح</w:t>
      </w:r>
      <w:r w:rsidR="008A775D" w:rsidRPr="00BC6E34">
        <w:rPr>
          <w:rFonts w:ascii="Cambria Math" w:eastAsiaTheme="minorEastAsia" w:hAnsi="Cambria Math" w:hint="cs"/>
          <w:sz w:val="28"/>
          <w:szCs w:val="28"/>
          <w:rtl/>
          <w:lang w:bidi="fa-IR"/>
        </w:rPr>
        <w:t>لی است. فرمول های الگوریتم نرخ یادگیری تطبیقی این ها هستند:</w:t>
      </w:r>
    </w:p>
    <w:p w:rsidR="008A775D" w:rsidRPr="00BC6E34" w:rsidRDefault="008A775D" w:rsidP="00BC6E34">
      <w:pPr>
        <w:bidi/>
        <w:spacing w:line="360" w:lineRule="auto"/>
        <w:rPr>
          <w:rFonts w:ascii="Cambria Math" w:eastAsiaTheme="minorEastAsia" w:hAnsi="Cambria Math"/>
          <w:sz w:val="28"/>
          <w:szCs w:val="28"/>
          <w:lang w:bidi="fa-IR"/>
        </w:rPr>
      </w:pPr>
      <w:r w:rsidRPr="00BC6E34">
        <w:rPr>
          <w:rFonts w:ascii="Cambria Math" w:eastAsiaTheme="minorEastAsia" w:hAnsi="Cambria Math"/>
          <w:sz w:val="28"/>
          <w:szCs w:val="28"/>
          <w:lang w:bidi="fa-IR"/>
        </w:rPr>
        <w:t>W(X+1)=W(x)+lr(x)D(x)</w:t>
      </w:r>
    </w:p>
    <w:p w:rsidR="008A775D" w:rsidRPr="00BC6E34" w:rsidRDefault="008A775D" w:rsidP="00BC6E34">
      <w:pPr>
        <w:tabs>
          <w:tab w:val="left" w:pos="7798"/>
          <w:tab w:val="right" w:pos="9360"/>
        </w:tabs>
        <w:bidi/>
        <w:spacing w:line="360" w:lineRule="auto"/>
        <w:jc w:val="both"/>
        <w:rPr>
          <w:rFonts w:ascii="Cambria Math" w:eastAsiaTheme="minorEastAsia" w:hAnsi="Cambria Math"/>
          <w:sz w:val="28"/>
          <w:szCs w:val="28"/>
          <w:lang w:bidi="fa-IR"/>
        </w:rPr>
      </w:pPr>
      <w:r w:rsidRPr="00BC6E34">
        <w:rPr>
          <w:rFonts w:ascii="Cambria Math" w:eastAsiaTheme="minorEastAsia" w:hAnsi="Cambria Math"/>
          <w:sz w:val="28"/>
          <w:szCs w:val="28"/>
          <w:lang w:bidi="fa-IR"/>
        </w:rPr>
        <w:tab/>
        <w:t>(x-1)</w:t>
      </w:r>
    </w:p>
    <w:p w:rsidR="008A775D" w:rsidRPr="00BC6E34" w:rsidRDefault="008A775D" w:rsidP="00BC6E34">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sz w:val="28"/>
          <w:szCs w:val="28"/>
          <w:lang w:bidi="fa-IR"/>
        </w:rPr>
        <w:t>𝜆=sign{D(x)D Lr(x)=</w:t>
      </w:r>
      <m:oMath>
        <m:sSup>
          <m:sSupPr>
            <m:ctrlPr>
              <w:rPr>
                <w:rFonts w:ascii="Cambria Math" w:eastAsiaTheme="minorEastAsia" w:hAnsi="Cambria Math"/>
                <w:i/>
                <w:sz w:val="28"/>
                <w:szCs w:val="28"/>
                <w:lang w:bidi="fa-IR"/>
              </w:rPr>
            </m:ctrlPr>
          </m:sSupPr>
          <m:e>
            <m:r>
              <w:rPr>
                <w:rFonts w:ascii="Cambria Math" w:eastAsiaTheme="minorEastAsia" w:hAnsi="Cambria Math"/>
                <w:sz w:val="28"/>
                <w:szCs w:val="28"/>
                <w:lang w:bidi="fa-IR"/>
              </w:rPr>
              <m:t>2</m:t>
            </m:r>
          </m:e>
          <m:sup>
            <m:r>
              <w:rPr>
                <w:rFonts w:ascii="Cambria Math" w:eastAsiaTheme="minorEastAsia" w:hAnsi="Cambria Math"/>
                <w:sz w:val="28"/>
                <w:szCs w:val="28"/>
                <w:lang w:bidi="fa-IR"/>
              </w:rPr>
              <m:t>λ</m:t>
            </m:r>
          </m:sup>
        </m:sSup>
      </m:oMath>
      <w:r w:rsidRPr="00BC6E34">
        <w:rPr>
          <w:rFonts w:ascii="Cambria Math" w:eastAsiaTheme="minorEastAsia" w:hAnsi="Cambria Math"/>
          <w:sz w:val="28"/>
          <w:szCs w:val="28"/>
          <w:lang w:bidi="fa-IR"/>
        </w:rPr>
        <w:t xml:space="preserve"> (x-1)}}</w:t>
      </w:r>
    </w:p>
    <w:p w:rsidR="008A775D" w:rsidRPr="00BC6E34" w:rsidRDefault="008A775D" w:rsidP="00BC6E34">
      <w:pPr>
        <w:tabs>
          <w:tab w:val="left" w:pos="7798"/>
          <w:tab w:val="right" w:pos="9360"/>
        </w:tabs>
        <w:bidi/>
        <w:spacing w:line="360" w:lineRule="auto"/>
        <w:rPr>
          <w:rFonts w:ascii="Cambria Math" w:eastAsiaTheme="minorEastAsia" w:hAnsi="Cambria Math"/>
          <w:sz w:val="28"/>
          <w:szCs w:val="28"/>
          <w:rtl/>
          <w:lang w:bidi="fa-IR"/>
        </w:rPr>
      </w:pPr>
    </w:p>
    <w:p w:rsidR="00B62776" w:rsidRPr="00BC6E34" w:rsidRDefault="008A775D" w:rsidP="00BC6E34">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hint="cs"/>
          <w:sz w:val="28"/>
          <w:szCs w:val="28"/>
          <w:rtl/>
          <w:lang w:bidi="fa-IR"/>
        </w:rPr>
        <w:t xml:space="preserve">نخست، برونداد </w:t>
      </w:r>
      <w:r w:rsidR="003E021F">
        <w:rPr>
          <w:rFonts w:ascii="Cambria Math" w:eastAsiaTheme="minorEastAsia" w:hAnsi="Cambria Math" w:hint="cs"/>
          <w:sz w:val="28"/>
          <w:szCs w:val="28"/>
          <w:rtl/>
          <w:lang w:bidi="fa-IR"/>
        </w:rPr>
        <w:t>شبکه</w:t>
      </w:r>
      <w:r w:rsidR="004266A7">
        <w:rPr>
          <w:rFonts w:ascii="Cambria Math" w:eastAsiaTheme="minorEastAsia" w:hAnsi="Cambria Math" w:hint="cs"/>
          <w:sz w:val="28"/>
          <w:szCs w:val="28"/>
          <w:rtl/>
          <w:lang w:bidi="fa-IR"/>
        </w:rPr>
        <w:t xml:space="preserve"> </w:t>
      </w:r>
      <w:r w:rsidRPr="00BC6E34">
        <w:rPr>
          <w:rFonts w:ascii="Cambria Math" w:eastAsiaTheme="minorEastAsia" w:hAnsi="Cambria Math" w:hint="cs"/>
          <w:sz w:val="28"/>
          <w:szCs w:val="28"/>
          <w:rtl/>
          <w:lang w:bidi="fa-IR"/>
        </w:rPr>
        <w:t>اولیه و خطا مورد محاسبه قرار می گیرند. در هر مبدا وزن های جدید و جهات با است</w:t>
      </w:r>
      <w:r w:rsidR="00F36671" w:rsidRPr="00BC6E34">
        <w:rPr>
          <w:rFonts w:ascii="Cambria Math" w:eastAsiaTheme="minorEastAsia" w:hAnsi="Cambria Math" w:hint="cs"/>
          <w:sz w:val="28"/>
          <w:szCs w:val="28"/>
          <w:rtl/>
          <w:lang w:bidi="fa-IR"/>
        </w:rPr>
        <w:t>ا</w:t>
      </w:r>
      <w:r w:rsidRPr="00BC6E34">
        <w:rPr>
          <w:rFonts w:ascii="Cambria Math" w:eastAsiaTheme="minorEastAsia" w:hAnsi="Cambria Math" w:hint="cs"/>
          <w:sz w:val="28"/>
          <w:szCs w:val="28"/>
          <w:rtl/>
          <w:lang w:bidi="fa-IR"/>
        </w:rPr>
        <w:t xml:space="preserve">فده از درجه یادگیری جاری مورد محاسبه قرار می گیرند. برونداد ها و خطاهای جدید </w:t>
      </w:r>
      <w:r w:rsidR="00BE3E38" w:rsidRPr="00BC6E34">
        <w:rPr>
          <w:rFonts w:ascii="Cambria Math" w:eastAsiaTheme="minorEastAsia" w:hAnsi="Cambria Math" w:hint="cs"/>
          <w:sz w:val="28"/>
          <w:szCs w:val="28"/>
          <w:rtl/>
          <w:lang w:bidi="fa-IR"/>
        </w:rPr>
        <w:t>از خطای قدیمی بوسیله بیشتر از یک نسبت ا</w:t>
      </w:r>
      <w:r w:rsidR="00F36671" w:rsidRPr="00BC6E34">
        <w:rPr>
          <w:rFonts w:ascii="Cambria Math" w:eastAsiaTheme="minorEastAsia" w:hAnsi="Cambria Math" w:hint="cs"/>
          <w:sz w:val="28"/>
          <w:szCs w:val="28"/>
          <w:rtl/>
          <w:lang w:bidi="fa-IR"/>
        </w:rPr>
        <w:t>ز قبل تعیین شده فراتر می روند.  وزن ها و جهات جدید ن</w:t>
      </w:r>
      <w:r w:rsidR="00BE3E38" w:rsidRPr="00BC6E34">
        <w:rPr>
          <w:rFonts w:ascii="Cambria Math" w:eastAsiaTheme="minorEastAsia" w:hAnsi="Cambria Math" w:hint="cs"/>
          <w:sz w:val="28"/>
          <w:szCs w:val="28"/>
          <w:rtl/>
          <w:lang w:bidi="fa-IR"/>
        </w:rPr>
        <w:t>گاه داشته می شوند. اگر خطای جدید کم تر از خطای قدیمی باشد، درجه یادگیری افزایش می یابد (بوسیله ضرب در 1.05).</w:t>
      </w:r>
    </w:p>
    <w:p w:rsidR="00BE3E38" w:rsidRPr="00BC6E34" w:rsidRDefault="00BE3E38" w:rsidP="00BC6E34">
      <w:pPr>
        <w:tabs>
          <w:tab w:val="left" w:pos="7798"/>
          <w:tab w:val="right" w:pos="9360"/>
        </w:tabs>
        <w:bidi/>
        <w:spacing w:line="360" w:lineRule="auto"/>
        <w:rPr>
          <w:rFonts w:ascii="Cambria Math" w:eastAsiaTheme="minorEastAsia" w:hAnsi="Cambria Math"/>
          <w:b/>
          <w:bCs/>
          <w:sz w:val="28"/>
          <w:szCs w:val="28"/>
          <w:rtl/>
          <w:lang w:bidi="fa-IR"/>
        </w:rPr>
      </w:pPr>
      <w:r w:rsidRPr="00BC6E34">
        <w:rPr>
          <w:rFonts w:ascii="Cambria Math" w:eastAsiaTheme="minorEastAsia" w:hAnsi="Cambria Math" w:hint="cs"/>
          <w:b/>
          <w:bCs/>
          <w:sz w:val="28"/>
          <w:szCs w:val="28"/>
          <w:rtl/>
          <w:lang w:bidi="fa-IR"/>
        </w:rPr>
        <w:t xml:space="preserve">ج-چارچوب اساسی ارزیابی ریسک های سرمایه گذاری بر روی پروژه های دارای تکنولوژی عالی بر مبنای </w:t>
      </w:r>
      <w:r w:rsidRPr="00BC6E34">
        <w:rPr>
          <w:rFonts w:ascii="Cambria Math" w:eastAsiaTheme="minorEastAsia" w:hAnsi="Cambria Math"/>
          <w:b/>
          <w:bCs/>
          <w:sz w:val="28"/>
          <w:szCs w:val="28"/>
          <w:lang w:bidi="fa-IR"/>
        </w:rPr>
        <w:t>ahp-bpnn</w:t>
      </w:r>
    </w:p>
    <w:p w:rsidR="00BE3E38" w:rsidRPr="00BC6E34" w:rsidRDefault="00F36671" w:rsidP="00BC6E34">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hint="cs"/>
          <w:sz w:val="28"/>
          <w:szCs w:val="28"/>
          <w:rtl/>
          <w:lang w:bidi="fa-IR"/>
        </w:rPr>
        <w:t>ما برطبق تجزیه و تحلیل بالا</w:t>
      </w:r>
      <w:r w:rsidR="00BE3E38" w:rsidRPr="00BC6E34">
        <w:rPr>
          <w:rFonts w:ascii="Cambria Math" w:eastAsiaTheme="minorEastAsia" w:hAnsi="Cambria Math" w:hint="cs"/>
          <w:sz w:val="28"/>
          <w:szCs w:val="28"/>
          <w:rtl/>
          <w:lang w:bidi="fa-IR"/>
        </w:rPr>
        <w:t xml:space="preserve"> می توانیم چارچوب اساسی را برای ارزیابی ریسک های مد</w:t>
      </w:r>
      <w:r w:rsidRPr="00BC6E34">
        <w:rPr>
          <w:rFonts w:ascii="Cambria Math" w:eastAsiaTheme="minorEastAsia" w:hAnsi="Cambria Math" w:hint="cs"/>
          <w:sz w:val="28"/>
          <w:szCs w:val="28"/>
          <w:rtl/>
          <w:lang w:bidi="fa-IR"/>
        </w:rPr>
        <w:t>یریت در پروژه های دارای تکنولوزژی برتر</w:t>
      </w:r>
      <w:r w:rsidR="00BE3E38" w:rsidRPr="00BC6E34">
        <w:rPr>
          <w:rFonts w:ascii="Cambria Math" w:eastAsiaTheme="minorEastAsia" w:hAnsi="Cambria Math" w:hint="cs"/>
          <w:sz w:val="28"/>
          <w:szCs w:val="28"/>
          <w:rtl/>
          <w:lang w:bidi="fa-IR"/>
        </w:rPr>
        <w:t xml:space="preserve"> بر مبنای </w:t>
      </w:r>
      <w:r w:rsidR="00BE3E38" w:rsidRPr="00BC6E34">
        <w:rPr>
          <w:rFonts w:ascii="Cambria Math" w:eastAsiaTheme="minorEastAsia" w:hAnsi="Cambria Math"/>
          <w:sz w:val="28"/>
          <w:szCs w:val="28"/>
          <w:lang w:bidi="fa-IR"/>
        </w:rPr>
        <w:t>AHP-BPNN</w:t>
      </w:r>
      <w:r w:rsidR="00BE3E38" w:rsidRPr="00BC6E34">
        <w:rPr>
          <w:rFonts w:ascii="Cambria Math" w:eastAsiaTheme="minorEastAsia" w:hAnsi="Cambria Math" w:hint="cs"/>
          <w:sz w:val="28"/>
          <w:szCs w:val="28"/>
          <w:rtl/>
          <w:lang w:bidi="fa-IR"/>
        </w:rPr>
        <w:t>پیشنهاد دهیم همانطو</w:t>
      </w:r>
      <w:r w:rsidR="00E24293" w:rsidRPr="00BC6E34">
        <w:rPr>
          <w:rFonts w:ascii="Cambria Math" w:eastAsiaTheme="minorEastAsia" w:hAnsi="Cambria Math" w:hint="cs"/>
          <w:sz w:val="28"/>
          <w:szCs w:val="28"/>
          <w:rtl/>
          <w:lang w:bidi="fa-IR"/>
        </w:rPr>
        <w:t>ر که در شکل 2 نشان داده شده است</w:t>
      </w:r>
      <w:r w:rsidRPr="00BC6E34">
        <w:rPr>
          <w:rFonts w:ascii="Cambria Math" w:eastAsiaTheme="minorEastAsia" w:hAnsi="Cambria Math" w:hint="cs"/>
          <w:sz w:val="28"/>
          <w:szCs w:val="28"/>
          <w:rtl/>
          <w:lang w:bidi="fa-IR"/>
        </w:rPr>
        <w:t>.</w:t>
      </w:r>
    </w:p>
    <w:p w:rsidR="00142FCE" w:rsidRDefault="00E24293" w:rsidP="00BC6E34">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hint="cs"/>
          <w:sz w:val="28"/>
          <w:szCs w:val="28"/>
          <w:rtl/>
          <w:lang w:bidi="fa-IR"/>
        </w:rPr>
        <w:t xml:space="preserve">شکل 2 </w:t>
      </w:r>
      <w:r w:rsidRPr="00BC6E34">
        <w:rPr>
          <w:rFonts w:ascii="Cambria Math" w:eastAsiaTheme="minorEastAsia" w:hAnsi="Cambria Math"/>
          <w:sz w:val="28"/>
          <w:szCs w:val="28"/>
          <w:rtl/>
          <w:lang w:bidi="fa-IR"/>
        </w:rPr>
        <w:t>–</w:t>
      </w:r>
      <w:r w:rsidRPr="00BC6E34">
        <w:rPr>
          <w:rFonts w:ascii="Cambria Math" w:eastAsiaTheme="minorEastAsia" w:hAnsi="Cambria Math" w:hint="cs"/>
          <w:sz w:val="28"/>
          <w:szCs w:val="28"/>
          <w:rtl/>
          <w:lang w:bidi="fa-IR"/>
        </w:rPr>
        <w:t>چارچوب اساسی ارزیابی ریسک های سرمایه گذاری بر رو</w:t>
      </w:r>
      <w:r w:rsidR="00F36671" w:rsidRPr="00BC6E34">
        <w:rPr>
          <w:rFonts w:ascii="Cambria Math" w:eastAsiaTheme="minorEastAsia" w:hAnsi="Cambria Math" w:hint="cs"/>
          <w:sz w:val="28"/>
          <w:szCs w:val="28"/>
          <w:rtl/>
          <w:lang w:bidi="fa-IR"/>
        </w:rPr>
        <w:t>ی</w:t>
      </w:r>
      <w:r w:rsidRPr="00BC6E34">
        <w:rPr>
          <w:rFonts w:ascii="Cambria Math" w:eastAsiaTheme="minorEastAsia" w:hAnsi="Cambria Math" w:hint="cs"/>
          <w:sz w:val="28"/>
          <w:szCs w:val="28"/>
          <w:rtl/>
          <w:lang w:bidi="fa-IR"/>
        </w:rPr>
        <w:t xml:space="preserve"> پروژه ه</w:t>
      </w:r>
      <w:r w:rsidR="00F36671" w:rsidRPr="00BC6E34">
        <w:rPr>
          <w:rFonts w:ascii="Cambria Math" w:eastAsiaTheme="minorEastAsia" w:hAnsi="Cambria Math" w:hint="cs"/>
          <w:sz w:val="28"/>
          <w:szCs w:val="28"/>
          <w:rtl/>
          <w:lang w:bidi="fa-IR"/>
        </w:rPr>
        <w:t>ای دارای تک</w:t>
      </w:r>
      <w:r w:rsidRPr="00BC6E34">
        <w:rPr>
          <w:rFonts w:ascii="Cambria Math" w:eastAsiaTheme="minorEastAsia" w:hAnsi="Cambria Math" w:hint="cs"/>
          <w:sz w:val="28"/>
          <w:szCs w:val="28"/>
          <w:rtl/>
          <w:lang w:bidi="fa-IR"/>
        </w:rPr>
        <w:t xml:space="preserve">نولوژی بالا بر مبنای </w:t>
      </w:r>
      <w:r w:rsidRPr="00BC6E34">
        <w:rPr>
          <w:rFonts w:ascii="Cambria Math" w:eastAsiaTheme="minorEastAsia" w:hAnsi="Cambria Math"/>
          <w:sz w:val="28"/>
          <w:szCs w:val="28"/>
          <w:lang w:bidi="fa-IR"/>
        </w:rPr>
        <w:t>AHP-BPNN</w:t>
      </w:r>
    </w:p>
    <w:p w:rsidR="007827C5" w:rsidRPr="00BC6E34" w:rsidRDefault="00210D90" w:rsidP="007827C5">
      <w:pPr>
        <w:tabs>
          <w:tab w:val="left" w:pos="7798"/>
          <w:tab w:val="right" w:pos="9360"/>
        </w:tabs>
        <w:bidi/>
        <w:spacing w:line="360" w:lineRule="auto"/>
        <w:rPr>
          <w:rFonts w:ascii="Cambria Math" w:eastAsiaTheme="minorEastAsia" w:hAnsi="Cambria Math"/>
          <w:sz w:val="28"/>
          <w:szCs w:val="28"/>
          <w:rtl/>
          <w:lang w:bidi="fa-IR"/>
        </w:rPr>
      </w:pPr>
      <w:r>
        <w:rPr>
          <w:rFonts w:ascii="Cambria Math" w:eastAsiaTheme="minorEastAsia" w:hAnsi="Cambria Math"/>
          <w:noProof/>
          <w:sz w:val="28"/>
          <w:szCs w:val="28"/>
          <w:rtl/>
        </w:rPr>
        <w:lastRenderedPageBreak/>
        <w:pict>
          <v:shape id="_x0000_s1040" type="#_x0000_t202" style="position:absolute;left:0;text-align:left;margin-left:143.3pt;margin-top:247.25pt;width:285.3pt;height:33.3pt;z-index:251672576">
            <v:textbox>
              <w:txbxContent>
                <w:p w:rsidR="00A57597" w:rsidRDefault="00A57597" w:rsidP="00A57597">
                  <w:r>
                    <w:rPr>
                      <w:rStyle w:val="hps"/>
                      <w:rFonts w:ascii="Arial" w:hAnsi="Arial" w:cs="Arial" w:hint="cs"/>
                      <w:color w:val="222222"/>
                      <w:rtl/>
                      <w:lang w:bidi="fa-IR"/>
                    </w:rPr>
                    <w:t>پیاده سازی</w:t>
                  </w:r>
                  <w:r>
                    <w:rPr>
                      <w:rFonts w:ascii="Arial" w:hAnsi="Arial" w:cs="Arial" w:hint="cs"/>
                      <w:color w:val="222222"/>
                      <w:rtl/>
                      <w:lang w:bidi="fa-IR"/>
                    </w:rPr>
                    <w:t xml:space="preserve"> </w:t>
                  </w:r>
                  <w:r>
                    <w:rPr>
                      <w:rStyle w:val="hps"/>
                      <w:rFonts w:ascii="Arial" w:hAnsi="Arial" w:cs="Arial" w:hint="cs"/>
                      <w:color w:val="222222"/>
                      <w:rtl/>
                      <w:lang w:bidi="fa-IR"/>
                    </w:rPr>
                    <w:t>ارزیابی ریسک های سرمایه گذاری</w:t>
                  </w:r>
                  <w:r>
                    <w:rPr>
                      <w:rFonts w:ascii="Arial" w:hAnsi="Arial" w:cs="Arial" w:hint="cs"/>
                      <w:color w:val="222222"/>
                      <w:rtl/>
                      <w:lang w:bidi="fa-IR"/>
                    </w:rPr>
                    <w:t xml:space="preserve"> </w:t>
                  </w:r>
                  <w:r>
                    <w:rPr>
                      <w:rStyle w:val="hps"/>
                      <w:rFonts w:ascii="Arial" w:hAnsi="Arial" w:cs="Arial" w:hint="cs"/>
                      <w:color w:val="222222"/>
                      <w:rtl/>
                      <w:lang w:bidi="fa-IR"/>
                    </w:rPr>
                    <w:t>در</w:t>
                  </w:r>
                  <w:r>
                    <w:rPr>
                      <w:rFonts w:ascii="Arial" w:hAnsi="Arial" w:cs="Arial" w:hint="cs"/>
                      <w:color w:val="222222"/>
                      <w:rtl/>
                      <w:lang w:bidi="fa-IR"/>
                    </w:rPr>
                    <w:t xml:space="preserve"> </w:t>
                  </w:r>
                  <w:r>
                    <w:rPr>
                      <w:rStyle w:val="hps"/>
                      <w:rFonts w:ascii="Arial" w:hAnsi="Arial" w:cs="Arial" w:hint="cs"/>
                      <w:color w:val="222222"/>
                      <w:rtl/>
                      <w:lang w:bidi="fa-IR"/>
                    </w:rPr>
                    <w:t>پروژه های</w:t>
                  </w:r>
                  <w:r>
                    <w:rPr>
                      <w:rFonts w:ascii="Arial" w:hAnsi="Arial" w:cs="Arial" w:hint="cs"/>
                      <w:color w:val="222222"/>
                      <w:rtl/>
                      <w:lang w:bidi="fa-IR"/>
                    </w:rPr>
                    <w:t xml:space="preserve"> </w:t>
                  </w:r>
                  <w:r>
                    <w:rPr>
                      <w:rStyle w:val="hps"/>
                      <w:rFonts w:ascii="Arial" w:hAnsi="Arial" w:cs="Arial" w:hint="cs"/>
                      <w:color w:val="222222"/>
                      <w:rtl/>
                      <w:lang w:bidi="fa-IR"/>
                    </w:rPr>
                    <w:t>با تکنولوژی بالا</w:t>
                  </w:r>
                </w:p>
              </w:txbxContent>
            </v:textbox>
          </v:shape>
        </w:pict>
      </w:r>
      <w:r>
        <w:rPr>
          <w:rFonts w:ascii="Cambria Math" w:eastAsiaTheme="minorEastAsia" w:hAnsi="Cambria Math"/>
          <w:noProof/>
          <w:sz w:val="28"/>
          <w:szCs w:val="28"/>
          <w:rtl/>
        </w:rPr>
        <w:pict>
          <v:shape id="_x0000_s1039" type="#_x0000_t202" style="position:absolute;left:0;text-align:left;margin-left:146.7pt;margin-top:196.3pt;width:274.45pt;height:31.95pt;z-index:251671552">
            <v:textbox>
              <w:txbxContent>
                <w:p w:rsidR="00A57597" w:rsidRDefault="00A57597">
                  <w:r>
                    <w:rPr>
                      <w:rStyle w:val="hps"/>
                      <w:rFonts w:ascii="Arial" w:hAnsi="Arial" w:cs="Arial" w:hint="cs"/>
                      <w:color w:val="222222"/>
                      <w:rtl/>
                      <w:lang w:bidi="fa-IR"/>
                    </w:rPr>
                    <w:t>آموزش</w:t>
                  </w:r>
                  <w:r>
                    <w:rPr>
                      <w:rStyle w:val="shorttext"/>
                      <w:rFonts w:ascii="Arial" w:hAnsi="Arial" w:cs="Arial" w:hint="cs"/>
                      <w:color w:val="222222"/>
                      <w:rtl/>
                      <w:lang w:bidi="fa-IR"/>
                    </w:rPr>
                    <w:t xml:space="preserve"> </w:t>
                  </w:r>
                  <w:r>
                    <w:rPr>
                      <w:rStyle w:val="hps"/>
                      <w:rFonts w:ascii="Arial" w:hAnsi="Arial" w:cs="Arial" w:hint="cs"/>
                      <w:color w:val="222222"/>
                      <w:rtl/>
                      <w:lang w:bidi="fa-IR"/>
                    </w:rPr>
                    <w:t>شبکه عصبی</w:t>
                  </w:r>
                  <w:r>
                    <w:rPr>
                      <w:rStyle w:val="shorttext"/>
                      <w:rFonts w:ascii="Arial" w:hAnsi="Arial" w:cs="Arial" w:hint="cs"/>
                      <w:color w:val="222222"/>
                      <w:rtl/>
                      <w:lang w:bidi="fa-IR"/>
                    </w:rPr>
                    <w:t xml:space="preserve"> </w:t>
                  </w:r>
                  <w:r>
                    <w:rPr>
                      <w:rStyle w:val="hps"/>
                      <w:rFonts w:ascii="Arial" w:hAnsi="Arial" w:cs="Arial" w:hint="cs"/>
                      <w:color w:val="222222"/>
                      <w:rtl/>
                      <w:lang w:bidi="fa-IR"/>
                    </w:rPr>
                    <w:t>و اخذ</w:t>
                  </w:r>
                  <w:r>
                    <w:rPr>
                      <w:rStyle w:val="shorttext"/>
                      <w:rFonts w:ascii="Arial" w:hAnsi="Arial" w:cs="Arial" w:hint="cs"/>
                      <w:color w:val="222222"/>
                      <w:rtl/>
                      <w:lang w:bidi="fa-IR"/>
                    </w:rPr>
                    <w:t xml:space="preserve"> </w:t>
                  </w:r>
                  <w:r>
                    <w:rPr>
                      <w:rStyle w:val="hps"/>
                      <w:rFonts w:ascii="Arial" w:hAnsi="Arial" w:cs="Arial" w:hint="cs"/>
                      <w:color w:val="222222"/>
                      <w:rtl/>
                      <w:lang w:bidi="fa-IR"/>
                    </w:rPr>
                    <w:t>ساختار شبکه</w:t>
                  </w:r>
                </w:p>
              </w:txbxContent>
            </v:textbox>
          </v:shape>
        </w:pict>
      </w:r>
      <w:r>
        <w:rPr>
          <w:rFonts w:ascii="Cambria Math" w:eastAsiaTheme="minorEastAsia" w:hAnsi="Cambria Math"/>
          <w:noProof/>
          <w:sz w:val="28"/>
          <w:szCs w:val="28"/>
          <w:rtl/>
        </w:rPr>
        <w:pict>
          <v:shape id="_x0000_s1038" type="#_x0000_t202" style="position:absolute;left:0;text-align:left;margin-left:279.15pt;margin-top:90.35pt;width:161.7pt;height:67.25pt;z-index:251670528">
            <v:textbox>
              <w:txbxContent>
                <w:p w:rsidR="004266A7" w:rsidRDefault="004266A7" w:rsidP="00A57597">
                  <w:pPr>
                    <w:bidi/>
                  </w:pPr>
                  <w:r>
                    <w:rPr>
                      <w:rStyle w:val="hps"/>
                      <w:rFonts w:ascii="Arial" w:hAnsi="Arial" w:cs="Arial" w:hint="cs"/>
                      <w:color w:val="222222"/>
                      <w:rtl/>
                      <w:lang w:bidi="fa-IR"/>
                    </w:rPr>
                    <w:t>ساخت</w:t>
                  </w:r>
                  <w:r>
                    <w:rPr>
                      <w:rStyle w:val="shorttext"/>
                      <w:rFonts w:ascii="Arial" w:hAnsi="Arial" w:cs="Arial" w:hint="cs"/>
                      <w:color w:val="222222"/>
                      <w:rtl/>
                      <w:lang w:bidi="fa-IR"/>
                    </w:rPr>
                    <w:t xml:space="preserve"> </w:t>
                  </w:r>
                  <w:r>
                    <w:rPr>
                      <w:rStyle w:val="hps"/>
                      <w:rFonts w:ascii="Arial" w:hAnsi="Arial" w:cs="Arial" w:hint="cs"/>
                      <w:color w:val="222222"/>
                      <w:rtl/>
                      <w:lang w:bidi="fa-IR"/>
                    </w:rPr>
                    <w:t>شبکه عصبی</w:t>
                  </w:r>
                  <w:r>
                    <w:rPr>
                      <w:rStyle w:val="shorttext"/>
                      <w:rFonts w:ascii="Arial" w:hAnsi="Arial" w:cs="Arial" w:hint="cs"/>
                      <w:color w:val="222222"/>
                      <w:rtl/>
                      <w:lang w:bidi="fa-IR"/>
                    </w:rPr>
                    <w:t xml:space="preserve"> </w:t>
                  </w:r>
                  <w:r>
                    <w:rPr>
                      <w:rStyle w:val="hps"/>
                      <w:rFonts w:ascii="Arial" w:hAnsi="Arial" w:cs="Arial" w:hint="cs"/>
                      <w:color w:val="222222"/>
                      <w:lang w:bidi="fa-IR"/>
                    </w:rPr>
                    <w:t>BP</w:t>
                  </w:r>
                  <w:r>
                    <w:rPr>
                      <w:rStyle w:val="shorttext"/>
                      <w:rFonts w:ascii="Arial" w:hAnsi="Arial" w:cs="Arial" w:hint="cs"/>
                      <w:color w:val="222222"/>
                      <w:rtl/>
                      <w:lang w:bidi="fa-IR"/>
                    </w:rPr>
                    <w:t xml:space="preserve"> </w:t>
                  </w:r>
                  <w:r>
                    <w:rPr>
                      <w:rStyle w:val="hps"/>
                      <w:rFonts w:ascii="Arial" w:hAnsi="Arial" w:cs="Arial" w:hint="cs"/>
                      <w:color w:val="222222"/>
                      <w:rtl/>
                      <w:lang w:bidi="fa-IR"/>
                    </w:rPr>
                    <w:t>و</w:t>
                  </w:r>
                  <w:r>
                    <w:rPr>
                      <w:rStyle w:val="shorttext"/>
                      <w:rFonts w:ascii="Arial" w:hAnsi="Arial" w:cs="Arial" w:hint="cs"/>
                      <w:color w:val="222222"/>
                      <w:rtl/>
                      <w:lang w:bidi="fa-IR"/>
                    </w:rPr>
                    <w:t xml:space="preserve"> </w:t>
                  </w:r>
                  <w:r>
                    <w:rPr>
                      <w:rStyle w:val="hps"/>
                      <w:rFonts w:ascii="Arial" w:hAnsi="Arial" w:cs="Arial" w:hint="cs"/>
                      <w:color w:val="222222"/>
                      <w:rtl/>
                      <w:lang w:bidi="fa-IR"/>
                    </w:rPr>
                    <w:t>طراحی الگوریتم</w:t>
                  </w:r>
                  <w:r>
                    <w:rPr>
                      <w:rStyle w:val="shorttext"/>
                      <w:rFonts w:ascii="Arial" w:hAnsi="Arial" w:cs="Arial" w:hint="cs"/>
                      <w:color w:val="222222"/>
                      <w:rtl/>
                      <w:lang w:bidi="fa-IR"/>
                    </w:rPr>
                    <w:t xml:space="preserve"> </w:t>
                  </w:r>
                  <w:r>
                    <w:rPr>
                      <w:rStyle w:val="hps"/>
                      <w:rFonts w:ascii="Arial" w:hAnsi="Arial" w:cs="Arial" w:hint="cs"/>
                      <w:color w:val="222222"/>
                      <w:lang w:bidi="fa-IR"/>
                    </w:rPr>
                    <w:t>BP</w:t>
                  </w:r>
                </w:p>
              </w:txbxContent>
            </v:textbox>
          </v:shape>
        </w:pict>
      </w:r>
      <w:r>
        <w:rPr>
          <w:rFonts w:ascii="Cambria Math" w:eastAsiaTheme="minorEastAsia" w:hAnsi="Cambria Math"/>
          <w:noProof/>
          <w:sz w:val="28"/>
          <w:szCs w:val="28"/>
          <w:rtl/>
        </w:rPr>
        <w:pict>
          <v:shape id="_x0000_s1037" type="#_x0000_t202" style="position:absolute;left:0;text-align:left;margin-left:112.75pt;margin-top:103.25pt;width:134.5pt;height:70.65pt;z-index:251669504">
            <v:textbox>
              <w:txbxContent>
                <w:p w:rsidR="004266A7" w:rsidRDefault="004266A7" w:rsidP="004266A7">
                  <w:pPr>
                    <w:bidi/>
                    <w:rPr>
                      <w:rtl/>
                      <w:lang w:bidi="fa-IR"/>
                    </w:rPr>
                  </w:pPr>
                  <w:r>
                    <w:rPr>
                      <w:rFonts w:hint="cs"/>
                      <w:rtl/>
                      <w:lang w:bidi="fa-IR"/>
                    </w:rPr>
                    <w:t xml:space="preserve">تحلیل </w:t>
                  </w:r>
                  <w:r>
                    <w:rPr>
                      <w:lang w:bidi="fa-IR"/>
                    </w:rPr>
                    <w:t>AHP</w:t>
                  </w:r>
                </w:p>
                <w:p w:rsidR="004266A7" w:rsidRDefault="004266A7" w:rsidP="004266A7">
                  <w:pPr>
                    <w:bidi/>
                    <w:spacing w:line="240" w:lineRule="auto"/>
                    <w:rPr>
                      <w:rtl/>
                      <w:lang w:bidi="fa-IR"/>
                    </w:rPr>
                  </w:pPr>
                  <w:r>
                    <w:rPr>
                      <w:rStyle w:val="hps"/>
                      <w:rFonts w:ascii="Arial" w:hAnsi="Arial" w:cs="Arial" w:hint="cs"/>
                      <w:color w:val="222222"/>
                      <w:rtl/>
                      <w:lang w:bidi="fa-IR"/>
                    </w:rPr>
                    <w:t>محاسبه شاخص</w:t>
                  </w:r>
                  <w:r>
                    <w:rPr>
                      <w:rFonts w:ascii="Arial" w:hAnsi="Arial" w:cs="Arial" w:hint="cs"/>
                      <w:color w:val="222222"/>
                      <w:rtl/>
                      <w:lang w:bidi="fa-IR"/>
                    </w:rPr>
                    <w:br/>
                  </w:r>
                  <w:r>
                    <w:rPr>
                      <w:rStyle w:val="hps"/>
                      <w:rFonts w:ascii="Arial" w:hAnsi="Arial" w:cs="Arial" w:hint="cs"/>
                      <w:color w:val="222222"/>
                      <w:rtl/>
                      <w:lang w:bidi="fa-IR"/>
                    </w:rPr>
                    <w:t>وزن</w:t>
                  </w:r>
                  <w:r>
                    <w:rPr>
                      <w:rFonts w:ascii="Arial" w:hAnsi="Arial" w:cs="Arial" w:hint="cs"/>
                      <w:color w:val="222222"/>
                      <w:rtl/>
                      <w:lang w:bidi="fa-IR"/>
                    </w:rPr>
                    <w:br/>
                  </w:r>
                  <w:r>
                    <w:rPr>
                      <w:rStyle w:val="hps"/>
                      <w:rFonts w:ascii="Arial" w:hAnsi="Arial" w:cs="Arial" w:hint="cs"/>
                      <w:color w:val="222222"/>
                      <w:rtl/>
                      <w:lang w:bidi="fa-IR"/>
                    </w:rPr>
                    <w:t>صفحه نمایش</w:t>
                  </w:r>
                  <w:r>
                    <w:rPr>
                      <w:rStyle w:val="shorttext"/>
                      <w:rFonts w:ascii="Arial" w:hAnsi="Arial" w:cs="Arial" w:hint="cs"/>
                      <w:color w:val="222222"/>
                      <w:rtl/>
                      <w:lang w:bidi="fa-IR"/>
                    </w:rPr>
                    <w:t xml:space="preserve"> </w:t>
                  </w:r>
                  <w:r>
                    <w:rPr>
                      <w:rStyle w:val="hps"/>
                      <w:rFonts w:ascii="Arial" w:hAnsi="Arial" w:cs="Arial" w:hint="cs"/>
                      <w:color w:val="222222"/>
                      <w:rtl/>
                      <w:lang w:bidi="fa-IR"/>
                    </w:rPr>
                    <w:t>شاخص</w:t>
                  </w:r>
                </w:p>
              </w:txbxContent>
            </v:textbox>
          </v:shape>
        </w:pict>
      </w:r>
      <w:r>
        <w:rPr>
          <w:rFonts w:ascii="Cambria Math" w:eastAsiaTheme="minorEastAsia" w:hAnsi="Cambria Math"/>
          <w:noProof/>
          <w:sz w:val="28"/>
          <w:szCs w:val="28"/>
          <w:rtl/>
        </w:rPr>
        <w:pict>
          <v:shape id="_x0000_s1036" type="#_x0000_t202" style="position:absolute;left:0;text-align:left;margin-left:59.1pt;margin-top:63.15pt;width:188.15pt;height:27.2pt;z-index:251668480">
            <v:textbox>
              <w:txbxContent>
                <w:p w:rsidR="004266A7" w:rsidRDefault="004266A7">
                  <w:pPr>
                    <w:rPr>
                      <w:lang w:bidi="fa-IR"/>
                    </w:rPr>
                  </w:pPr>
                  <w:r>
                    <w:rPr>
                      <w:rFonts w:hint="cs"/>
                      <w:rtl/>
                      <w:lang w:bidi="fa-IR"/>
                    </w:rPr>
                    <w:t>کسب داده های اصلی</w:t>
                  </w:r>
                </w:p>
              </w:txbxContent>
            </v:textbox>
          </v:shape>
        </w:pict>
      </w:r>
      <w:r>
        <w:rPr>
          <w:rFonts w:ascii="Cambria Math" w:eastAsiaTheme="minorEastAsia" w:hAnsi="Cambria Math"/>
          <w:noProof/>
          <w:sz w:val="28"/>
          <w:szCs w:val="28"/>
          <w:rtl/>
        </w:rPr>
        <w:pict>
          <v:shape id="_x0000_s1035" type="#_x0000_t202" style="position:absolute;left:0;text-align:left;margin-left:59.1pt;margin-top:11.55pt;width:355.9pt;height:26.5pt;z-index:251667456">
            <v:textbox>
              <w:txbxContent>
                <w:p w:rsidR="004266A7" w:rsidRDefault="004266A7" w:rsidP="004266A7">
                  <w:r>
                    <w:rPr>
                      <w:rStyle w:val="hps"/>
                      <w:rFonts w:ascii="Arial" w:hAnsi="Arial" w:cs="Arial" w:hint="cs"/>
                      <w:color w:val="222222"/>
                      <w:rtl/>
                      <w:lang w:bidi="fa-IR"/>
                    </w:rPr>
                    <w:t>تجزیه و تحلیل</w:t>
                  </w:r>
                  <w:r>
                    <w:rPr>
                      <w:rFonts w:ascii="Arial" w:hAnsi="Arial" w:cs="Arial" w:hint="cs"/>
                      <w:color w:val="222222"/>
                      <w:rtl/>
                      <w:lang w:bidi="fa-IR"/>
                    </w:rPr>
                    <w:t xml:space="preserve"> </w:t>
                  </w:r>
                  <w:r>
                    <w:rPr>
                      <w:rStyle w:val="hps"/>
                      <w:rFonts w:ascii="Arial" w:hAnsi="Arial" w:cs="Arial" w:hint="cs"/>
                      <w:color w:val="222222"/>
                      <w:rtl/>
                      <w:lang w:bidi="fa-IR"/>
                    </w:rPr>
                    <w:t>شاخص های</w:t>
                  </w:r>
                  <w:r>
                    <w:rPr>
                      <w:rFonts w:ascii="Arial" w:hAnsi="Arial" w:cs="Arial" w:hint="cs"/>
                      <w:color w:val="222222"/>
                      <w:rtl/>
                      <w:lang w:bidi="fa-IR"/>
                    </w:rPr>
                    <w:t xml:space="preserve"> </w:t>
                  </w:r>
                  <w:r>
                    <w:rPr>
                      <w:rStyle w:val="hps"/>
                      <w:rFonts w:ascii="Arial" w:hAnsi="Arial" w:cs="Arial" w:hint="cs"/>
                      <w:color w:val="222222"/>
                      <w:rtl/>
                      <w:lang w:bidi="fa-IR"/>
                    </w:rPr>
                    <w:t>ارزیابی</w:t>
                  </w:r>
                  <w:r>
                    <w:rPr>
                      <w:rFonts w:ascii="Arial" w:hAnsi="Arial" w:cs="Arial" w:hint="cs"/>
                      <w:color w:val="222222"/>
                      <w:rtl/>
                      <w:lang w:bidi="fa-IR"/>
                    </w:rPr>
                    <w:t xml:space="preserve"> ریسک </w:t>
                  </w:r>
                  <w:r>
                    <w:rPr>
                      <w:rStyle w:val="hps"/>
                      <w:rFonts w:ascii="Arial" w:hAnsi="Arial" w:cs="Arial" w:hint="cs"/>
                      <w:color w:val="222222"/>
                      <w:rtl/>
                      <w:lang w:bidi="fa-IR"/>
                    </w:rPr>
                    <w:t>سرمایه گذاری</w:t>
                  </w:r>
                  <w:r>
                    <w:rPr>
                      <w:rFonts w:ascii="Arial" w:hAnsi="Arial" w:cs="Arial" w:hint="cs"/>
                      <w:color w:val="222222"/>
                      <w:rtl/>
                      <w:lang w:bidi="fa-IR"/>
                    </w:rPr>
                    <w:t xml:space="preserve"> </w:t>
                  </w:r>
                  <w:r>
                    <w:rPr>
                      <w:rStyle w:val="hps"/>
                      <w:rFonts w:ascii="Arial" w:hAnsi="Arial" w:cs="Arial" w:hint="cs"/>
                      <w:color w:val="222222"/>
                      <w:rtl/>
                      <w:lang w:bidi="fa-IR"/>
                    </w:rPr>
                    <w:t>در</w:t>
                  </w:r>
                  <w:r>
                    <w:rPr>
                      <w:rFonts w:ascii="Arial" w:hAnsi="Arial" w:cs="Arial" w:hint="cs"/>
                      <w:color w:val="222222"/>
                      <w:rtl/>
                      <w:lang w:bidi="fa-IR"/>
                    </w:rPr>
                    <w:t xml:space="preserve"> </w:t>
                  </w:r>
                  <w:r>
                    <w:rPr>
                      <w:rStyle w:val="hps"/>
                      <w:rFonts w:ascii="Arial" w:hAnsi="Arial" w:cs="Arial" w:hint="cs"/>
                      <w:color w:val="222222"/>
                      <w:rtl/>
                      <w:lang w:bidi="fa-IR"/>
                    </w:rPr>
                    <w:t>پروژه های</w:t>
                  </w:r>
                  <w:r>
                    <w:rPr>
                      <w:rFonts w:ascii="Arial" w:hAnsi="Arial" w:cs="Arial" w:hint="cs"/>
                      <w:color w:val="222222"/>
                      <w:rtl/>
                      <w:lang w:bidi="fa-IR"/>
                    </w:rPr>
                    <w:t xml:space="preserve"> </w:t>
                  </w:r>
                  <w:r>
                    <w:rPr>
                      <w:rStyle w:val="hps"/>
                      <w:rFonts w:ascii="Arial" w:hAnsi="Arial" w:cs="Arial" w:hint="cs"/>
                      <w:color w:val="222222"/>
                      <w:rtl/>
                      <w:lang w:bidi="fa-IR"/>
                    </w:rPr>
                    <w:t>با تکنولوژی بالا</w:t>
                  </w:r>
                </w:p>
              </w:txbxContent>
            </v:textbox>
          </v:shape>
        </w:pict>
      </w:r>
      <w:r w:rsidR="004266A7">
        <w:rPr>
          <w:rFonts w:ascii="Cambria Math" w:eastAsiaTheme="minorEastAsia" w:hAnsi="Cambria Math"/>
          <w:noProof/>
          <w:sz w:val="28"/>
          <w:szCs w:val="28"/>
        </w:rPr>
        <w:t xml:space="preserve"> </w:t>
      </w:r>
      <w:r w:rsidR="007827C5">
        <w:rPr>
          <w:rFonts w:ascii="Cambria Math" w:eastAsiaTheme="minorEastAsia" w:hAnsi="Cambria Math"/>
          <w:noProof/>
          <w:sz w:val="28"/>
          <w:szCs w:val="28"/>
          <w:lang w:bidi="fa-IR"/>
        </w:rPr>
        <w:drawing>
          <wp:inline distT="0" distB="0" distL="0" distR="0">
            <wp:extent cx="4625977" cy="3510951"/>
            <wp:effectExtent l="19050" t="0" r="3173"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626002" cy="3510970"/>
                    </a:xfrm>
                    <a:prstGeom prst="rect">
                      <a:avLst/>
                    </a:prstGeom>
                    <a:noFill/>
                    <a:ln w="9525">
                      <a:noFill/>
                      <a:miter lim="800000"/>
                      <a:headEnd/>
                      <a:tailEnd/>
                    </a:ln>
                  </pic:spPr>
                </pic:pic>
              </a:graphicData>
            </a:graphic>
          </wp:inline>
        </w:drawing>
      </w:r>
    </w:p>
    <w:p w:rsidR="00142FCE" w:rsidRPr="00BC6E34" w:rsidRDefault="00142FCE" w:rsidP="00BC6E34">
      <w:pPr>
        <w:tabs>
          <w:tab w:val="left" w:pos="7798"/>
          <w:tab w:val="right" w:pos="9360"/>
        </w:tabs>
        <w:bidi/>
        <w:spacing w:line="360" w:lineRule="auto"/>
        <w:rPr>
          <w:rFonts w:ascii="Cambria Math" w:eastAsiaTheme="minorEastAsia" w:hAnsi="Cambria Math"/>
          <w:b/>
          <w:bCs/>
          <w:sz w:val="28"/>
          <w:szCs w:val="28"/>
          <w:rtl/>
          <w:lang w:bidi="fa-IR"/>
        </w:rPr>
      </w:pPr>
      <w:r w:rsidRPr="00BC6E34">
        <w:rPr>
          <w:rFonts w:ascii="Cambria Math" w:eastAsiaTheme="minorEastAsia" w:hAnsi="Cambria Math" w:hint="cs"/>
          <w:b/>
          <w:bCs/>
          <w:sz w:val="28"/>
          <w:szCs w:val="28"/>
          <w:rtl/>
          <w:lang w:bidi="fa-IR"/>
        </w:rPr>
        <w:t xml:space="preserve">5-طرح مدل ارزیابی ریسک های سرمایه گذاری بر مبنای </w:t>
      </w:r>
      <w:r w:rsidRPr="00BC6E34">
        <w:rPr>
          <w:rFonts w:ascii="Cambria Math" w:eastAsiaTheme="minorEastAsia" w:hAnsi="Cambria Math"/>
          <w:b/>
          <w:bCs/>
          <w:sz w:val="28"/>
          <w:szCs w:val="28"/>
          <w:lang w:bidi="fa-IR"/>
        </w:rPr>
        <w:t>AHP-BPNN</w:t>
      </w:r>
    </w:p>
    <w:p w:rsidR="00142FCE" w:rsidRPr="00BC6E34" w:rsidRDefault="00142FCE" w:rsidP="00BC6E34">
      <w:pPr>
        <w:tabs>
          <w:tab w:val="left" w:pos="7798"/>
          <w:tab w:val="right" w:pos="9360"/>
        </w:tabs>
        <w:bidi/>
        <w:spacing w:line="360" w:lineRule="auto"/>
        <w:rPr>
          <w:rFonts w:ascii="Cambria Math" w:eastAsiaTheme="minorEastAsia" w:hAnsi="Cambria Math"/>
          <w:b/>
          <w:bCs/>
          <w:sz w:val="28"/>
          <w:szCs w:val="28"/>
          <w:rtl/>
          <w:lang w:bidi="fa-IR"/>
        </w:rPr>
      </w:pPr>
      <w:r w:rsidRPr="00BC6E34">
        <w:rPr>
          <w:rFonts w:ascii="Cambria Math" w:eastAsiaTheme="minorEastAsia" w:hAnsi="Cambria Math" w:hint="cs"/>
          <w:b/>
          <w:bCs/>
          <w:sz w:val="28"/>
          <w:szCs w:val="28"/>
          <w:rtl/>
          <w:lang w:bidi="fa-IR"/>
        </w:rPr>
        <w:t>الف-طرح لایه درونی</w:t>
      </w:r>
    </w:p>
    <w:p w:rsidR="008105DD" w:rsidRPr="00BC6E34" w:rsidRDefault="008105DD" w:rsidP="00BC6E34">
      <w:pPr>
        <w:tabs>
          <w:tab w:val="left" w:pos="7798"/>
          <w:tab w:val="right" w:pos="9360"/>
        </w:tabs>
        <w:bidi/>
        <w:spacing w:line="360" w:lineRule="auto"/>
        <w:jc w:val="both"/>
        <w:rPr>
          <w:rFonts w:ascii="Cambria Math" w:eastAsiaTheme="minorEastAsia" w:hAnsi="Cambria Math"/>
          <w:sz w:val="28"/>
          <w:szCs w:val="28"/>
          <w:rtl/>
          <w:lang w:bidi="fa-IR"/>
        </w:rPr>
      </w:pPr>
      <w:r w:rsidRPr="00BC6E34">
        <w:rPr>
          <w:rFonts w:ascii="Cambria Math" w:eastAsiaTheme="minorEastAsia" w:hAnsi="Cambria Math" w:hint="cs"/>
          <w:sz w:val="28"/>
          <w:szCs w:val="28"/>
          <w:rtl/>
          <w:lang w:bidi="fa-IR"/>
        </w:rPr>
        <w:t>مقاله پرسش نامه هایی را برای ک</w:t>
      </w:r>
      <w:r w:rsidR="00142FCE" w:rsidRPr="00BC6E34">
        <w:rPr>
          <w:rFonts w:ascii="Cambria Math" w:eastAsiaTheme="minorEastAsia" w:hAnsi="Cambria Math" w:hint="cs"/>
          <w:sz w:val="28"/>
          <w:szCs w:val="28"/>
          <w:rtl/>
          <w:lang w:bidi="fa-IR"/>
        </w:rPr>
        <w:t xml:space="preserve">ارشناسان مرتبط ، مدیر صنعت تکنولوژی عالی و پرسنل خط مقدم ارزیابی ریسک فراهم نمود و انجام داد. 35 کپی از پرسش نامه ها </w:t>
      </w:r>
      <w:r w:rsidRPr="00BC6E34">
        <w:rPr>
          <w:rFonts w:ascii="Cambria Math" w:eastAsiaTheme="minorEastAsia" w:hAnsi="Cambria Math" w:hint="cs"/>
          <w:sz w:val="28"/>
          <w:szCs w:val="28"/>
          <w:rtl/>
          <w:lang w:bidi="fa-IR"/>
        </w:rPr>
        <w:t>فرستاده می ش</w:t>
      </w:r>
      <w:r w:rsidR="0083619F" w:rsidRPr="00BC6E34">
        <w:rPr>
          <w:rFonts w:ascii="Cambria Math" w:eastAsiaTheme="minorEastAsia" w:hAnsi="Cambria Math" w:hint="cs"/>
          <w:sz w:val="28"/>
          <w:szCs w:val="28"/>
          <w:rtl/>
          <w:lang w:bidi="fa-IR"/>
        </w:rPr>
        <w:t>د</w:t>
      </w:r>
      <w:r w:rsidRPr="00BC6E34">
        <w:rPr>
          <w:rFonts w:ascii="Cambria Math" w:eastAsiaTheme="minorEastAsia" w:hAnsi="Cambria Math" w:hint="cs"/>
          <w:sz w:val="28"/>
          <w:szCs w:val="28"/>
          <w:rtl/>
          <w:lang w:bidi="fa-IR"/>
        </w:rPr>
        <w:t xml:space="preserve">ه </w:t>
      </w:r>
      <w:r w:rsidR="0083619F" w:rsidRPr="00BC6E34">
        <w:rPr>
          <w:rFonts w:ascii="Cambria Math" w:eastAsiaTheme="minorEastAsia" w:hAnsi="Cambria Math" w:hint="cs"/>
          <w:sz w:val="28"/>
          <w:szCs w:val="28"/>
          <w:rtl/>
          <w:lang w:bidi="fa-IR"/>
        </w:rPr>
        <w:t>و 31</w:t>
      </w:r>
      <w:r w:rsidRPr="00BC6E34">
        <w:rPr>
          <w:rFonts w:ascii="Cambria Math" w:eastAsiaTheme="minorEastAsia" w:hAnsi="Cambria Math" w:hint="cs"/>
          <w:sz w:val="28"/>
          <w:szCs w:val="28"/>
          <w:rtl/>
          <w:lang w:bidi="fa-IR"/>
        </w:rPr>
        <w:t>تا از آنها بازپس داده شد</w:t>
      </w:r>
      <w:r w:rsidR="0083619F" w:rsidRPr="00BC6E34">
        <w:rPr>
          <w:rFonts w:ascii="Cambria Math" w:eastAsiaTheme="minorEastAsia" w:hAnsi="Cambria Math" w:hint="cs"/>
          <w:sz w:val="28"/>
          <w:szCs w:val="28"/>
          <w:rtl/>
          <w:lang w:bidi="fa-IR"/>
        </w:rPr>
        <w:t>ند</w:t>
      </w:r>
      <w:r w:rsidRPr="00BC6E34">
        <w:rPr>
          <w:rFonts w:ascii="Cambria Math" w:eastAsiaTheme="minorEastAsia" w:hAnsi="Cambria Math" w:hint="cs"/>
          <w:sz w:val="28"/>
          <w:szCs w:val="28"/>
          <w:rtl/>
          <w:lang w:bidi="fa-IR"/>
        </w:rPr>
        <w:t xml:space="preserve"> ( </w:t>
      </w:r>
      <w:r w:rsidR="0083619F" w:rsidRPr="00BC6E34">
        <w:rPr>
          <w:rFonts w:ascii="Cambria Math" w:eastAsiaTheme="minorEastAsia" w:hAnsi="Cambria Math" w:hint="cs"/>
          <w:sz w:val="28"/>
          <w:szCs w:val="28"/>
          <w:rtl/>
          <w:lang w:bidi="fa-IR"/>
        </w:rPr>
        <w:t>ا 88.6 درصد نرخ پاسخ دهی</w:t>
      </w:r>
      <w:r w:rsidRPr="00BC6E34">
        <w:rPr>
          <w:rFonts w:ascii="Cambria Math" w:eastAsiaTheme="minorEastAsia" w:hAnsi="Cambria Math" w:hint="cs"/>
          <w:sz w:val="28"/>
          <w:szCs w:val="28"/>
          <w:rtl/>
          <w:lang w:bidi="fa-IR"/>
        </w:rPr>
        <w:t>)</w:t>
      </w:r>
      <w:r w:rsidR="0083619F" w:rsidRPr="00BC6E34">
        <w:rPr>
          <w:rFonts w:ascii="Cambria Math" w:eastAsiaTheme="minorEastAsia" w:hAnsi="Cambria Math" w:hint="cs"/>
          <w:sz w:val="28"/>
          <w:szCs w:val="28"/>
          <w:rtl/>
          <w:lang w:bidi="fa-IR"/>
        </w:rPr>
        <w:t>. برطبق</w:t>
      </w:r>
      <w:r w:rsidRPr="00BC6E34">
        <w:rPr>
          <w:rFonts w:ascii="Cambria Math" w:eastAsiaTheme="minorEastAsia" w:hAnsi="Cambria Math" w:hint="cs"/>
          <w:sz w:val="28"/>
          <w:szCs w:val="28"/>
          <w:rtl/>
          <w:lang w:bidi="fa-IR"/>
        </w:rPr>
        <w:t xml:space="preserve"> سیستم شاخص ریسک سرمایه گذاری ایجاد شده پروژه های دارای تکنولوژیِ برتر در جدول 1، مقا</w:t>
      </w:r>
      <w:r w:rsidR="0083619F" w:rsidRPr="00BC6E34">
        <w:rPr>
          <w:rFonts w:ascii="Cambria Math" w:eastAsiaTheme="minorEastAsia" w:hAnsi="Cambria Math" w:hint="cs"/>
          <w:sz w:val="28"/>
          <w:szCs w:val="28"/>
          <w:rtl/>
          <w:lang w:bidi="fa-IR"/>
        </w:rPr>
        <w:t xml:space="preserve">له </w:t>
      </w:r>
      <w:r w:rsidR="0083619F" w:rsidRPr="00BC6E34">
        <w:rPr>
          <w:rFonts w:ascii="Cambria Math" w:eastAsiaTheme="minorEastAsia" w:hAnsi="Cambria Math"/>
          <w:sz w:val="28"/>
          <w:szCs w:val="28"/>
          <w:lang w:bidi="fa-IR"/>
        </w:rPr>
        <w:t>AHP</w:t>
      </w:r>
      <w:r w:rsidR="0083619F" w:rsidRPr="00BC6E34">
        <w:rPr>
          <w:rFonts w:ascii="Cambria Math" w:eastAsiaTheme="minorEastAsia" w:hAnsi="Cambria Math" w:hint="cs"/>
          <w:sz w:val="28"/>
          <w:szCs w:val="28"/>
          <w:rtl/>
          <w:lang w:bidi="fa-IR"/>
        </w:rPr>
        <w:t xml:space="preserve"> را برمبنای مبنای پرسش نامه های بازگشت داده شده برای تعیین وزن شاخص ها به کار برد.</w:t>
      </w:r>
      <w:r w:rsidRPr="00BC6E34">
        <w:rPr>
          <w:rFonts w:ascii="Cambria Math" w:eastAsiaTheme="minorEastAsia" w:hAnsi="Cambria Math" w:hint="cs"/>
          <w:sz w:val="28"/>
          <w:szCs w:val="28"/>
          <w:rtl/>
          <w:lang w:bidi="fa-IR"/>
        </w:rPr>
        <w:t xml:space="preserve"> ما در میان آنها</w:t>
      </w:r>
      <w:r w:rsidR="0083619F" w:rsidRPr="00BC6E34">
        <w:rPr>
          <w:rFonts w:ascii="Cambria Math" w:eastAsiaTheme="minorEastAsia" w:hAnsi="Cambria Math" w:hint="cs"/>
          <w:sz w:val="28"/>
          <w:szCs w:val="28"/>
          <w:rtl/>
          <w:lang w:bidi="fa-IR"/>
        </w:rPr>
        <w:t>، برای شاخص ها در همان لایه معیار روش درجه بندی نسبی 1-9 را به کار می بریم (همانطور که در جدو</w:t>
      </w:r>
      <w:r w:rsidRPr="00BC6E34">
        <w:rPr>
          <w:rFonts w:ascii="Cambria Math" w:eastAsiaTheme="minorEastAsia" w:hAnsi="Cambria Math" w:hint="cs"/>
          <w:sz w:val="28"/>
          <w:szCs w:val="28"/>
          <w:rtl/>
          <w:lang w:bidi="fa-IR"/>
        </w:rPr>
        <w:t>ل 2 نشان داده شده است) برای تعیی</w:t>
      </w:r>
      <w:r w:rsidR="0083619F" w:rsidRPr="00BC6E34">
        <w:rPr>
          <w:rFonts w:ascii="Cambria Math" w:eastAsiaTheme="minorEastAsia" w:hAnsi="Cambria Math" w:hint="cs"/>
          <w:sz w:val="28"/>
          <w:szCs w:val="28"/>
          <w:rtl/>
          <w:lang w:bidi="fa-IR"/>
        </w:rPr>
        <w:t>ن وزنهای نسبی هر شاخص و ویژگی ههای محور را محاسبه می نماییم (یعنی وزن ها) و بزرگ ترین ویژگیهای ماتریس قضاوت را مورد محاسبه قرار می دهیم. به عنوان مثال،</w:t>
      </w:r>
      <w:r w:rsidRPr="00BC6E34">
        <w:rPr>
          <w:rFonts w:ascii="Cambria Math" w:eastAsiaTheme="minorEastAsia" w:hAnsi="Cambria Math" w:hint="cs"/>
          <w:sz w:val="28"/>
          <w:szCs w:val="28"/>
          <w:rtl/>
          <w:lang w:bidi="fa-IR"/>
        </w:rPr>
        <w:t>در لایه مقیاس ، شش مق</w:t>
      </w:r>
      <w:r w:rsidR="00061D01" w:rsidRPr="00BC6E34">
        <w:rPr>
          <w:rFonts w:ascii="Cambria Math" w:eastAsiaTheme="minorEastAsia" w:hAnsi="Cambria Math" w:hint="cs"/>
          <w:sz w:val="28"/>
          <w:szCs w:val="28"/>
          <w:rtl/>
          <w:lang w:bidi="fa-IR"/>
        </w:rPr>
        <w:t xml:space="preserve">یاس وجود دارند: </w:t>
      </w:r>
      <w:r w:rsidR="004B40CF" w:rsidRPr="00BC6E34">
        <w:rPr>
          <w:rFonts w:ascii="Cambria Math" w:eastAsiaTheme="minorEastAsia" w:hAnsi="Cambria Math"/>
          <w:sz w:val="28"/>
          <w:szCs w:val="28"/>
          <w:lang w:bidi="fa-IR"/>
        </w:rPr>
        <w:t>R&amp;D</w:t>
      </w:r>
      <w:r w:rsidR="004B40CF" w:rsidRPr="00BC6E34">
        <w:rPr>
          <w:rFonts w:ascii="Cambria Math" w:eastAsiaTheme="minorEastAsia" w:hAnsi="Cambria Math" w:hint="cs"/>
          <w:sz w:val="28"/>
          <w:szCs w:val="28"/>
          <w:rtl/>
          <w:lang w:bidi="fa-IR"/>
        </w:rPr>
        <w:t xml:space="preserve">، تکنولوژی، تولید، بازار، مدیرت و محیط، شاخص قضاوت معقول </w:t>
      </w:r>
      <w:r w:rsidR="004B40CF" w:rsidRPr="00BC6E34">
        <w:rPr>
          <w:rFonts w:ascii="Cambria Math" w:eastAsiaTheme="minorEastAsia" w:hAnsi="Cambria Math"/>
          <w:sz w:val="28"/>
          <w:szCs w:val="28"/>
          <w:rtl/>
          <w:lang w:bidi="fa-IR"/>
        </w:rPr>
        <w:t>–</w:t>
      </w:r>
      <w:r w:rsidR="004B40CF" w:rsidRPr="00BC6E34">
        <w:rPr>
          <w:rFonts w:ascii="Cambria Math" w:eastAsiaTheme="minorEastAsia" w:hAnsi="Cambria Math" w:hint="cs"/>
          <w:sz w:val="28"/>
          <w:szCs w:val="28"/>
          <w:rtl/>
          <w:lang w:bidi="fa-IR"/>
        </w:rPr>
        <w:t xml:space="preserve">جفتی مرتبط با هدف در جدول 3 نشان داده شده است. </w:t>
      </w:r>
    </w:p>
    <w:p w:rsidR="004B40CF" w:rsidRPr="00BC6E34" w:rsidRDefault="004B40CF" w:rsidP="00BC6E34">
      <w:pPr>
        <w:tabs>
          <w:tab w:val="left" w:pos="7798"/>
          <w:tab w:val="right" w:pos="9360"/>
        </w:tabs>
        <w:bidi/>
        <w:spacing w:line="360" w:lineRule="auto"/>
        <w:jc w:val="both"/>
        <w:rPr>
          <w:rFonts w:ascii="Cambria Math" w:eastAsiaTheme="minorEastAsia" w:hAnsi="Cambria Math"/>
          <w:sz w:val="28"/>
          <w:szCs w:val="28"/>
          <w:rtl/>
          <w:lang w:bidi="fa-IR"/>
        </w:rPr>
      </w:pPr>
      <w:r w:rsidRPr="00BC6E34">
        <w:rPr>
          <w:rFonts w:ascii="Cambria Math" w:eastAsiaTheme="minorEastAsia" w:hAnsi="Cambria Math" w:hint="cs"/>
          <w:sz w:val="28"/>
          <w:szCs w:val="28"/>
          <w:rtl/>
          <w:lang w:bidi="fa-IR"/>
        </w:rPr>
        <w:t xml:space="preserve"> از جدول 3 می توانیم  ویژگی های مح</w:t>
      </w:r>
      <w:r w:rsidR="008105DD" w:rsidRPr="00BC6E34">
        <w:rPr>
          <w:rFonts w:ascii="Cambria Math" w:eastAsiaTheme="minorEastAsia" w:hAnsi="Cambria Math" w:hint="cs"/>
          <w:sz w:val="28"/>
          <w:szCs w:val="28"/>
          <w:rtl/>
          <w:lang w:bidi="fa-IR"/>
        </w:rPr>
        <w:t>ور ماتریس قضاوت را مورد محاسبه</w:t>
      </w:r>
      <w:r w:rsidR="00F63DA2" w:rsidRPr="00BC6E34">
        <w:rPr>
          <w:rFonts w:ascii="Cambria Math" w:eastAsiaTheme="minorEastAsia" w:hAnsi="Cambria Math" w:hint="cs"/>
          <w:sz w:val="28"/>
          <w:szCs w:val="28"/>
          <w:rtl/>
          <w:lang w:bidi="fa-IR"/>
        </w:rPr>
        <w:t xml:space="preserve"> ق</w:t>
      </w:r>
      <w:r w:rsidRPr="00BC6E34">
        <w:rPr>
          <w:rFonts w:ascii="Cambria Math" w:eastAsiaTheme="minorEastAsia" w:hAnsi="Cambria Math" w:hint="cs"/>
          <w:sz w:val="28"/>
          <w:szCs w:val="28"/>
          <w:rtl/>
          <w:lang w:bidi="fa-IR"/>
        </w:rPr>
        <w:t xml:space="preserve">رار دهیم: </w:t>
      </w:r>
    </w:p>
    <w:p w:rsidR="00F63DA2" w:rsidRPr="00BC6E34" w:rsidRDefault="007E33DF" w:rsidP="00BC6E34">
      <w:pPr>
        <w:tabs>
          <w:tab w:val="left" w:pos="7798"/>
          <w:tab w:val="right" w:pos="9360"/>
        </w:tabs>
        <w:bidi/>
        <w:spacing w:line="360" w:lineRule="auto"/>
        <w:rPr>
          <w:rFonts w:ascii="Cambria Math" w:eastAsiaTheme="minorEastAsia" w:hAnsi="Cambria Math"/>
          <w:sz w:val="28"/>
          <w:szCs w:val="28"/>
          <w:lang w:bidi="fa-IR"/>
        </w:rPr>
      </w:pPr>
      <w:r w:rsidRPr="00BC6E34">
        <w:rPr>
          <w:rFonts w:ascii="Cambria Math" w:eastAsiaTheme="minorEastAsia" w:hAnsi="Cambria Math"/>
          <w:sz w:val="28"/>
          <w:szCs w:val="28"/>
          <w:lang w:bidi="fa-IR"/>
        </w:rPr>
        <w:lastRenderedPageBreak/>
        <w:t>C=(C1,C2,C3,C4,C5,C6)=(0.29900,0</w:t>
      </w:r>
      <w:r w:rsidR="002031F5" w:rsidRPr="00BC6E34">
        <w:rPr>
          <w:rFonts w:ascii="Cambria Math" w:eastAsiaTheme="minorEastAsia" w:hAnsi="Cambria Math"/>
          <w:sz w:val="28"/>
          <w:szCs w:val="28"/>
          <w:lang w:bidi="fa-IR"/>
        </w:rPr>
        <w:t>.2901,0.1726,0.1017,0.0441).</w:t>
      </w:r>
    </w:p>
    <w:p w:rsidR="002031F5" w:rsidRPr="00BC6E34" w:rsidRDefault="002031F5" w:rsidP="00BC6E34">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hint="cs"/>
          <w:sz w:val="28"/>
          <w:szCs w:val="28"/>
          <w:rtl/>
          <w:lang w:bidi="fa-IR"/>
        </w:rPr>
        <w:t xml:space="preserve"> درحالی که بیشترین مقدار نمودار</w:t>
      </w:r>
      <w:r w:rsidR="004132DF" w:rsidRPr="00BC6E34">
        <w:rPr>
          <w:rFonts w:ascii="Cambria Math" w:eastAsiaTheme="minorEastAsia" w:hAnsi="Cambria Math"/>
          <w:sz w:val="28"/>
          <w:szCs w:val="28"/>
          <w:lang w:bidi="fa-IR"/>
        </w:rPr>
        <w:t>=6.0693</w:t>
      </w:r>
      <m:oMath>
        <m:sSub>
          <m:sSubPr>
            <m:ctrlPr>
              <w:rPr>
                <w:rFonts w:ascii="Cambria Math" w:eastAsiaTheme="minorEastAsia" w:hAnsi="Cambria Math"/>
                <w:sz w:val="28"/>
                <w:szCs w:val="28"/>
                <w:lang w:bidi="fa-IR"/>
              </w:rPr>
            </m:ctrlPr>
          </m:sSubPr>
          <m:e>
            <m:r>
              <w:rPr>
                <w:rFonts w:ascii="Cambria Math" w:eastAsiaTheme="minorEastAsia" w:hAnsi="Cambria Math"/>
                <w:sz w:val="28"/>
                <w:szCs w:val="28"/>
                <w:lang w:bidi="fa-IR"/>
              </w:rPr>
              <m:t>λ</m:t>
            </m:r>
          </m:e>
          <m:sub>
            <m:r>
              <w:rPr>
                <w:rFonts w:ascii="Cambria Math" w:eastAsiaTheme="minorEastAsia" w:hAnsi="Cambria Math"/>
                <w:sz w:val="28"/>
                <w:szCs w:val="28"/>
                <w:lang w:bidi="fa-IR"/>
              </w:rPr>
              <m:t>max</m:t>
            </m:r>
          </m:sub>
        </m:sSub>
      </m:oMath>
      <w:r w:rsidR="004132DF" w:rsidRPr="00BC6E34">
        <w:rPr>
          <w:rFonts w:ascii="Cambria Math" w:eastAsiaTheme="minorEastAsia" w:hAnsi="Cambria Math" w:hint="cs"/>
          <w:sz w:val="28"/>
          <w:szCs w:val="28"/>
          <w:rtl/>
          <w:lang w:bidi="fa-IR"/>
        </w:rPr>
        <w:t xml:space="preserve">، شاخص ثبات </w:t>
      </w:r>
      <w:r w:rsidR="004132DF" w:rsidRPr="00BC6E34">
        <w:rPr>
          <w:rFonts w:ascii="Cambria Math" w:eastAsiaTheme="minorEastAsia" w:hAnsi="Cambria Math"/>
          <w:sz w:val="28"/>
          <w:szCs w:val="28"/>
          <w:lang w:bidi="fa-IR"/>
        </w:rPr>
        <w:t>c1=0.0139˂0.1</w:t>
      </w:r>
      <w:r w:rsidR="004132DF" w:rsidRPr="00BC6E34">
        <w:rPr>
          <w:rFonts w:ascii="Cambria Math" w:eastAsiaTheme="minorEastAsia" w:hAnsi="Cambria Math" w:hint="cs"/>
          <w:sz w:val="28"/>
          <w:szCs w:val="28"/>
          <w:rtl/>
          <w:lang w:bidi="fa-IR"/>
        </w:rPr>
        <w:t xml:space="preserve">، شاخص ثبات مرتبط برابر با </w:t>
      </w:r>
      <w:r w:rsidR="004132DF" w:rsidRPr="00BC6E34">
        <w:rPr>
          <w:rFonts w:ascii="Cambria Math" w:eastAsiaTheme="minorEastAsia" w:hAnsi="Cambria Math"/>
          <w:sz w:val="28"/>
          <w:szCs w:val="28"/>
          <w:lang w:bidi="fa-IR"/>
        </w:rPr>
        <w:t>CR=0.0112˂0.1</w:t>
      </w:r>
      <w:r w:rsidR="008105DD" w:rsidRPr="00BC6E34">
        <w:rPr>
          <w:rFonts w:ascii="Cambria Math" w:eastAsiaTheme="minorEastAsia" w:hAnsi="Cambria Math" w:hint="cs"/>
          <w:sz w:val="28"/>
          <w:szCs w:val="28"/>
          <w:rtl/>
          <w:lang w:bidi="fa-IR"/>
        </w:rPr>
        <w:t xml:space="preserve"> است که هم</w:t>
      </w:r>
      <w:r w:rsidR="004132DF" w:rsidRPr="00BC6E34">
        <w:rPr>
          <w:rFonts w:ascii="Cambria Math" w:eastAsiaTheme="minorEastAsia" w:hAnsi="Cambria Math" w:hint="cs"/>
          <w:sz w:val="28"/>
          <w:szCs w:val="28"/>
          <w:rtl/>
          <w:lang w:bidi="fa-IR"/>
        </w:rPr>
        <w:t>ه با آزمون ثب</w:t>
      </w:r>
      <w:r w:rsidR="008105DD" w:rsidRPr="00BC6E34">
        <w:rPr>
          <w:rFonts w:ascii="Cambria Math" w:eastAsiaTheme="minorEastAsia" w:hAnsi="Cambria Math" w:hint="cs"/>
          <w:sz w:val="28"/>
          <w:szCs w:val="28"/>
          <w:rtl/>
          <w:lang w:bidi="fa-IR"/>
        </w:rPr>
        <w:t>ات</w:t>
      </w:r>
      <w:r w:rsidR="004132DF" w:rsidRPr="00BC6E34">
        <w:rPr>
          <w:rFonts w:ascii="Cambria Math" w:eastAsiaTheme="minorEastAsia" w:hAnsi="Cambria Math" w:hint="cs"/>
          <w:sz w:val="28"/>
          <w:szCs w:val="28"/>
          <w:rtl/>
          <w:lang w:bidi="fa-IR"/>
        </w:rPr>
        <w:t xml:space="preserve"> روبرو می شوند به صورتی که مقدارهای نمودار می توانند به صورت مستقیم با وزن های هر معیار به دست آیند.</w:t>
      </w:r>
    </w:p>
    <w:p w:rsidR="004132DF" w:rsidRPr="00BC6E34" w:rsidRDefault="00C72957" w:rsidP="00BC6E34">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hint="cs"/>
          <w:sz w:val="28"/>
          <w:szCs w:val="28"/>
          <w:rtl/>
          <w:lang w:bidi="fa-IR"/>
        </w:rPr>
        <w:t>جدول 2</w:t>
      </w:r>
    </w:p>
    <w:p w:rsidR="00C72957" w:rsidRPr="00BC6E34" w:rsidRDefault="00C72957" w:rsidP="00BC6E34">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hint="cs"/>
          <w:sz w:val="28"/>
          <w:szCs w:val="28"/>
          <w:rtl/>
          <w:lang w:bidi="fa-IR"/>
        </w:rPr>
        <w:t>روش مقیاس بندی نسبتی 1-9</w:t>
      </w:r>
    </w:p>
    <w:tbl>
      <w:tblPr>
        <w:tblStyle w:val="TableGrid"/>
        <w:bidiVisual/>
        <w:tblW w:w="0" w:type="auto"/>
        <w:tblLook w:val="04A0"/>
      </w:tblPr>
      <w:tblGrid>
        <w:gridCol w:w="4788"/>
        <w:gridCol w:w="4788"/>
      </w:tblGrid>
      <w:tr w:rsidR="00C51F42" w:rsidRPr="00BC6E34" w:rsidTr="00C51F42">
        <w:tc>
          <w:tcPr>
            <w:tcW w:w="4788" w:type="dxa"/>
          </w:tcPr>
          <w:p w:rsidR="00C51F42" w:rsidRPr="00BC6E34" w:rsidRDefault="00210D90" w:rsidP="00BC6E34">
            <w:pPr>
              <w:tabs>
                <w:tab w:val="left" w:pos="7798"/>
                <w:tab w:val="right" w:pos="9360"/>
              </w:tabs>
              <w:bidi/>
              <w:spacing w:line="360" w:lineRule="auto"/>
              <w:rPr>
                <w:rFonts w:ascii="Cambria Math" w:eastAsiaTheme="minorEastAsia" w:hAnsi="Cambria Math"/>
                <w:sz w:val="28"/>
                <w:szCs w:val="28"/>
                <w:rtl/>
                <w:lang w:bidi="fa-IR"/>
              </w:rPr>
            </w:pP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u</m:t>
                  </m:r>
                </m:e>
                <m:sub>
                  <m:r>
                    <w:rPr>
                      <w:rFonts w:ascii="Cambria Math" w:eastAsiaTheme="minorEastAsia" w:hAnsi="Cambria Math"/>
                      <w:sz w:val="28"/>
                      <w:szCs w:val="28"/>
                      <w:lang w:bidi="fa-IR"/>
                    </w:rPr>
                    <m:t>i</m:t>
                  </m:r>
                </m:sub>
              </m:sSub>
            </m:oMath>
            <w:r w:rsidR="00C51F42" w:rsidRPr="00BC6E34">
              <w:rPr>
                <w:rFonts w:ascii="Cambria Math" w:eastAsiaTheme="minorEastAsia" w:hAnsi="Cambria Math" w:hint="cs"/>
                <w:sz w:val="28"/>
                <w:szCs w:val="28"/>
                <w:rtl/>
                <w:lang w:bidi="fa-IR"/>
              </w:rPr>
              <w:t xml:space="preserve">به اندازه </w:t>
            </w: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u</m:t>
                  </m:r>
                </m:e>
                <m:sub>
                  <m:r>
                    <w:rPr>
                      <w:rFonts w:ascii="Cambria Math" w:eastAsiaTheme="minorEastAsia" w:hAnsi="Cambria Math"/>
                      <w:sz w:val="28"/>
                      <w:szCs w:val="28"/>
                      <w:lang w:bidi="fa-IR"/>
                    </w:rPr>
                    <m:t>j</m:t>
                  </m:r>
                </m:sub>
              </m:sSub>
            </m:oMath>
            <w:r w:rsidR="00C51F42" w:rsidRPr="00BC6E34">
              <w:rPr>
                <w:rFonts w:ascii="Cambria Math" w:eastAsiaTheme="minorEastAsia" w:hAnsi="Cambria Math" w:hint="cs"/>
                <w:sz w:val="28"/>
                <w:szCs w:val="28"/>
                <w:rtl/>
                <w:lang w:bidi="fa-IR"/>
              </w:rPr>
              <w:t xml:space="preserve"> داری اهمیت است.</w:t>
            </w:r>
          </w:p>
        </w:tc>
        <w:tc>
          <w:tcPr>
            <w:tcW w:w="4788" w:type="dxa"/>
          </w:tcPr>
          <w:p w:rsidR="00C51F42" w:rsidRPr="00BC6E34" w:rsidRDefault="00210D90" w:rsidP="00BC6E34">
            <w:pPr>
              <w:spacing w:line="360" w:lineRule="auto"/>
              <w:jc w:val="right"/>
              <w:rPr>
                <w:sz w:val="28"/>
                <w:szCs w:val="28"/>
              </w:rPr>
            </w:pP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a</m:t>
                  </m:r>
                </m:e>
                <m:sub>
                  <m:r>
                    <w:rPr>
                      <w:rFonts w:ascii="Cambria Math" w:eastAsiaTheme="minorEastAsia" w:hAnsi="Cambria Math"/>
                      <w:sz w:val="28"/>
                      <w:szCs w:val="28"/>
                      <w:lang w:bidi="fa-IR"/>
                    </w:rPr>
                    <m:t>ij</m:t>
                  </m:r>
                </m:sub>
              </m:sSub>
            </m:oMath>
            <w:r w:rsidR="00C51F42" w:rsidRPr="00BC6E34">
              <w:rPr>
                <w:rFonts w:eastAsiaTheme="minorEastAsia"/>
                <w:sz w:val="28"/>
                <w:szCs w:val="28"/>
                <w:lang w:bidi="fa-IR"/>
              </w:rPr>
              <w:t>=1</w:t>
            </w:r>
          </w:p>
        </w:tc>
      </w:tr>
      <w:tr w:rsidR="00C51F42" w:rsidRPr="00BC6E34" w:rsidTr="00C51F42">
        <w:tc>
          <w:tcPr>
            <w:tcW w:w="4788" w:type="dxa"/>
          </w:tcPr>
          <w:p w:rsidR="005C0269" w:rsidRPr="00BC6E34" w:rsidRDefault="00210D90" w:rsidP="00BC6E34">
            <w:pPr>
              <w:tabs>
                <w:tab w:val="left" w:pos="7798"/>
                <w:tab w:val="right" w:pos="9360"/>
              </w:tabs>
              <w:bidi/>
              <w:spacing w:line="360" w:lineRule="auto"/>
              <w:rPr>
                <w:rFonts w:ascii="Cambria Math" w:eastAsiaTheme="minorEastAsia" w:hAnsi="Cambria Math"/>
                <w:sz w:val="28"/>
                <w:szCs w:val="28"/>
                <w:rtl/>
                <w:lang w:bidi="fa-IR"/>
              </w:rPr>
            </w:pP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u</m:t>
                  </m:r>
                </m:e>
                <m:sub>
                  <m:r>
                    <w:rPr>
                      <w:rFonts w:ascii="Cambria Math" w:eastAsiaTheme="minorEastAsia" w:hAnsi="Cambria Math"/>
                      <w:sz w:val="28"/>
                      <w:szCs w:val="28"/>
                      <w:lang w:bidi="fa-IR"/>
                    </w:rPr>
                    <m:t>i</m:t>
                  </m:r>
                </m:sub>
              </m:sSub>
            </m:oMath>
            <w:r w:rsidR="008105DD" w:rsidRPr="00BC6E34">
              <w:rPr>
                <w:rFonts w:ascii="Cambria Math" w:eastAsiaTheme="minorEastAsia" w:hAnsi="Cambria Math" w:hint="cs"/>
                <w:sz w:val="28"/>
                <w:szCs w:val="28"/>
                <w:rtl/>
                <w:lang w:bidi="fa-IR"/>
              </w:rPr>
              <w:t xml:space="preserve"> اندکی </w:t>
            </w:r>
            <w:r w:rsidR="005C0269" w:rsidRPr="00BC6E34">
              <w:rPr>
                <w:rFonts w:ascii="Cambria Math" w:eastAsiaTheme="minorEastAsia" w:hAnsi="Cambria Math" w:hint="cs"/>
                <w:sz w:val="28"/>
                <w:szCs w:val="28"/>
                <w:rtl/>
                <w:lang w:bidi="fa-IR"/>
              </w:rPr>
              <w:t>دارای اهمیت کم تر</w:t>
            </w:r>
            <w:r w:rsidR="008105DD" w:rsidRPr="00BC6E34">
              <w:rPr>
                <w:rFonts w:ascii="Cambria Math" w:eastAsiaTheme="minorEastAsia" w:hAnsi="Cambria Math" w:hint="cs"/>
                <w:sz w:val="28"/>
                <w:szCs w:val="28"/>
                <w:rtl/>
                <w:lang w:bidi="fa-IR"/>
              </w:rPr>
              <w:t>ی</w:t>
            </w:r>
            <w:r w:rsidR="005C0269" w:rsidRPr="00BC6E34">
              <w:rPr>
                <w:rFonts w:ascii="Cambria Math" w:eastAsiaTheme="minorEastAsia" w:hAnsi="Cambria Math" w:hint="cs"/>
                <w:sz w:val="28"/>
                <w:szCs w:val="28"/>
                <w:rtl/>
                <w:lang w:bidi="fa-IR"/>
              </w:rPr>
              <w:t xml:space="preserve"> نسبت به </w:t>
            </w: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u</m:t>
                  </m:r>
                </m:e>
                <m:sub>
                  <m:r>
                    <w:rPr>
                      <w:rFonts w:ascii="Cambria Math" w:eastAsiaTheme="minorEastAsia" w:hAnsi="Cambria Math"/>
                      <w:sz w:val="28"/>
                      <w:szCs w:val="28"/>
                      <w:lang w:bidi="fa-IR"/>
                    </w:rPr>
                    <m:t>j</m:t>
                  </m:r>
                </m:sub>
              </m:sSub>
            </m:oMath>
            <w:r w:rsidR="005C0269" w:rsidRPr="00BC6E34">
              <w:rPr>
                <w:rFonts w:ascii="Cambria Math" w:eastAsiaTheme="minorEastAsia" w:hAnsi="Cambria Math" w:hint="cs"/>
                <w:sz w:val="28"/>
                <w:szCs w:val="28"/>
                <w:rtl/>
                <w:lang w:bidi="fa-IR"/>
              </w:rPr>
              <w:t xml:space="preserve"> است.</w:t>
            </w:r>
          </w:p>
        </w:tc>
        <w:tc>
          <w:tcPr>
            <w:tcW w:w="4788" w:type="dxa"/>
          </w:tcPr>
          <w:p w:rsidR="00C51F42" w:rsidRPr="00BC6E34" w:rsidRDefault="00210D90" w:rsidP="00BC6E34">
            <w:pPr>
              <w:spacing w:line="360" w:lineRule="auto"/>
              <w:jc w:val="right"/>
              <w:rPr>
                <w:sz w:val="28"/>
                <w:szCs w:val="28"/>
              </w:rPr>
            </w:pP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a</m:t>
                  </m:r>
                </m:e>
                <m:sub>
                  <m:r>
                    <w:rPr>
                      <w:rFonts w:ascii="Cambria Math" w:eastAsiaTheme="minorEastAsia" w:hAnsi="Cambria Math"/>
                      <w:sz w:val="28"/>
                      <w:szCs w:val="28"/>
                      <w:lang w:bidi="fa-IR"/>
                    </w:rPr>
                    <m:t>ij</m:t>
                  </m:r>
                </m:sub>
              </m:sSub>
            </m:oMath>
            <w:r w:rsidR="00C51F42" w:rsidRPr="00BC6E34">
              <w:rPr>
                <w:rFonts w:eastAsiaTheme="minorEastAsia"/>
                <w:sz w:val="28"/>
                <w:szCs w:val="28"/>
                <w:lang w:bidi="fa-IR"/>
              </w:rPr>
              <w:t>=3</w:t>
            </w:r>
          </w:p>
        </w:tc>
      </w:tr>
      <w:tr w:rsidR="00C51F42" w:rsidRPr="00BC6E34" w:rsidTr="00C51F42">
        <w:tc>
          <w:tcPr>
            <w:tcW w:w="4788" w:type="dxa"/>
          </w:tcPr>
          <w:p w:rsidR="00C51F42" w:rsidRPr="00BC6E34" w:rsidRDefault="00210D90" w:rsidP="00BC6E34">
            <w:pPr>
              <w:tabs>
                <w:tab w:val="left" w:pos="7798"/>
                <w:tab w:val="right" w:pos="9360"/>
              </w:tabs>
              <w:bidi/>
              <w:spacing w:line="360" w:lineRule="auto"/>
              <w:rPr>
                <w:rFonts w:ascii="Cambria Math" w:eastAsiaTheme="minorEastAsia" w:hAnsi="Cambria Math"/>
                <w:sz w:val="28"/>
                <w:szCs w:val="28"/>
                <w:rtl/>
                <w:lang w:bidi="fa-IR"/>
              </w:rPr>
            </w:pP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u</m:t>
                  </m:r>
                </m:e>
                <m:sub>
                  <m:r>
                    <w:rPr>
                      <w:rFonts w:ascii="Cambria Math" w:eastAsiaTheme="minorEastAsia" w:hAnsi="Cambria Math"/>
                      <w:sz w:val="28"/>
                      <w:szCs w:val="28"/>
                      <w:lang w:bidi="fa-IR"/>
                    </w:rPr>
                    <m:t>i</m:t>
                  </m:r>
                </m:sub>
              </m:sSub>
            </m:oMath>
            <w:r w:rsidR="005C0269" w:rsidRPr="00BC6E34">
              <w:rPr>
                <w:rFonts w:ascii="Cambria Math" w:eastAsiaTheme="minorEastAsia" w:hAnsi="Cambria Math" w:hint="cs"/>
                <w:sz w:val="28"/>
                <w:szCs w:val="28"/>
                <w:rtl/>
                <w:lang w:bidi="fa-IR"/>
              </w:rPr>
              <w:t xml:space="preserve"> به صورت واضحی دارای اهمیت بیشتری نسبت به</w:t>
            </w: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u</m:t>
                  </m:r>
                </m:e>
                <m:sub>
                  <m:r>
                    <w:rPr>
                      <w:rFonts w:ascii="Cambria Math" w:eastAsiaTheme="minorEastAsia" w:hAnsi="Cambria Math"/>
                      <w:sz w:val="28"/>
                      <w:szCs w:val="28"/>
                      <w:lang w:bidi="fa-IR"/>
                    </w:rPr>
                    <m:t>j</m:t>
                  </m:r>
                </m:sub>
              </m:sSub>
            </m:oMath>
            <w:r w:rsidR="005C0269" w:rsidRPr="00BC6E34">
              <w:rPr>
                <w:rFonts w:ascii="Cambria Math" w:eastAsiaTheme="minorEastAsia" w:hAnsi="Cambria Math" w:hint="cs"/>
                <w:sz w:val="28"/>
                <w:szCs w:val="28"/>
                <w:rtl/>
                <w:lang w:bidi="fa-IR"/>
              </w:rPr>
              <w:t xml:space="preserve"> است.</w:t>
            </w:r>
          </w:p>
        </w:tc>
        <w:tc>
          <w:tcPr>
            <w:tcW w:w="4788" w:type="dxa"/>
          </w:tcPr>
          <w:p w:rsidR="00C51F42" w:rsidRPr="00BC6E34" w:rsidRDefault="00210D90" w:rsidP="00BC6E34">
            <w:pPr>
              <w:tabs>
                <w:tab w:val="left" w:pos="7798"/>
                <w:tab w:val="right" w:pos="9360"/>
              </w:tabs>
              <w:bidi/>
              <w:spacing w:line="360" w:lineRule="auto"/>
              <w:rPr>
                <w:rFonts w:ascii="Cambria Math" w:eastAsiaTheme="minorEastAsia" w:hAnsi="Cambria Math"/>
                <w:sz w:val="28"/>
                <w:szCs w:val="28"/>
                <w:lang w:bidi="fa-IR"/>
              </w:rPr>
            </w:pP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a</m:t>
                  </m:r>
                </m:e>
                <m:sub>
                  <m:r>
                    <w:rPr>
                      <w:rFonts w:ascii="Cambria Math" w:eastAsiaTheme="minorEastAsia" w:hAnsi="Cambria Math"/>
                      <w:sz w:val="28"/>
                      <w:szCs w:val="28"/>
                      <w:lang w:bidi="fa-IR"/>
                    </w:rPr>
                    <m:t>ij</m:t>
                  </m:r>
                </m:sub>
              </m:sSub>
            </m:oMath>
            <w:r w:rsidR="00E40B95" w:rsidRPr="00BC6E34">
              <w:rPr>
                <w:rFonts w:ascii="Cambria Math" w:eastAsiaTheme="minorEastAsia" w:hAnsi="Cambria Math"/>
                <w:sz w:val="28"/>
                <w:szCs w:val="28"/>
                <w:lang w:bidi="fa-IR"/>
              </w:rPr>
              <w:t>=5</w:t>
            </w:r>
          </w:p>
        </w:tc>
      </w:tr>
      <w:tr w:rsidR="00C51F42" w:rsidRPr="00BC6E34" w:rsidTr="00C51F42">
        <w:tc>
          <w:tcPr>
            <w:tcW w:w="4788" w:type="dxa"/>
          </w:tcPr>
          <w:p w:rsidR="00C51F42" w:rsidRPr="00BC6E34" w:rsidRDefault="00210D90" w:rsidP="00BC6E34">
            <w:pPr>
              <w:tabs>
                <w:tab w:val="left" w:pos="7798"/>
                <w:tab w:val="right" w:pos="9360"/>
              </w:tabs>
              <w:bidi/>
              <w:spacing w:line="360" w:lineRule="auto"/>
              <w:rPr>
                <w:rFonts w:ascii="Cambria Math" w:eastAsiaTheme="minorEastAsia" w:hAnsi="Cambria Math"/>
                <w:sz w:val="28"/>
                <w:szCs w:val="28"/>
                <w:rtl/>
                <w:lang w:bidi="fa-IR"/>
              </w:rPr>
            </w:pP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u</m:t>
                  </m:r>
                </m:e>
                <m:sub>
                  <m:r>
                    <w:rPr>
                      <w:rFonts w:ascii="Cambria Math" w:eastAsiaTheme="minorEastAsia" w:hAnsi="Cambria Math"/>
                      <w:sz w:val="28"/>
                      <w:szCs w:val="28"/>
                      <w:lang w:bidi="fa-IR"/>
                    </w:rPr>
                    <m:t>i</m:t>
                  </m:r>
                </m:sub>
              </m:sSub>
            </m:oMath>
            <w:r w:rsidR="00762913" w:rsidRPr="00BC6E34">
              <w:rPr>
                <w:rFonts w:ascii="Cambria Math" w:eastAsiaTheme="minorEastAsia" w:hAnsi="Cambria Math" w:hint="cs"/>
                <w:sz w:val="28"/>
                <w:szCs w:val="28"/>
                <w:rtl/>
                <w:lang w:bidi="fa-IR"/>
              </w:rPr>
              <w:t xml:space="preserve"> به صورت نیرومندی پر اهمیت تر از </w:t>
            </w: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u</m:t>
                  </m:r>
                </m:e>
                <m:sub>
                  <m:r>
                    <w:rPr>
                      <w:rFonts w:ascii="Cambria Math" w:eastAsiaTheme="minorEastAsia" w:hAnsi="Cambria Math"/>
                      <w:sz w:val="28"/>
                      <w:szCs w:val="28"/>
                      <w:lang w:bidi="fa-IR"/>
                    </w:rPr>
                    <m:t>j</m:t>
                  </m:r>
                </m:sub>
              </m:sSub>
            </m:oMath>
            <w:r w:rsidR="00762913" w:rsidRPr="00BC6E34">
              <w:rPr>
                <w:rFonts w:ascii="Cambria Math" w:eastAsiaTheme="minorEastAsia" w:hAnsi="Cambria Math" w:hint="cs"/>
                <w:sz w:val="28"/>
                <w:szCs w:val="28"/>
                <w:rtl/>
                <w:lang w:bidi="fa-IR"/>
              </w:rPr>
              <w:t>است.</w:t>
            </w:r>
          </w:p>
        </w:tc>
        <w:tc>
          <w:tcPr>
            <w:tcW w:w="4788" w:type="dxa"/>
          </w:tcPr>
          <w:p w:rsidR="00C51F42" w:rsidRPr="00BC6E34" w:rsidRDefault="00210D90" w:rsidP="00BC6E34">
            <w:pPr>
              <w:tabs>
                <w:tab w:val="left" w:pos="7798"/>
                <w:tab w:val="right" w:pos="9360"/>
              </w:tabs>
              <w:bidi/>
              <w:spacing w:line="360" w:lineRule="auto"/>
              <w:rPr>
                <w:rFonts w:ascii="Cambria Math" w:eastAsiaTheme="minorEastAsia" w:hAnsi="Cambria Math"/>
                <w:sz w:val="28"/>
                <w:szCs w:val="28"/>
                <w:rtl/>
                <w:lang w:bidi="fa-IR"/>
              </w:rPr>
            </w:pP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a</m:t>
                  </m:r>
                </m:e>
                <m:sub>
                  <m:r>
                    <w:rPr>
                      <w:rFonts w:ascii="Cambria Math" w:eastAsiaTheme="minorEastAsia" w:hAnsi="Cambria Math"/>
                      <w:sz w:val="28"/>
                      <w:szCs w:val="28"/>
                      <w:lang w:bidi="fa-IR"/>
                    </w:rPr>
                    <m:t>ij</m:t>
                  </m:r>
                </m:sub>
              </m:sSub>
            </m:oMath>
            <w:r w:rsidR="00E40B95" w:rsidRPr="00BC6E34">
              <w:rPr>
                <w:rFonts w:ascii="Cambria Math" w:eastAsiaTheme="minorEastAsia" w:hAnsi="Cambria Math"/>
                <w:sz w:val="28"/>
                <w:szCs w:val="28"/>
                <w:lang w:bidi="fa-IR"/>
              </w:rPr>
              <w:t>=7</w:t>
            </w:r>
          </w:p>
        </w:tc>
      </w:tr>
      <w:tr w:rsidR="00C51F42" w:rsidRPr="00BC6E34" w:rsidTr="00C51F42">
        <w:tc>
          <w:tcPr>
            <w:tcW w:w="4788" w:type="dxa"/>
          </w:tcPr>
          <w:p w:rsidR="00C51F42" w:rsidRPr="00BC6E34" w:rsidRDefault="00210D90" w:rsidP="00BC6E34">
            <w:pPr>
              <w:tabs>
                <w:tab w:val="left" w:pos="7798"/>
                <w:tab w:val="right" w:pos="9360"/>
              </w:tabs>
              <w:bidi/>
              <w:spacing w:line="360" w:lineRule="auto"/>
              <w:rPr>
                <w:rFonts w:ascii="Cambria Math" w:eastAsiaTheme="minorEastAsia" w:hAnsi="Cambria Math"/>
                <w:sz w:val="28"/>
                <w:szCs w:val="28"/>
                <w:rtl/>
                <w:lang w:bidi="fa-IR"/>
              </w:rPr>
            </w:pP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u</m:t>
                  </m:r>
                </m:e>
                <m:sub>
                  <m:r>
                    <w:rPr>
                      <w:rFonts w:ascii="Cambria Math" w:eastAsiaTheme="minorEastAsia" w:hAnsi="Cambria Math"/>
                      <w:sz w:val="28"/>
                      <w:szCs w:val="28"/>
                      <w:lang w:bidi="fa-IR"/>
                    </w:rPr>
                    <m:t>i</m:t>
                  </m:r>
                </m:sub>
              </m:sSub>
            </m:oMath>
            <w:r w:rsidR="007F57AC" w:rsidRPr="00BC6E34">
              <w:rPr>
                <w:rFonts w:ascii="Cambria Math" w:eastAsiaTheme="minorEastAsia" w:hAnsi="Cambria Math" w:hint="cs"/>
                <w:sz w:val="28"/>
                <w:szCs w:val="28"/>
                <w:rtl/>
                <w:lang w:bidi="fa-IR"/>
              </w:rPr>
              <w:t xml:space="preserve">بسیار زیاد از </w:t>
            </w: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u</m:t>
                  </m:r>
                </m:e>
                <m:sub>
                  <m:r>
                    <w:rPr>
                      <w:rFonts w:ascii="Cambria Math" w:eastAsiaTheme="minorEastAsia" w:hAnsi="Cambria Math"/>
                      <w:sz w:val="28"/>
                      <w:szCs w:val="28"/>
                      <w:lang w:bidi="fa-IR"/>
                    </w:rPr>
                    <m:t>j</m:t>
                  </m:r>
                </m:sub>
              </m:sSub>
            </m:oMath>
            <w:r w:rsidR="007F57AC" w:rsidRPr="00BC6E34">
              <w:rPr>
                <w:rFonts w:ascii="Cambria Math" w:eastAsiaTheme="minorEastAsia" w:hAnsi="Cambria Math" w:hint="cs"/>
                <w:sz w:val="28"/>
                <w:szCs w:val="28"/>
                <w:rtl/>
                <w:lang w:bidi="fa-IR"/>
              </w:rPr>
              <w:t>با اهمیت تر است.</w:t>
            </w:r>
          </w:p>
        </w:tc>
        <w:tc>
          <w:tcPr>
            <w:tcW w:w="4788" w:type="dxa"/>
          </w:tcPr>
          <w:p w:rsidR="00C51F42" w:rsidRPr="00BC6E34" w:rsidRDefault="00210D90" w:rsidP="00BC6E34">
            <w:pPr>
              <w:tabs>
                <w:tab w:val="left" w:pos="7798"/>
                <w:tab w:val="right" w:pos="9360"/>
              </w:tabs>
              <w:bidi/>
              <w:spacing w:line="360" w:lineRule="auto"/>
              <w:rPr>
                <w:rFonts w:ascii="Cambria Math" w:eastAsiaTheme="minorEastAsia" w:hAnsi="Cambria Math"/>
                <w:sz w:val="28"/>
                <w:szCs w:val="28"/>
                <w:rtl/>
                <w:lang w:bidi="fa-IR"/>
              </w:rPr>
            </w:pPr>
            <m:oMath>
              <m:sSub>
                <m:sSubPr>
                  <m:ctrlPr>
                    <w:rPr>
                      <w:rFonts w:ascii="Cambria Math" w:eastAsiaTheme="minorEastAsia" w:hAnsi="Cambria Math"/>
                      <w:i/>
                      <w:sz w:val="28"/>
                      <w:szCs w:val="28"/>
                      <w:lang w:bidi="fa-IR"/>
                    </w:rPr>
                  </m:ctrlPr>
                </m:sSubPr>
                <m:e>
                  <m:r>
                    <w:rPr>
                      <w:rFonts w:ascii="Cambria Math" w:eastAsiaTheme="minorEastAsia" w:hAnsi="Cambria Math"/>
                      <w:sz w:val="28"/>
                      <w:szCs w:val="28"/>
                      <w:lang w:bidi="fa-IR"/>
                    </w:rPr>
                    <m:t>a</m:t>
                  </m:r>
                </m:e>
                <m:sub>
                  <m:r>
                    <w:rPr>
                      <w:rFonts w:ascii="Cambria Math" w:eastAsiaTheme="minorEastAsia" w:hAnsi="Cambria Math"/>
                      <w:sz w:val="28"/>
                      <w:szCs w:val="28"/>
                      <w:lang w:bidi="fa-IR"/>
                    </w:rPr>
                    <m:t>ij</m:t>
                  </m:r>
                </m:sub>
              </m:sSub>
            </m:oMath>
            <w:r w:rsidR="00E40B95" w:rsidRPr="00BC6E34">
              <w:rPr>
                <w:rFonts w:ascii="Cambria Math" w:eastAsiaTheme="minorEastAsia" w:hAnsi="Cambria Math"/>
                <w:sz w:val="28"/>
                <w:szCs w:val="28"/>
                <w:lang w:bidi="fa-IR"/>
              </w:rPr>
              <w:t>=9</w:t>
            </w:r>
          </w:p>
        </w:tc>
      </w:tr>
    </w:tbl>
    <w:p w:rsidR="00E04BAA" w:rsidRDefault="00E04BAA" w:rsidP="00BC6E34">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hint="cs"/>
          <w:sz w:val="28"/>
          <w:szCs w:val="28"/>
          <w:rtl/>
          <w:lang w:bidi="fa-IR"/>
        </w:rPr>
        <w:t xml:space="preserve">نکته: </w:t>
      </w:r>
      <w:r w:rsidR="00504712" w:rsidRPr="00BC6E34">
        <w:rPr>
          <w:rFonts w:ascii="Cambria Math" w:eastAsiaTheme="minorEastAsia" w:hAnsi="Cambria Math" w:hint="cs"/>
          <w:sz w:val="28"/>
          <w:szCs w:val="28"/>
          <w:rtl/>
          <w:lang w:bidi="fa-IR"/>
        </w:rPr>
        <w:t>2،4،6،8 میانگین های قضاوت بالا هستند.</w:t>
      </w:r>
    </w:p>
    <w:p w:rsidR="007827C5" w:rsidRPr="00BC6E34" w:rsidRDefault="007827C5" w:rsidP="007827C5">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hint="cs"/>
          <w:sz w:val="28"/>
          <w:szCs w:val="28"/>
          <w:rtl/>
          <w:lang w:bidi="fa-IR"/>
        </w:rPr>
        <w:t>جدول 3</w:t>
      </w:r>
      <w:r>
        <w:rPr>
          <w:rFonts w:ascii="Cambria Math" w:eastAsiaTheme="minorEastAsia" w:hAnsi="Cambria Math" w:hint="cs"/>
          <w:sz w:val="28"/>
          <w:szCs w:val="28"/>
          <w:rtl/>
          <w:lang w:bidi="fa-IR"/>
        </w:rPr>
        <w:t xml:space="preserve"> </w:t>
      </w:r>
      <w:r w:rsidR="00A57597">
        <w:rPr>
          <w:rFonts w:ascii="Cambria Math" w:eastAsiaTheme="minorEastAsia" w:hAnsi="Cambria Math" w:hint="cs"/>
          <w:sz w:val="28"/>
          <w:szCs w:val="28"/>
          <w:rtl/>
          <w:lang w:bidi="fa-IR"/>
        </w:rPr>
        <w:t xml:space="preserve">. </w:t>
      </w:r>
      <w:r w:rsidRPr="00BC6E34">
        <w:rPr>
          <w:rFonts w:ascii="Cambria Math" w:eastAsiaTheme="minorEastAsia" w:hAnsi="Cambria Math" w:hint="cs"/>
          <w:sz w:val="28"/>
          <w:szCs w:val="28"/>
          <w:rtl/>
          <w:lang w:bidi="fa-IR"/>
        </w:rPr>
        <w:t>ماتریس معقول-جفتی مقیاس ها در ارتباط با هدف</w:t>
      </w:r>
    </w:p>
    <w:p w:rsidR="007827C5" w:rsidRPr="00BC6E34" w:rsidRDefault="007827C5" w:rsidP="007827C5">
      <w:pPr>
        <w:tabs>
          <w:tab w:val="left" w:pos="7798"/>
          <w:tab w:val="right" w:pos="9360"/>
        </w:tabs>
        <w:bidi/>
        <w:spacing w:line="360" w:lineRule="auto"/>
        <w:rPr>
          <w:rFonts w:ascii="Cambria Math" w:eastAsiaTheme="minorEastAsia" w:hAnsi="Cambria Math"/>
          <w:sz w:val="28"/>
          <w:szCs w:val="28"/>
          <w:rtl/>
          <w:lang w:bidi="fa-IR"/>
        </w:rPr>
      </w:pPr>
      <w:r>
        <w:rPr>
          <w:rFonts w:ascii="Cambria Math" w:eastAsiaTheme="minorEastAsia" w:hAnsi="Cambria Math"/>
          <w:noProof/>
          <w:sz w:val="28"/>
          <w:szCs w:val="28"/>
          <w:lang w:bidi="fa-IR"/>
        </w:rPr>
        <w:drawing>
          <wp:inline distT="0" distB="0" distL="0" distR="0">
            <wp:extent cx="4502785" cy="13112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4502785" cy="1311275"/>
                    </a:xfrm>
                    <a:prstGeom prst="rect">
                      <a:avLst/>
                    </a:prstGeom>
                    <a:noFill/>
                    <a:ln w="9525">
                      <a:noFill/>
                      <a:miter lim="800000"/>
                      <a:headEnd/>
                      <a:tailEnd/>
                    </a:ln>
                  </pic:spPr>
                </pic:pic>
              </a:graphicData>
            </a:graphic>
          </wp:inline>
        </w:drawing>
      </w:r>
    </w:p>
    <w:p w:rsidR="00007059" w:rsidRDefault="00007059" w:rsidP="00BC6E34">
      <w:pPr>
        <w:tabs>
          <w:tab w:val="left" w:pos="7798"/>
          <w:tab w:val="right" w:pos="9360"/>
        </w:tabs>
        <w:bidi/>
        <w:spacing w:line="360" w:lineRule="auto"/>
        <w:rPr>
          <w:rFonts w:ascii="Cambria Math" w:eastAsiaTheme="minorEastAsia" w:hAnsi="Cambria Math"/>
          <w:sz w:val="28"/>
          <w:szCs w:val="28"/>
          <w:rtl/>
          <w:lang w:bidi="fa-IR"/>
        </w:rPr>
      </w:pPr>
    </w:p>
    <w:p w:rsidR="00A57597" w:rsidRDefault="00A57597" w:rsidP="00A57597">
      <w:pPr>
        <w:tabs>
          <w:tab w:val="left" w:pos="7798"/>
          <w:tab w:val="right" w:pos="9360"/>
        </w:tabs>
        <w:bidi/>
        <w:spacing w:line="360" w:lineRule="auto"/>
        <w:rPr>
          <w:rFonts w:ascii="Cambria Math" w:eastAsiaTheme="minorEastAsia" w:hAnsi="Cambria Math"/>
          <w:sz w:val="28"/>
          <w:szCs w:val="28"/>
          <w:rtl/>
          <w:lang w:bidi="fa-IR"/>
        </w:rPr>
      </w:pPr>
    </w:p>
    <w:p w:rsidR="00A57597" w:rsidRDefault="00A57597" w:rsidP="00A57597">
      <w:pPr>
        <w:tabs>
          <w:tab w:val="left" w:pos="7798"/>
          <w:tab w:val="right" w:pos="9360"/>
        </w:tabs>
        <w:bidi/>
        <w:spacing w:line="360" w:lineRule="auto"/>
        <w:rPr>
          <w:rFonts w:ascii="Cambria Math" w:eastAsiaTheme="minorEastAsia" w:hAnsi="Cambria Math"/>
          <w:sz w:val="28"/>
          <w:szCs w:val="28"/>
          <w:rtl/>
          <w:lang w:bidi="fa-IR"/>
        </w:rPr>
      </w:pPr>
    </w:p>
    <w:p w:rsidR="00A57597" w:rsidRPr="00BC6E34" w:rsidRDefault="00A57597" w:rsidP="00A57597">
      <w:pPr>
        <w:tabs>
          <w:tab w:val="left" w:pos="7798"/>
          <w:tab w:val="right" w:pos="9360"/>
        </w:tabs>
        <w:bidi/>
        <w:spacing w:line="360" w:lineRule="auto"/>
        <w:rPr>
          <w:rFonts w:ascii="Cambria Math" w:eastAsiaTheme="minorEastAsia" w:hAnsi="Cambria Math"/>
          <w:sz w:val="28"/>
          <w:szCs w:val="28"/>
          <w:rtl/>
          <w:lang w:bidi="fa-IR"/>
        </w:rPr>
      </w:pPr>
      <w:r>
        <w:rPr>
          <w:rFonts w:ascii="Cambria Math" w:eastAsiaTheme="minorEastAsia" w:hAnsi="Cambria Math" w:hint="cs"/>
          <w:sz w:val="28"/>
          <w:szCs w:val="28"/>
          <w:rtl/>
          <w:lang w:bidi="fa-IR"/>
        </w:rPr>
        <w:lastRenderedPageBreak/>
        <w:t>جدول4 وزن هر شاخص در</w:t>
      </w:r>
      <w:r w:rsidRPr="00BC6E34">
        <w:rPr>
          <w:rFonts w:ascii="Cambria Math" w:eastAsiaTheme="minorEastAsia" w:hAnsi="Cambria Math" w:hint="cs"/>
          <w:sz w:val="28"/>
          <w:szCs w:val="28"/>
          <w:rtl/>
          <w:lang w:bidi="fa-IR"/>
        </w:rPr>
        <w:t xml:space="preserve"> لایه های مختلف </w:t>
      </w:r>
    </w:p>
    <w:tbl>
      <w:tblPr>
        <w:tblStyle w:val="TableGrid"/>
        <w:bidiVisual/>
        <w:tblW w:w="0" w:type="auto"/>
        <w:tblLook w:val="04A0"/>
      </w:tblPr>
      <w:tblGrid>
        <w:gridCol w:w="1700"/>
        <w:gridCol w:w="2647"/>
        <w:gridCol w:w="1113"/>
        <w:gridCol w:w="1031"/>
        <w:gridCol w:w="1134"/>
        <w:gridCol w:w="917"/>
      </w:tblGrid>
      <w:tr w:rsidR="00A57597" w:rsidRPr="00BC6E34" w:rsidTr="00DA1BDF">
        <w:tc>
          <w:tcPr>
            <w:tcW w:w="1700" w:type="dxa"/>
          </w:tcPr>
          <w:p w:rsidR="00A57597" w:rsidRPr="00BC6E34" w:rsidRDefault="00A57597" w:rsidP="0098738E">
            <w:pPr>
              <w:tabs>
                <w:tab w:val="left" w:pos="7798"/>
                <w:tab w:val="right" w:pos="9360"/>
              </w:tabs>
              <w:bidi/>
              <w:spacing w:line="360" w:lineRule="auto"/>
              <w:jc w:val="both"/>
              <w:rPr>
                <w:rFonts w:ascii="Cambria Math" w:eastAsiaTheme="minorEastAsia" w:hAnsi="Cambria Math"/>
                <w:b/>
                <w:bCs/>
                <w:sz w:val="28"/>
                <w:szCs w:val="28"/>
                <w:rtl/>
                <w:lang w:bidi="fa-IR"/>
              </w:rPr>
            </w:pPr>
            <w:r w:rsidRPr="00BC6E34">
              <w:rPr>
                <w:rFonts w:ascii="Cambria Math" w:eastAsiaTheme="minorEastAsia" w:hAnsi="Cambria Math" w:hint="cs"/>
                <w:b/>
                <w:bCs/>
                <w:sz w:val="28"/>
                <w:szCs w:val="28"/>
                <w:rtl/>
                <w:lang w:bidi="fa-IR"/>
              </w:rPr>
              <w:t>آزمون ثبات</w:t>
            </w:r>
          </w:p>
        </w:tc>
        <w:tc>
          <w:tcPr>
            <w:tcW w:w="2647" w:type="dxa"/>
          </w:tcPr>
          <w:p w:rsidR="00A57597" w:rsidRPr="00BC6E34" w:rsidRDefault="00210D90" w:rsidP="0098738E">
            <w:pPr>
              <w:tabs>
                <w:tab w:val="left" w:pos="7798"/>
                <w:tab w:val="right" w:pos="9360"/>
              </w:tabs>
              <w:bidi/>
              <w:spacing w:line="360" w:lineRule="auto"/>
              <w:jc w:val="both"/>
              <w:rPr>
                <w:rFonts w:ascii="Cambria Math" w:eastAsiaTheme="minorEastAsia" w:hAnsi="Cambria Math"/>
                <w:b/>
                <w:bCs/>
                <w:sz w:val="28"/>
                <w:szCs w:val="28"/>
                <w:rtl/>
                <w:lang w:bidi="fa-IR"/>
              </w:rPr>
            </w:pPr>
            <w:r>
              <w:rPr>
                <w:rFonts w:ascii="Cambria Math" w:eastAsiaTheme="minorEastAsia" w:hAnsi="Cambria Math"/>
                <w:b/>
                <w:bCs/>
                <w:noProof/>
                <w:sz w:val="28"/>
                <w:szCs w:val="28"/>
                <w:rtl/>
              </w:rPr>
              <w:pict>
                <v:shapetype id="_x0000_t32" coordsize="21600,21600" o:spt="32" o:oned="t" path="m,l21600,21600e" filled="f">
                  <v:path arrowok="t" fillok="f" o:connecttype="none"/>
                  <o:lock v:ext="edit" shapetype="t"/>
                </v:shapetype>
                <v:shape id="_x0000_s1041" type="#_x0000_t32" style="position:absolute;left:0;text-align:left;margin-left:34.7pt;margin-top:1.35pt;width:0;height:599.1pt;z-index:251673600;mso-position-horizontal-relative:text;mso-position-vertical-relative:text" o:connectortype="straight"/>
              </w:pict>
            </w:r>
            <w:r w:rsidR="00A57597" w:rsidRPr="00BC6E34">
              <w:rPr>
                <w:rFonts w:ascii="Cambria Math" w:eastAsiaTheme="minorEastAsia" w:hAnsi="Cambria Math" w:hint="cs"/>
                <w:b/>
                <w:bCs/>
                <w:sz w:val="28"/>
                <w:szCs w:val="28"/>
                <w:rtl/>
                <w:lang w:bidi="fa-IR"/>
              </w:rPr>
              <w:t>وزن های ترکیبی</w:t>
            </w:r>
          </w:p>
        </w:tc>
        <w:tc>
          <w:tcPr>
            <w:tcW w:w="1113" w:type="dxa"/>
          </w:tcPr>
          <w:p w:rsidR="00A57597" w:rsidRPr="00BC6E34" w:rsidRDefault="00210D90" w:rsidP="0098738E">
            <w:pPr>
              <w:tabs>
                <w:tab w:val="left" w:pos="7798"/>
                <w:tab w:val="right" w:pos="9360"/>
              </w:tabs>
              <w:bidi/>
              <w:spacing w:line="360" w:lineRule="auto"/>
              <w:jc w:val="both"/>
              <w:rPr>
                <w:rFonts w:ascii="Cambria Math" w:eastAsiaTheme="minorEastAsia" w:hAnsi="Cambria Math"/>
                <w:b/>
                <w:bCs/>
                <w:sz w:val="28"/>
                <w:szCs w:val="28"/>
                <w:rtl/>
                <w:lang w:bidi="fa-IR"/>
              </w:rPr>
            </w:pPr>
            <w:r>
              <w:rPr>
                <w:rFonts w:ascii="Cambria Math" w:eastAsiaTheme="minorEastAsia" w:hAnsi="Cambria Math"/>
                <w:b/>
                <w:bCs/>
                <w:noProof/>
                <w:sz w:val="28"/>
                <w:szCs w:val="28"/>
                <w:rtl/>
              </w:rPr>
              <w:pict>
                <v:shape id="_x0000_s1044" type="#_x0000_t202" style="position:absolute;left:0;text-align:left;margin-left:48.9pt;margin-top:1.35pt;width:45.55pt;height:44.85pt;z-index:251676672;mso-position-horizontal-relative:text;mso-position-vertical-relative:text">
                  <v:textbox>
                    <w:txbxContent>
                      <w:p w:rsidR="00DA1BDF" w:rsidRDefault="00DA1BDF">
                        <w:pPr>
                          <w:rPr>
                            <w:lang w:bidi="fa-IR"/>
                          </w:rPr>
                        </w:pPr>
                        <w:r>
                          <w:rPr>
                            <w:rFonts w:hint="cs"/>
                            <w:rtl/>
                            <w:lang w:bidi="fa-IR"/>
                          </w:rPr>
                          <w:t>وزنهای عضویت</w:t>
                        </w:r>
                      </w:p>
                    </w:txbxContent>
                  </v:textbox>
                </v:shape>
              </w:pict>
            </w:r>
            <w:r w:rsidR="00DA1BDF">
              <w:rPr>
                <w:rFonts w:ascii="Cambria Math" w:eastAsiaTheme="minorEastAsia" w:hAnsi="Cambria Math" w:hint="cs"/>
                <w:b/>
                <w:bCs/>
                <w:sz w:val="28"/>
                <w:szCs w:val="28"/>
                <w:rtl/>
                <w:lang w:bidi="fa-IR"/>
              </w:rPr>
              <w:t>لایه شاخص</w:t>
            </w:r>
          </w:p>
        </w:tc>
        <w:tc>
          <w:tcPr>
            <w:tcW w:w="1031" w:type="dxa"/>
          </w:tcPr>
          <w:p w:rsidR="00A57597" w:rsidRPr="00BC6E34" w:rsidRDefault="00DA1BDF" w:rsidP="0098738E">
            <w:pPr>
              <w:tabs>
                <w:tab w:val="left" w:pos="7798"/>
                <w:tab w:val="right" w:pos="9360"/>
              </w:tabs>
              <w:bidi/>
              <w:spacing w:line="360" w:lineRule="auto"/>
              <w:jc w:val="both"/>
              <w:rPr>
                <w:rFonts w:ascii="Cambria Math" w:eastAsiaTheme="minorEastAsia" w:hAnsi="Cambria Math"/>
                <w:b/>
                <w:bCs/>
                <w:sz w:val="28"/>
                <w:szCs w:val="28"/>
                <w:rtl/>
                <w:lang w:bidi="fa-IR"/>
              </w:rPr>
            </w:pPr>
            <w:r>
              <w:rPr>
                <w:rFonts w:ascii="Cambria Math" w:eastAsiaTheme="minorEastAsia" w:hAnsi="Cambria Math" w:hint="cs"/>
                <w:b/>
                <w:bCs/>
                <w:sz w:val="28"/>
                <w:szCs w:val="28"/>
                <w:rtl/>
                <w:lang w:bidi="fa-IR"/>
              </w:rPr>
              <w:t>وزنهای معیار</w:t>
            </w:r>
          </w:p>
        </w:tc>
        <w:tc>
          <w:tcPr>
            <w:tcW w:w="1134" w:type="dxa"/>
          </w:tcPr>
          <w:p w:rsidR="00A57597" w:rsidRPr="00BC6E34" w:rsidRDefault="00A57597" w:rsidP="0098738E">
            <w:pPr>
              <w:tabs>
                <w:tab w:val="left" w:pos="7798"/>
                <w:tab w:val="right" w:pos="9360"/>
              </w:tabs>
              <w:bidi/>
              <w:spacing w:line="360" w:lineRule="auto"/>
              <w:jc w:val="both"/>
              <w:rPr>
                <w:rFonts w:ascii="Cambria Math" w:eastAsiaTheme="minorEastAsia" w:hAnsi="Cambria Math"/>
                <w:b/>
                <w:bCs/>
                <w:sz w:val="28"/>
                <w:szCs w:val="28"/>
                <w:rtl/>
                <w:lang w:bidi="fa-IR"/>
              </w:rPr>
            </w:pPr>
            <w:r w:rsidRPr="00BC6E34">
              <w:rPr>
                <w:rFonts w:ascii="Cambria Math" w:eastAsiaTheme="minorEastAsia" w:hAnsi="Cambria Math" w:hint="cs"/>
                <w:b/>
                <w:bCs/>
                <w:sz w:val="28"/>
                <w:szCs w:val="28"/>
                <w:rtl/>
                <w:lang w:bidi="fa-IR"/>
              </w:rPr>
              <w:t>لایه مقیاس</w:t>
            </w:r>
          </w:p>
        </w:tc>
        <w:tc>
          <w:tcPr>
            <w:tcW w:w="917" w:type="dxa"/>
          </w:tcPr>
          <w:p w:rsidR="00A57597" w:rsidRPr="00BC6E34" w:rsidRDefault="00A57597" w:rsidP="0098738E">
            <w:pPr>
              <w:tabs>
                <w:tab w:val="left" w:pos="7798"/>
                <w:tab w:val="right" w:pos="9360"/>
              </w:tabs>
              <w:bidi/>
              <w:spacing w:line="360" w:lineRule="auto"/>
              <w:jc w:val="both"/>
              <w:rPr>
                <w:rFonts w:ascii="Cambria Math" w:eastAsiaTheme="minorEastAsia" w:hAnsi="Cambria Math"/>
                <w:b/>
                <w:bCs/>
                <w:sz w:val="28"/>
                <w:szCs w:val="28"/>
                <w:rtl/>
                <w:lang w:bidi="fa-IR"/>
              </w:rPr>
            </w:pPr>
            <w:r w:rsidRPr="00BC6E34">
              <w:rPr>
                <w:rFonts w:ascii="Cambria Math" w:eastAsiaTheme="minorEastAsia" w:hAnsi="Cambria Math" w:hint="cs"/>
                <w:b/>
                <w:bCs/>
                <w:sz w:val="28"/>
                <w:szCs w:val="28"/>
                <w:rtl/>
                <w:lang w:bidi="fa-IR"/>
              </w:rPr>
              <w:t>هدف</w:t>
            </w:r>
          </w:p>
        </w:tc>
      </w:tr>
      <w:tr w:rsidR="00A57597" w:rsidRPr="00BC6E34" w:rsidTr="00DA1BDF">
        <w:tc>
          <w:tcPr>
            <w:tcW w:w="1700" w:type="dxa"/>
          </w:tcPr>
          <w:p w:rsidR="00A57597" w:rsidRPr="00BC6E34" w:rsidRDefault="00DA1BDF" w:rsidP="0098738E">
            <w:pPr>
              <w:tabs>
                <w:tab w:val="left" w:pos="7798"/>
                <w:tab w:val="right" w:pos="9360"/>
              </w:tabs>
              <w:bidi/>
              <w:spacing w:line="360" w:lineRule="auto"/>
              <w:rPr>
                <w:rFonts w:ascii="Cambria Math" w:eastAsiaTheme="minorEastAsia" w:hAnsi="Cambria Math"/>
                <w:sz w:val="28"/>
                <w:szCs w:val="28"/>
                <w:rtl/>
                <w:lang w:bidi="fa-IR"/>
              </w:rPr>
            </w:pPr>
            <w:r>
              <w:rPr>
                <w:rFonts w:ascii="Cambria Math" w:eastAsiaTheme="minorEastAsia" w:hAnsi="Cambria Math"/>
                <w:noProof/>
                <w:sz w:val="28"/>
                <w:szCs w:val="28"/>
                <w:lang w:bidi="fa-IR"/>
              </w:rPr>
              <w:drawing>
                <wp:inline distT="0" distB="0" distL="0" distR="0">
                  <wp:extent cx="923290" cy="3114040"/>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srcRect/>
                          <a:stretch>
                            <a:fillRect/>
                          </a:stretch>
                        </pic:blipFill>
                        <pic:spPr bwMode="auto">
                          <a:xfrm>
                            <a:off x="0" y="0"/>
                            <a:ext cx="923290" cy="3114040"/>
                          </a:xfrm>
                          <a:prstGeom prst="rect">
                            <a:avLst/>
                          </a:prstGeom>
                          <a:noFill/>
                          <a:ln w="9525">
                            <a:noFill/>
                            <a:miter lim="800000"/>
                            <a:headEnd/>
                            <a:tailEnd/>
                          </a:ln>
                        </pic:spPr>
                      </pic:pic>
                    </a:graphicData>
                  </a:graphic>
                </wp:inline>
              </w:drawing>
            </w:r>
          </w:p>
        </w:tc>
        <w:tc>
          <w:tcPr>
            <w:tcW w:w="2647" w:type="dxa"/>
          </w:tcPr>
          <w:p w:rsidR="00A57597" w:rsidRPr="00BC6E34" w:rsidRDefault="00DA1BDF" w:rsidP="00DA1BDF">
            <w:pPr>
              <w:tabs>
                <w:tab w:val="right" w:pos="2431"/>
              </w:tabs>
              <w:bidi/>
              <w:spacing w:line="360" w:lineRule="auto"/>
              <w:rPr>
                <w:rFonts w:ascii="Cambria Math" w:eastAsiaTheme="minorEastAsia" w:hAnsi="Cambria Math"/>
                <w:sz w:val="28"/>
                <w:szCs w:val="28"/>
                <w:rtl/>
                <w:lang w:bidi="fa-IR"/>
              </w:rPr>
            </w:pPr>
            <w:r>
              <w:rPr>
                <w:rFonts w:ascii="Cambria Math" w:eastAsiaTheme="minorEastAsia" w:hAnsi="Cambria Math"/>
                <w:noProof/>
                <w:sz w:val="28"/>
                <w:szCs w:val="28"/>
                <w:lang w:bidi="fa-IR"/>
              </w:rPr>
              <w:drawing>
                <wp:inline distT="0" distB="0" distL="0" distR="0">
                  <wp:extent cx="534670" cy="319151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srcRect/>
                          <a:stretch>
                            <a:fillRect/>
                          </a:stretch>
                        </pic:blipFill>
                        <pic:spPr bwMode="auto">
                          <a:xfrm>
                            <a:off x="0" y="0"/>
                            <a:ext cx="534670" cy="3191510"/>
                          </a:xfrm>
                          <a:prstGeom prst="rect">
                            <a:avLst/>
                          </a:prstGeom>
                          <a:noFill/>
                          <a:ln w="9525">
                            <a:noFill/>
                            <a:miter lim="800000"/>
                            <a:headEnd/>
                            <a:tailEnd/>
                          </a:ln>
                        </pic:spPr>
                      </pic:pic>
                    </a:graphicData>
                  </a:graphic>
                </wp:inline>
              </w:drawing>
            </w:r>
            <w:r>
              <w:rPr>
                <w:rFonts w:ascii="Cambria Math" w:eastAsiaTheme="minorEastAsia" w:hAnsi="Cambria Math"/>
                <w:sz w:val="28"/>
                <w:szCs w:val="28"/>
                <w:rtl/>
                <w:lang w:bidi="fa-IR"/>
              </w:rPr>
              <w:tab/>
            </w:r>
            <w:r>
              <w:rPr>
                <w:rFonts w:ascii="Cambria Math" w:eastAsiaTheme="minorEastAsia" w:hAnsi="Cambria Math"/>
                <w:noProof/>
                <w:sz w:val="28"/>
                <w:szCs w:val="28"/>
                <w:lang w:bidi="fa-IR"/>
              </w:rPr>
              <w:drawing>
                <wp:inline distT="0" distB="0" distL="0" distR="0">
                  <wp:extent cx="569595" cy="3140075"/>
                  <wp:effectExtent l="19050" t="0" r="190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srcRect/>
                          <a:stretch>
                            <a:fillRect/>
                          </a:stretch>
                        </pic:blipFill>
                        <pic:spPr bwMode="auto">
                          <a:xfrm>
                            <a:off x="0" y="0"/>
                            <a:ext cx="569595" cy="3140075"/>
                          </a:xfrm>
                          <a:prstGeom prst="rect">
                            <a:avLst/>
                          </a:prstGeom>
                          <a:noFill/>
                          <a:ln w="9525">
                            <a:noFill/>
                            <a:miter lim="800000"/>
                            <a:headEnd/>
                            <a:tailEnd/>
                          </a:ln>
                        </pic:spPr>
                      </pic:pic>
                    </a:graphicData>
                  </a:graphic>
                </wp:inline>
              </w:drawing>
            </w:r>
          </w:p>
        </w:tc>
        <w:tc>
          <w:tcPr>
            <w:tcW w:w="1113" w:type="dxa"/>
          </w:tcPr>
          <w:p w:rsidR="00A57597" w:rsidRPr="00BC6E34" w:rsidRDefault="00A57597" w:rsidP="0098738E">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sz w:val="28"/>
                <w:szCs w:val="28"/>
                <w:lang w:bidi="fa-IR"/>
              </w:rPr>
              <w:t>I1</w:t>
            </w:r>
            <w:r w:rsidRPr="00BC6E34">
              <w:rPr>
                <w:rFonts w:ascii="Cambria Math" w:eastAsiaTheme="minorEastAsia" w:hAnsi="Cambria Math" w:hint="cs"/>
                <w:sz w:val="28"/>
                <w:szCs w:val="28"/>
                <w:rtl/>
                <w:lang w:bidi="fa-IR"/>
              </w:rPr>
              <w:t>: بنیادهای نظری</w:t>
            </w:r>
          </w:p>
          <w:p w:rsidR="00A57597" w:rsidRPr="00BC6E34" w:rsidRDefault="00A57597" w:rsidP="0098738E">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sz w:val="28"/>
                <w:szCs w:val="28"/>
                <w:lang w:bidi="fa-IR"/>
              </w:rPr>
              <w:t>I12</w:t>
            </w:r>
            <w:r w:rsidRPr="00BC6E34">
              <w:rPr>
                <w:rFonts w:ascii="Cambria Math" w:eastAsiaTheme="minorEastAsia" w:hAnsi="Cambria Math" w:hint="cs"/>
                <w:sz w:val="28"/>
                <w:szCs w:val="28"/>
                <w:rtl/>
                <w:lang w:bidi="fa-IR"/>
              </w:rPr>
              <w:t>: منابع انسانی</w:t>
            </w:r>
          </w:p>
          <w:p w:rsidR="00A57597" w:rsidRPr="00BC6E34" w:rsidRDefault="00A57597" w:rsidP="0098738E">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sz w:val="28"/>
                <w:szCs w:val="28"/>
                <w:lang w:bidi="fa-IR"/>
              </w:rPr>
              <w:t>I13</w:t>
            </w:r>
            <w:r w:rsidRPr="00BC6E34">
              <w:rPr>
                <w:rFonts w:ascii="Cambria Math" w:eastAsiaTheme="minorEastAsia" w:hAnsi="Cambria Math" w:hint="cs"/>
                <w:sz w:val="28"/>
                <w:szCs w:val="28"/>
                <w:rtl/>
                <w:lang w:bidi="fa-IR"/>
              </w:rPr>
              <w:t xml:space="preserve">: منابع اطلاعاتی </w:t>
            </w:r>
          </w:p>
          <w:p w:rsidR="00A57597" w:rsidRPr="00BC6E34" w:rsidRDefault="00A57597" w:rsidP="0098738E">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sz w:val="28"/>
                <w:szCs w:val="28"/>
                <w:lang w:bidi="fa-IR"/>
              </w:rPr>
              <w:t>I14</w:t>
            </w:r>
            <w:r w:rsidRPr="00BC6E34">
              <w:rPr>
                <w:rFonts w:ascii="Cambria Math" w:eastAsiaTheme="minorEastAsia" w:hAnsi="Cambria Math" w:hint="cs"/>
                <w:sz w:val="28"/>
                <w:szCs w:val="28"/>
                <w:rtl/>
                <w:lang w:bidi="fa-IR"/>
              </w:rPr>
              <w:t xml:space="preserve">: شرایط </w:t>
            </w:r>
            <w:r w:rsidRPr="00BC6E34">
              <w:rPr>
                <w:rFonts w:ascii="Cambria Math" w:eastAsiaTheme="minorEastAsia" w:hAnsi="Cambria Math"/>
                <w:sz w:val="28"/>
                <w:szCs w:val="28"/>
                <w:lang w:bidi="fa-IR"/>
              </w:rPr>
              <w:t>R&amp;D</w:t>
            </w:r>
          </w:p>
          <w:p w:rsidR="00A57597" w:rsidRPr="00BC6E34" w:rsidRDefault="00A57597" w:rsidP="0098738E">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sz w:val="28"/>
                <w:szCs w:val="28"/>
                <w:lang w:bidi="fa-IR"/>
              </w:rPr>
              <w:t>I21</w:t>
            </w:r>
            <w:r w:rsidRPr="00BC6E34">
              <w:rPr>
                <w:rFonts w:ascii="Cambria Math" w:eastAsiaTheme="minorEastAsia" w:hAnsi="Cambria Math" w:hint="cs"/>
                <w:sz w:val="28"/>
                <w:szCs w:val="28"/>
                <w:rtl/>
                <w:lang w:bidi="fa-IR"/>
              </w:rPr>
              <w:t>: بلوغ تکنولوژی</w:t>
            </w:r>
          </w:p>
        </w:tc>
        <w:tc>
          <w:tcPr>
            <w:tcW w:w="1031" w:type="dxa"/>
          </w:tcPr>
          <w:p w:rsidR="00A57597" w:rsidRPr="00BC6E34" w:rsidRDefault="00A57597" w:rsidP="0098738E">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hint="cs"/>
                <w:sz w:val="28"/>
                <w:szCs w:val="28"/>
                <w:rtl/>
                <w:lang w:bidi="fa-IR"/>
              </w:rPr>
              <w:t>0.2900</w:t>
            </w:r>
          </w:p>
        </w:tc>
        <w:tc>
          <w:tcPr>
            <w:tcW w:w="1134" w:type="dxa"/>
          </w:tcPr>
          <w:p w:rsidR="00A57597" w:rsidRPr="00BC6E34" w:rsidRDefault="00A57597" w:rsidP="0098738E">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sz w:val="28"/>
                <w:szCs w:val="28"/>
                <w:lang w:bidi="fa-IR"/>
              </w:rPr>
              <w:t>C</w:t>
            </w:r>
            <w:r w:rsidRPr="00BC6E34">
              <w:rPr>
                <w:rFonts w:ascii="Cambria Math" w:eastAsiaTheme="minorEastAsia" w:hAnsi="Cambria Math" w:hint="cs"/>
                <w:sz w:val="28"/>
                <w:szCs w:val="28"/>
                <w:rtl/>
                <w:lang w:bidi="fa-IR"/>
              </w:rPr>
              <w:t xml:space="preserve">: ریسک های </w:t>
            </w:r>
            <w:r w:rsidRPr="00BC6E34">
              <w:rPr>
                <w:rFonts w:ascii="Cambria Math" w:eastAsiaTheme="minorEastAsia" w:hAnsi="Cambria Math"/>
                <w:sz w:val="28"/>
                <w:szCs w:val="28"/>
                <w:lang w:bidi="fa-IR"/>
              </w:rPr>
              <w:t>R&amp;D</w:t>
            </w:r>
          </w:p>
        </w:tc>
        <w:tc>
          <w:tcPr>
            <w:tcW w:w="917" w:type="dxa"/>
          </w:tcPr>
          <w:p w:rsidR="00A57597" w:rsidRPr="00BC6E34" w:rsidRDefault="00A57597" w:rsidP="0098738E">
            <w:pPr>
              <w:tabs>
                <w:tab w:val="left" w:pos="7798"/>
                <w:tab w:val="right" w:pos="9360"/>
              </w:tabs>
              <w:bidi/>
              <w:spacing w:line="360" w:lineRule="auto"/>
              <w:rPr>
                <w:rFonts w:ascii="Cambria Math" w:eastAsiaTheme="minorEastAsia" w:hAnsi="Cambria Math"/>
                <w:sz w:val="28"/>
                <w:szCs w:val="28"/>
                <w:rtl/>
                <w:lang w:bidi="fa-IR"/>
              </w:rPr>
            </w:pPr>
          </w:p>
        </w:tc>
      </w:tr>
      <w:tr w:rsidR="00A57597" w:rsidRPr="00BC6E34" w:rsidTr="00DA1BDF">
        <w:tc>
          <w:tcPr>
            <w:tcW w:w="1700" w:type="dxa"/>
          </w:tcPr>
          <w:p w:rsidR="00A57597" w:rsidRPr="00BC6E34" w:rsidRDefault="00A57597" w:rsidP="0098738E">
            <w:pPr>
              <w:tabs>
                <w:tab w:val="left" w:pos="7798"/>
                <w:tab w:val="right" w:pos="9360"/>
              </w:tabs>
              <w:bidi/>
              <w:spacing w:line="360" w:lineRule="auto"/>
              <w:rPr>
                <w:rFonts w:ascii="Cambria Math" w:eastAsiaTheme="minorEastAsia" w:hAnsi="Cambria Math"/>
                <w:sz w:val="28"/>
                <w:szCs w:val="28"/>
                <w:rtl/>
                <w:lang w:bidi="fa-IR"/>
              </w:rPr>
            </w:pPr>
          </w:p>
        </w:tc>
        <w:tc>
          <w:tcPr>
            <w:tcW w:w="2647" w:type="dxa"/>
          </w:tcPr>
          <w:p w:rsidR="00A57597" w:rsidRPr="00BC6E34" w:rsidRDefault="00A57597" w:rsidP="0098738E">
            <w:pPr>
              <w:tabs>
                <w:tab w:val="left" w:pos="7798"/>
                <w:tab w:val="right" w:pos="9360"/>
              </w:tabs>
              <w:bidi/>
              <w:spacing w:line="360" w:lineRule="auto"/>
              <w:rPr>
                <w:rFonts w:ascii="Cambria Math" w:eastAsiaTheme="minorEastAsia" w:hAnsi="Cambria Math"/>
                <w:sz w:val="28"/>
                <w:szCs w:val="28"/>
                <w:rtl/>
                <w:lang w:bidi="fa-IR"/>
              </w:rPr>
            </w:pPr>
          </w:p>
        </w:tc>
        <w:tc>
          <w:tcPr>
            <w:tcW w:w="1113" w:type="dxa"/>
          </w:tcPr>
          <w:p w:rsidR="00A57597" w:rsidRPr="00BC6E34" w:rsidRDefault="00A57597" w:rsidP="0098738E">
            <w:pPr>
              <w:tabs>
                <w:tab w:val="left" w:pos="7798"/>
                <w:tab w:val="right" w:pos="9360"/>
              </w:tabs>
              <w:bidi/>
              <w:spacing w:line="360" w:lineRule="auto"/>
              <w:rPr>
                <w:rFonts w:ascii="Cambria Math" w:eastAsiaTheme="minorEastAsia" w:hAnsi="Cambria Math"/>
                <w:sz w:val="28"/>
                <w:szCs w:val="28"/>
                <w:lang w:bidi="fa-IR"/>
              </w:rPr>
            </w:pPr>
            <w:r w:rsidRPr="00BC6E34">
              <w:rPr>
                <w:rFonts w:ascii="Cambria Math" w:eastAsiaTheme="minorEastAsia" w:hAnsi="Cambria Math"/>
                <w:sz w:val="28"/>
                <w:szCs w:val="28"/>
                <w:lang w:bidi="fa-IR"/>
              </w:rPr>
              <w:t>I22</w:t>
            </w:r>
          </w:p>
          <w:p w:rsidR="00A57597" w:rsidRPr="00BC6E34" w:rsidRDefault="00A57597" w:rsidP="0098738E">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hint="cs"/>
                <w:sz w:val="28"/>
                <w:szCs w:val="28"/>
                <w:rtl/>
                <w:lang w:bidi="fa-IR"/>
              </w:rPr>
              <w:t>: هملی بودن تکنولوژی</w:t>
            </w:r>
          </w:p>
          <w:p w:rsidR="00A57597" w:rsidRPr="00BC6E34" w:rsidRDefault="00A57597" w:rsidP="0098738E">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sz w:val="28"/>
                <w:szCs w:val="28"/>
                <w:lang w:bidi="fa-IR"/>
              </w:rPr>
              <w:t>I23</w:t>
            </w:r>
            <w:r w:rsidRPr="00BC6E34">
              <w:rPr>
                <w:rFonts w:ascii="Cambria Math" w:eastAsiaTheme="minorEastAsia" w:hAnsi="Cambria Math" w:hint="cs"/>
                <w:sz w:val="28"/>
                <w:szCs w:val="28"/>
                <w:rtl/>
                <w:lang w:bidi="fa-IR"/>
              </w:rPr>
              <w:t>: تطبیق تکنولوژی</w:t>
            </w:r>
          </w:p>
          <w:p w:rsidR="00A57597" w:rsidRPr="00BC6E34" w:rsidRDefault="00A57597" w:rsidP="0098738E">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sz w:val="28"/>
                <w:szCs w:val="28"/>
                <w:lang w:bidi="fa-IR"/>
              </w:rPr>
              <w:t>I24</w:t>
            </w:r>
            <w:r w:rsidRPr="00BC6E34">
              <w:rPr>
                <w:rFonts w:ascii="Cambria Math" w:eastAsiaTheme="minorEastAsia" w:hAnsi="Cambria Math" w:hint="cs"/>
                <w:sz w:val="28"/>
                <w:szCs w:val="28"/>
                <w:rtl/>
                <w:lang w:bidi="fa-IR"/>
              </w:rPr>
              <w:t xml:space="preserve">: </w:t>
            </w:r>
            <w:r w:rsidR="00210D90">
              <w:rPr>
                <w:rFonts w:ascii="Cambria Math" w:eastAsiaTheme="minorEastAsia" w:hAnsi="Cambria Math"/>
                <w:noProof/>
                <w:sz w:val="28"/>
                <w:szCs w:val="28"/>
                <w:rtl/>
              </w:rPr>
              <w:lastRenderedPageBreak/>
              <w:pict>
                <v:shape id="_x0000_s1043" type="#_x0000_t32" style="position:absolute;left:0;text-align:left;margin-left:88.4pt;margin-top:1.55pt;width:0;height:222.8pt;z-index:251675648;mso-position-horizontal-relative:text;mso-position-vertical-relative:text" o:connectortype="straight"/>
              </w:pict>
            </w:r>
            <w:r w:rsidRPr="00BC6E34">
              <w:rPr>
                <w:rFonts w:ascii="Cambria Math" w:eastAsiaTheme="minorEastAsia" w:hAnsi="Cambria Math" w:hint="cs"/>
                <w:sz w:val="28"/>
                <w:szCs w:val="28"/>
                <w:rtl/>
                <w:lang w:bidi="fa-IR"/>
              </w:rPr>
              <w:t>چرخه حیات تکنولوژِی</w:t>
            </w:r>
          </w:p>
        </w:tc>
        <w:tc>
          <w:tcPr>
            <w:tcW w:w="1031" w:type="dxa"/>
          </w:tcPr>
          <w:p w:rsidR="00A57597" w:rsidRPr="00BC6E34" w:rsidRDefault="00A57597" w:rsidP="0098738E">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hint="cs"/>
                <w:sz w:val="28"/>
                <w:szCs w:val="28"/>
                <w:rtl/>
                <w:lang w:bidi="fa-IR"/>
              </w:rPr>
              <w:lastRenderedPageBreak/>
              <w:t>0.2901</w:t>
            </w:r>
          </w:p>
        </w:tc>
        <w:tc>
          <w:tcPr>
            <w:tcW w:w="1134" w:type="dxa"/>
          </w:tcPr>
          <w:p w:rsidR="00A57597" w:rsidRPr="00BC6E34" w:rsidRDefault="00A57597" w:rsidP="0098738E">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sz w:val="28"/>
                <w:szCs w:val="28"/>
                <w:lang w:bidi="fa-IR"/>
              </w:rPr>
              <w:t>C2</w:t>
            </w:r>
            <w:r w:rsidRPr="00BC6E34">
              <w:rPr>
                <w:rFonts w:ascii="Cambria Math" w:eastAsiaTheme="minorEastAsia" w:hAnsi="Cambria Math" w:hint="cs"/>
                <w:sz w:val="28"/>
                <w:szCs w:val="28"/>
                <w:rtl/>
                <w:lang w:bidi="fa-IR"/>
              </w:rPr>
              <w:t>: ریسک های تکنولوژی</w:t>
            </w:r>
          </w:p>
        </w:tc>
        <w:tc>
          <w:tcPr>
            <w:tcW w:w="917" w:type="dxa"/>
          </w:tcPr>
          <w:p w:rsidR="00A57597" w:rsidRPr="00BC6E34" w:rsidRDefault="00A57597" w:rsidP="0098738E">
            <w:pPr>
              <w:tabs>
                <w:tab w:val="left" w:pos="7798"/>
                <w:tab w:val="right" w:pos="9360"/>
              </w:tabs>
              <w:bidi/>
              <w:spacing w:line="360" w:lineRule="auto"/>
              <w:rPr>
                <w:rFonts w:ascii="Cambria Math" w:eastAsiaTheme="minorEastAsia" w:hAnsi="Cambria Math"/>
                <w:sz w:val="28"/>
                <w:szCs w:val="28"/>
                <w:lang w:bidi="fa-IR"/>
              </w:rPr>
            </w:pPr>
          </w:p>
        </w:tc>
      </w:tr>
      <w:tr w:rsidR="00A57597" w:rsidRPr="00BC6E34" w:rsidTr="00DA1BDF">
        <w:tc>
          <w:tcPr>
            <w:tcW w:w="1700" w:type="dxa"/>
          </w:tcPr>
          <w:p w:rsidR="00A57597" w:rsidRPr="00BC6E34" w:rsidRDefault="00A57597" w:rsidP="0098738E">
            <w:pPr>
              <w:tabs>
                <w:tab w:val="left" w:pos="7798"/>
                <w:tab w:val="right" w:pos="9360"/>
              </w:tabs>
              <w:bidi/>
              <w:spacing w:line="360" w:lineRule="auto"/>
              <w:rPr>
                <w:rFonts w:ascii="Cambria Math" w:eastAsiaTheme="minorEastAsia" w:hAnsi="Cambria Math"/>
                <w:sz w:val="28"/>
                <w:szCs w:val="28"/>
                <w:rtl/>
                <w:lang w:bidi="fa-IR"/>
              </w:rPr>
            </w:pPr>
          </w:p>
        </w:tc>
        <w:tc>
          <w:tcPr>
            <w:tcW w:w="2647" w:type="dxa"/>
          </w:tcPr>
          <w:p w:rsidR="00A57597" w:rsidRPr="00BC6E34" w:rsidRDefault="00210D90" w:rsidP="0098738E">
            <w:pPr>
              <w:tabs>
                <w:tab w:val="left" w:pos="7798"/>
                <w:tab w:val="right" w:pos="9360"/>
              </w:tabs>
              <w:bidi/>
              <w:spacing w:line="360" w:lineRule="auto"/>
              <w:rPr>
                <w:rFonts w:ascii="Cambria Math" w:eastAsiaTheme="minorEastAsia" w:hAnsi="Cambria Math"/>
                <w:sz w:val="28"/>
                <w:szCs w:val="28"/>
                <w:rtl/>
                <w:lang w:bidi="fa-IR"/>
              </w:rPr>
            </w:pPr>
            <w:r>
              <w:rPr>
                <w:rFonts w:ascii="Cambria Math" w:eastAsiaTheme="minorEastAsia" w:hAnsi="Cambria Math"/>
                <w:noProof/>
                <w:sz w:val="28"/>
                <w:szCs w:val="28"/>
                <w:rtl/>
              </w:rPr>
              <w:pict>
                <v:shape id="_x0000_s1042" type="#_x0000_t32" style="position:absolute;left:0;text-align:left;margin-left:32.75pt;margin-top:95.65pt;width:0;height:458.5pt;z-index:251674624;mso-position-horizontal-relative:text;mso-position-vertical-relative:text" o:connectortype="straight"/>
              </w:pict>
            </w:r>
          </w:p>
        </w:tc>
        <w:tc>
          <w:tcPr>
            <w:tcW w:w="1113" w:type="dxa"/>
          </w:tcPr>
          <w:p w:rsidR="00A57597" w:rsidRPr="00BC6E34" w:rsidRDefault="00A57597" w:rsidP="0098738E">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sz w:val="28"/>
                <w:szCs w:val="28"/>
                <w:lang w:bidi="fa-IR"/>
              </w:rPr>
              <w:t>I32</w:t>
            </w:r>
            <w:r w:rsidRPr="00BC6E34">
              <w:rPr>
                <w:rFonts w:ascii="Cambria Math" w:eastAsiaTheme="minorEastAsia" w:hAnsi="Cambria Math" w:hint="cs"/>
                <w:sz w:val="28"/>
                <w:szCs w:val="28"/>
                <w:rtl/>
                <w:lang w:bidi="fa-IR"/>
              </w:rPr>
              <w:t>: تشکیل ستاد تولید</w:t>
            </w:r>
          </w:p>
          <w:p w:rsidR="00A57597" w:rsidRPr="00BC6E34" w:rsidRDefault="00A57597" w:rsidP="0098738E">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sz w:val="28"/>
                <w:szCs w:val="28"/>
                <w:lang w:bidi="fa-IR"/>
              </w:rPr>
              <w:t>I33</w:t>
            </w:r>
            <w:r w:rsidRPr="00BC6E34">
              <w:rPr>
                <w:rFonts w:ascii="Cambria Math" w:eastAsiaTheme="minorEastAsia" w:hAnsi="Cambria Math" w:hint="cs"/>
                <w:sz w:val="28"/>
                <w:szCs w:val="28"/>
                <w:rtl/>
                <w:lang w:bidi="fa-IR"/>
              </w:rPr>
              <w:t>: تدارک مواد خام</w:t>
            </w:r>
          </w:p>
          <w:p w:rsidR="00A57597" w:rsidRPr="00BC6E34" w:rsidRDefault="00A57597" w:rsidP="0098738E">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sz w:val="28"/>
                <w:szCs w:val="28"/>
                <w:lang w:bidi="fa-IR"/>
              </w:rPr>
              <w:t>I41</w:t>
            </w:r>
            <w:r w:rsidRPr="00BC6E34">
              <w:rPr>
                <w:rFonts w:ascii="Cambria Math" w:eastAsiaTheme="minorEastAsia" w:hAnsi="Cambria Math" w:hint="cs"/>
                <w:sz w:val="28"/>
                <w:szCs w:val="28"/>
                <w:rtl/>
                <w:lang w:bidi="fa-IR"/>
              </w:rPr>
              <w:t>: جوانب بازار</w:t>
            </w:r>
          </w:p>
        </w:tc>
        <w:tc>
          <w:tcPr>
            <w:tcW w:w="1031" w:type="dxa"/>
          </w:tcPr>
          <w:p w:rsidR="00A57597" w:rsidRPr="00BC6E34" w:rsidRDefault="00A57597" w:rsidP="0098738E">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hint="cs"/>
                <w:sz w:val="28"/>
                <w:szCs w:val="28"/>
                <w:rtl/>
                <w:lang w:bidi="fa-IR"/>
              </w:rPr>
              <w:t>0.0942</w:t>
            </w:r>
          </w:p>
        </w:tc>
        <w:tc>
          <w:tcPr>
            <w:tcW w:w="1134" w:type="dxa"/>
          </w:tcPr>
          <w:p w:rsidR="00A57597" w:rsidRPr="00BC6E34" w:rsidRDefault="00A57597" w:rsidP="0098738E">
            <w:pPr>
              <w:tabs>
                <w:tab w:val="left" w:pos="7798"/>
                <w:tab w:val="right" w:pos="9360"/>
              </w:tabs>
              <w:bidi/>
              <w:spacing w:line="360" w:lineRule="auto"/>
              <w:rPr>
                <w:rFonts w:ascii="Cambria Math" w:eastAsiaTheme="minorEastAsia" w:hAnsi="Cambria Math"/>
                <w:sz w:val="28"/>
                <w:szCs w:val="28"/>
                <w:lang w:bidi="fa-IR"/>
              </w:rPr>
            </w:pPr>
            <w:r w:rsidRPr="00BC6E34">
              <w:rPr>
                <w:rFonts w:ascii="Cambria Math" w:eastAsiaTheme="minorEastAsia" w:hAnsi="Cambria Math"/>
                <w:sz w:val="28"/>
                <w:szCs w:val="28"/>
                <w:lang w:bidi="fa-IR"/>
              </w:rPr>
              <w:t>C3</w:t>
            </w:r>
            <w:r w:rsidRPr="00BC6E34">
              <w:rPr>
                <w:rFonts w:ascii="Cambria Math" w:eastAsiaTheme="minorEastAsia" w:hAnsi="Cambria Math" w:hint="cs"/>
                <w:sz w:val="28"/>
                <w:szCs w:val="28"/>
                <w:rtl/>
                <w:lang w:bidi="fa-IR"/>
              </w:rPr>
              <w:t>: ریسک های تولید</w:t>
            </w:r>
          </w:p>
        </w:tc>
        <w:tc>
          <w:tcPr>
            <w:tcW w:w="917" w:type="dxa"/>
          </w:tcPr>
          <w:p w:rsidR="00A57597" w:rsidRPr="00BC6E34" w:rsidRDefault="00A57597" w:rsidP="0098738E">
            <w:pPr>
              <w:tabs>
                <w:tab w:val="left" w:pos="7798"/>
                <w:tab w:val="right" w:pos="9360"/>
              </w:tabs>
              <w:bidi/>
              <w:spacing w:line="360" w:lineRule="auto"/>
              <w:rPr>
                <w:rFonts w:ascii="Cambria Math" w:eastAsiaTheme="minorEastAsia" w:hAnsi="Cambria Math"/>
                <w:sz w:val="28"/>
                <w:szCs w:val="28"/>
                <w:rtl/>
                <w:lang w:bidi="fa-IR"/>
              </w:rPr>
            </w:pPr>
          </w:p>
        </w:tc>
      </w:tr>
      <w:tr w:rsidR="00A57597" w:rsidRPr="00BC6E34" w:rsidTr="00DA1BDF">
        <w:tc>
          <w:tcPr>
            <w:tcW w:w="1700" w:type="dxa"/>
          </w:tcPr>
          <w:p w:rsidR="00A57597" w:rsidRPr="00BC6E34" w:rsidRDefault="00A57597" w:rsidP="0098738E">
            <w:pPr>
              <w:tabs>
                <w:tab w:val="left" w:pos="7798"/>
                <w:tab w:val="right" w:pos="9360"/>
              </w:tabs>
              <w:bidi/>
              <w:spacing w:line="360" w:lineRule="auto"/>
              <w:rPr>
                <w:rFonts w:ascii="Cambria Math" w:eastAsiaTheme="minorEastAsia" w:hAnsi="Cambria Math"/>
                <w:sz w:val="28"/>
                <w:szCs w:val="28"/>
                <w:rtl/>
                <w:lang w:bidi="fa-IR"/>
              </w:rPr>
            </w:pPr>
          </w:p>
        </w:tc>
        <w:tc>
          <w:tcPr>
            <w:tcW w:w="2647" w:type="dxa"/>
          </w:tcPr>
          <w:p w:rsidR="00A57597" w:rsidRPr="00BC6E34" w:rsidRDefault="00A57597" w:rsidP="0098738E">
            <w:pPr>
              <w:tabs>
                <w:tab w:val="left" w:pos="7798"/>
                <w:tab w:val="right" w:pos="9360"/>
              </w:tabs>
              <w:bidi/>
              <w:spacing w:line="360" w:lineRule="auto"/>
              <w:rPr>
                <w:rFonts w:ascii="Cambria Math" w:eastAsiaTheme="minorEastAsia" w:hAnsi="Cambria Math"/>
                <w:sz w:val="28"/>
                <w:szCs w:val="28"/>
                <w:rtl/>
                <w:lang w:bidi="fa-IR"/>
              </w:rPr>
            </w:pPr>
          </w:p>
        </w:tc>
        <w:tc>
          <w:tcPr>
            <w:tcW w:w="1113" w:type="dxa"/>
          </w:tcPr>
          <w:p w:rsidR="00A57597" w:rsidRPr="00BC6E34" w:rsidRDefault="00A57597" w:rsidP="0098738E">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sz w:val="28"/>
                <w:szCs w:val="28"/>
                <w:lang w:bidi="fa-IR"/>
              </w:rPr>
              <w:t>I42</w:t>
            </w:r>
            <w:r w:rsidRPr="00BC6E34">
              <w:rPr>
                <w:rFonts w:ascii="Cambria Math" w:eastAsiaTheme="minorEastAsia" w:hAnsi="Cambria Math" w:hint="cs"/>
                <w:sz w:val="28"/>
                <w:szCs w:val="28"/>
                <w:rtl/>
                <w:lang w:bidi="fa-IR"/>
              </w:rPr>
              <w:t>: رقابت تولید</w:t>
            </w:r>
          </w:p>
          <w:p w:rsidR="00A57597" w:rsidRPr="00BC6E34" w:rsidRDefault="00A57597" w:rsidP="0098738E">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sz w:val="28"/>
                <w:szCs w:val="28"/>
                <w:lang w:bidi="fa-IR"/>
              </w:rPr>
              <w:t>I43</w:t>
            </w:r>
            <w:r w:rsidRPr="00BC6E34">
              <w:rPr>
                <w:rFonts w:ascii="Cambria Math" w:eastAsiaTheme="minorEastAsia" w:hAnsi="Cambria Math" w:hint="cs"/>
                <w:sz w:val="28"/>
                <w:szCs w:val="28"/>
                <w:rtl/>
                <w:lang w:bidi="fa-IR"/>
              </w:rPr>
              <w:t>: رقبای بالقوه</w:t>
            </w:r>
          </w:p>
        </w:tc>
        <w:tc>
          <w:tcPr>
            <w:tcW w:w="1031" w:type="dxa"/>
          </w:tcPr>
          <w:p w:rsidR="00A57597" w:rsidRPr="00BC6E34" w:rsidRDefault="00A57597" w:rsidP="0098738E">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hint="cs"/>
                <w:sz w:val="28"/>
                <w:szCs w:val="28"/>
                <w:rtl/>
                <w:lang w:bidi="fa-IR"/>
              </w:rPr>
              <w:t>0.1739</w:t>
            </w:r>
          </w:p>
        </w:tc>
        <w:tc>
          <w:tcPr>
            <w:tcW w:w="1134" w:type="dxa"/>
          </w:tcPr>
          <w:p w:rsidR="00A57597" w:rsidRPr="00BC6E34" w:rsidRDefault="00A57597" w:rsidP="0098738E">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sz w:val="28"/>
                <w:szCs w:val="28"/>
                <w:lang w:bidi="fa-IR"/>
              </w:rPr>
              <w:t>C4</w:t>
            </w:r>
            <w:r w:rsidRPr="00BC6E34">
              <w:rPr>
                <w:rFonts w:ascii="Cambria Math" w:eastAsiaTheme="minorEastAsia" w:hAnsi="Cambria Math" w:hint="cs"/>
                <w:sz w:val="28"/>
                <w:szCs w:val="28"/>
                <w:rtl/>
                <w:lang w:bidi="fa-IR"/>
              </w:rPr>
              <w:t>: ریسک های بازار</w:t>
            </w:r>
          </w:p>
        </w:tc>
        <w:tc>
          <w:tcPr>
            <w:tcW w:w="917" w:type="dxa"/>
          </w:tcPr>
          <w:p w:rsidR="00A57597" w:rsidRPr="00BC6E34" w:rsidRDefault="00A57597" w:rsidP="0098738E">
            <w:pPr>
              <w:tabs>
                <w:tab w:val="left" w:pos="7798"/>
                <w:tab w:val="right" w:pos="9360"/>
              </w:tabs>
              <w:bidi/>
              <w:spacing w:line="360" w:lineRule="auto"/>
              <w:rPr>
                <w:rFonts w:ascii="Cambria Math" w:eastAsiaTheme="minorEastAsia" w:hAnsi="Cambria Math"/>
                <w:sz w:val="28"/>
                <w:szCs w:val="28"/>
                <w:rtl/>
                <w:lang w:bidi="fa-IR"/>
              </w:rPr>
            </w:pPr>
          </w:p>
        </w:tc>
      </w:tr>
      <w:tr w:rsidR="00A57597" w:rsidRPr="00BC6E34" w:rsidTr="00DA1BDF">
        <w:tc>
          <w:tcPr>
            <w:tcW w:w="1700" w:type="dxa"/>
          </w:tcPr>
          <w:p w:rsidR="00A57597" w:rsidRPr="00BC6E34" w:rsidRDefault="00A57597" w:rsidP="0098738E">
            <w:pPr>
              <w:tabs>
                <w:tab w:val="left" w:pos="7798"/>
                <w:tab w:val="right" w:pos="9360"/>
              </w:tabs>
              <w:bidi/>
              <w:spacing w:line="360" w:lineRule="auto"/>
              <w:rPr>
                <w:rFonts w:ascii="Cambria Math" w:eastAsiaTheme="minorEastAsia" w:hAnsi="Cambria Math"/>
                <w:sz w:val="28"/>
                <w:szCs w:val="28"/>
                <w:rtl/>
                <w:lang w:bidi="fa-IR"/>
              </w:rPr>
            </w:pPr>
          </w:p>
        </w:tc>
        <w:tc>
          <w:tcPr>
            <w:tcW w:w="2647" w:type="dxa"/>
          </w:tcPr>
          <w:p w:rsidR="00A57597" w:rsidRPr="00BC6E34" w:rsidRDefault="00A57597" w:rsidP="0098738E">
            <w:pPr>
              <w:tabs>
                <w:tab w:val="left" w:pos="7798"/>
                <w:tab w:val="right" w:pos="9360"/>
              </w:tabs>
              <w:bidi/>
              <w:spacing w:line="360" w:lineRule="auto"/>
              <w:rPr>
                <w:rFonts w:ascii="Cambria Math" w:eastAsiaTheme="minorEastAsia" w:hAnsi="Cambria Math"/>
                <w:sz w:val="28"/>
                <w:szCs w:val="28"/>
                <w:rtl/>
                <w:lang w:bidi="fa-IR"/>
              </w:rPr>
            </w:pPr>
          </w:p>
        </w:tc>
        <w:tc>
          <w:tcPr>
            <w:tcW w:w="1113" w:type="dxa"/>
          </w:tcPr>
          <w:p w:rsidR="00A57597" w:rsidRPr="00BC6E34" w:rsidRDefault="00A57597" w:rsidP="0098738E">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sz w:val="28"/>
                <w:szCs w:val="28"/>
                <w:lang w:bidi="fa-IR"/>
              </w:rPr>
              <w:t>I52</w:t>
            </w:r>
            <w:r w:rsidRPr="00BC6E34">
              <w:rPr>
                <w:rFonts w:ascii="Cambria Math" w:eastAsiaTheme="minorEastAsia" w:hAnsi="Cambria Math" w:hint="cs"/>
                <w:sz w:val="28"/>
                <w:szCs w:val="28"/>
                <w:rtl/>
                <w:lang w:bidi="fa-IR"/>
              </w:rPr>
              <w:t>: منطقی بودن تصمیم گیری</w:t>
            </w:r>
          </w:p>
          <w:p w:rsidR="00A57597" w:rsidRPr="00BC6E34" w:rsidRDefault="00A57597" w:rsidP="0098738E">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hint="cs"/>
                <w:sz w:val="28"/>
                <w:szCs w:val="28"/>
                <w:rtl/>
                <w:lang w:bidi="fa-IR"/>
              </w:rPr>
              <w:t xml:space="preserve">علمی بودن تصمیم </w:t>
            </w:r>
            <w:r w:rsidRPr="00BC6E34">
              <w:rPr>
                <w:rFonts w:ascii="Cambria Math" w:eastAsiaTheme="minorEastAsia" w:hAnsi="Cambria Math" w:hint="cs"/>
                <w:sz w:val="28"/>
                <w:szCs w:val="28"/>
                <w:rtl/>
                <w:lang w:bidi="fa-IR"/>
              </w:rPr>
              <w:lastRenderedPageBreak/>
              <w:t>گیری مکانیزم های مدیریت پروژه</w:t>
            </w:r>
          </w:p>
        </w:tc>
        <w:tc>
          <w:tcPr>
            <w:tcW w:w="1031" w:type="dxa"/>
          </w:tcPr>
          <w:p w:rsidR="00A57597" w:rsidRPr="00BC6E34" w:rsidRDefault="00A57597" w:rsidP="0098738E">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hint="cs"/>
                <w:sz w:val="28"/>
                <w:szCs w:val="28"/>
                <w:rtl/>
                <w:lang w:bidi="fa-IR"/>
              </w:rPr>
              <w:lastRenderedPageBreak/>
              <w:t>0.1077</w:t>
            </w:r>
          </w:p>
        </w:tc>
        <w:tc>
          <w:tcPr>
            <w:tcW w:w="1134" w:type="dxa"/>
          </w:tcPr>
          <w:p w:rsidR="00A57597" w:rsidRPr="00BC6E34" w:rsidRDefault="00A57597" w:rsidP="0098738E">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sz w:val="28"/>
                <w:szCs w:val="28"/>
                <w:lang w:bidi="fa-IR"/>
              </w:rPr>
              <w:t>C5</w:t>
            </w:r>
            <w:r w:rsidRPr="00BC6E34">
              <w:rPr>
                <w:rFonts w:ascii="Cambria Math" w:eastAsiaTheme="minorEastAsia" w:hAnsi="Cambria Math" w:hint="cs"/>
                <w:sz w:val="28"/>
                <w:szCs w:val="28"/>
                <w:rtl/>
                <w:lang w:bidi="fa-IR"/>
              </w:rPr>
              <w:t xml:space="preserve">: ریسک های مدیریت </w:t>
            </w:r>
          </w:p>
        </w:tc>
        <w:tc>
          <w:tcPr>
            <w:tcW w:w="917" w:type="dxa"/>
          </w:tcPr>
          <w:p w:rsidR="00A57597" w:rsidRPr="00BC6E34" w:rsidRDefault="00A57597" w:rsidP="0098738E">
            <w:pPr>
              <w:tabs>
                <w:tab w:val="left" w:pos="7798"/>
                <w:tab w:val="right" w:pos="9360"/>
              </w:tabs>
              <w:bidi/>
              <w:spacing w:line="360" w:lineRule="auto"/>
              <w:rPr>
                <w:rFonts w:ascii="Cambria Math" w:eastAsiaTheme="minorEastAsia" w:hAnsi="Cambria Math"/>
                <w:sz w:val="28"/>
                <w:szCs w:val="28"/>
                <w:rtl/>
                <w:lang w:bidi="fa-IR"/>
              </w:rPr>
            </w:pPr>
          </w:p>
        </w:tc>
      </w:tr>
      <w:tr w:rsidR="00A57597" w:rsidRPr="00BC6E34" w:rsidTr="00DA1BDF">
        <w:tc>
          <w:tcPr>
            <w:tcW w:w="1700" w:type="dxa"/>
          </w:tcPr>
          <w:p w:rsidR="00A57597" w:rsidRPr="00BC6E34" w:rsidRDefault="00A57597" w:rsidP="0098738E">
            <w:pPr>
              <w:tabs>
                <w:tab w:val="left" w:pos="7798"/>
                <w:tab w:val="right" w:pos="9360"/>
              </w:tabs>
              <w:bidi/>
              <w:spacing w:line="360" w:lineRule="auto"/>
              <w:rPr>
                <w:rFonts w:ascii="Cambria Math" w:eastAsiaTheme="minorEastAsia" w:hAnsi="Cambria Math"/>
                <w:sz w:val="28"/>
                <w:szCs w:val="28"/>
                <w:rtl/>
                <w:lang w:bidi="fa-IR"/>
              </w:rPr>
            </w:pPr>
          </w:p>
        </w:tc>
        <w:tc>
          <w:tcPr>
            <w:tcW w:w="2647" w:type="dxa"/>
          </w:tcPr>
          <w:p w:rsidR="00A57597" w:rsidRPr="00BC6E34" w:rsidRDefault="00A57597" w:rsidP="0098738E">
            <w:pPr>
              <w:tabs>
                <w:tab w:val="left" w:pos="7798"/>
                <w:tab w:val="right" w:pos="9360"/>
              </w:tabs>
              <w:bidi/>
              <w:spacing w:line="360" w:lineRule="auto"/>
              <w:rPr>
                <w:rFonts w:ascii="Cambria Math" w:eastAsiaTheme="minorEastAsia" w:hAnsi="Cambria Math"/>
                <w:sz w:val="28"/>
                <w:szCs w:val="28"/>
                <w:rtl/>
                <w:lang w:bidi="fa-IR"/>
              </w:rPr>
            </w:pPr>
          </w:p>
        </w:tc>
        <w:tc>
          <w:tcPr>
            <w:tcW w:w="1113" w:type="dxa"/>
          </w:tcPr>
          <w:p w:rsidR="00A57597" w:rsidRPr="00BC6E34" w:rsidRDefault="00A57597" w:rsidP="0098738E">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sz w:val="28"/>
                <w:szCs w:val="28"/>
                <w:lang w:bidi="fa-IR"/>
              </w:rPr>
              <w:t>I62</w:t>
            </w:r>
            <w:r w:rsidRPr="00BC6E34">
              <w:rPr>
                <w:rFonts w:ascii="Cambria Math" w:eastAsiaTheme="minorEastAsia" w:hAnsi="Cambria Math" w:hint="cs"/>
                <w:sz w:val="28"/>
                <w:szCs w:val="28"/>
                <w:rtl/>
                <w:lang w:bidi="fa-IR"/>
              </w:rPr>
              <w:t>: محیط های کلان اقتصادی</w:t>
            </w:r>
          </w:p>
          <w:p w:rsidR="00A57597" w:rsidRPr="00BC6E34" w:rsidRDefault="00A57597" w:rsidP="0098738E">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sz w:val="28"/>
                <w:szCs w:val="28"/>
                <w:lang w:bidi="fa-IR"/>
              </w:rPr>
              <w:t>I63</w:t>
            </w:r>
            <w:r w:rsidRPr="00BC6E34">
              <w:rPr>
                <w:rFonts w:ascii="Cambria Math" w:eastAsiaTheme="minorEastAsia" w:hAnsi="Cambria Math" w:hint="cs"/>
                <w:sz w:val="28"/>
                <w:szCs w:val="28"/>
                <w:rtl/>
                <w:lang w:bidi="fa-IR"/>
              </w:rPr>
              <w:t>: محیط های طبیعی</w:t>
            </w:r>
          </w:p>
        </w:tc>
        <w:tc>
          <w:tcPr>
            <w:tcW w:w="1031" w:type="dxa"/>
          </w:tcPr>
          <w:p w:rsidR="00A57597" w:rsidRPr="00BC6E34" w:rsidRDefault="00A57597" w:rsidP="0098738E">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hint="cs"/>
                <w:sz w:val="28"/>
                <w:szCs w:val="28"/>
                <w:rtl/>
                <w:lang w:bidi="fa-IR"/>
              </w:rPr>
              <w:t>0.0441</w:t>
            </w:r>
          </w:p>
        </w:tc>
        <w:tc>
          <w:tcPr>
            <w:tcW w:w="1134" w:type="dxa"/>
          </w:tcPr>
          <w:p w:rsidR="00A57597" w:rsidRPr="00BC6E34" w:rsidRDefault="00A57597" w:rsidP="0098738E">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sz w:val="28"/>
                <w:szCs w:val="28"/>
                <w:lang w:bidi="fa-IR"/>
              </w:rPr>
              <w:t>C6</w:t>
            </w:r>
            <w:r w:rsidRPr="00BC6E34">
              <w:rPr>
                <w:rFonts w:ascii="Cambria Math" w:eastAsiaTheme="minorEastAsia" w:hAnsi="Cambria Math" w:hint="cs"/>
                <w:sz w:val="28"/>
                <w:szCs w:val="28"/>
                <w:rtl/>
                <w:lang w:bidi="fa-IR"/>
              </w:rPr>
              <w:t>: ریسک های محیطی</w:t>
            </w:r>
          </w:p>
        </w:tc>
        <w:tc>
          <w:tcPr>
            <w:tcW w:w="917" w:type="dxa"/>
          </w:tcPr>
          <w:p w:rsidR="00A57597" w:rsidRPr="00BC6E34" w:rsidRDefault="00A57597" w:rsidP="0098738E">
            <w:pPr>
              <w:tabs>
                <w:tab w:val="left" w:pos="7798"/>
                <w:tab w:val="right" w:pos="9360"/>
              </w:tabs>
              <w:bidi/>
              <w:spacing w:line="360" w:lineRule="auto"/>
              <w:rPr>
                <w:rFonts w:ascii="Cambria Math" w:eastAsiaTheme="minorEastAsia" w:hAnsi="Cambria Math"/>
                <w:sz w:val="28"/>
                <w:szCs w:val="28"/>
                <w:rtl/>
                <w:lang w:bidi="fa-IR"/>
              </w:rPr>
            </w:pPr>
          </w:p>
        </w:tc>
      </w:tr>
    </w:tbl>
    <w:p w:rsidR="00A57597" w:rsidRDefault="00A57597" w:rsidP="00A57597">
      <w:pPr>
        <w:tabs>
          <w:tab w:val="left" w:pos="7798"/>
          <w:tab w:val="right" w:pos="9360"/>
        </w:tabs>
        <w:bidi/>
        <w:spacing w:line="360" w:lineRule="auto"/>
        <w:rPr>
          <w:rFonts w:ascii="Cambria Math" w:eastAsiaTheme="minorEastAsia" w:hAnsi="Cambria Math"/>
          <w:sz w:val="28"/>
          <w:szCs w:val="28"/>
          <w:rtl/>
          <w:lang w:bidi="fa-IR"/>
        </w:rPr>
      </w:pPr>
    </w:p>
    <w:p w:rsidR="00A57597" w:rsidRDefault="00A57597" w:rsidP="00A57597">
      <w:pPr>
        <w:tabs>
          <w:tab w:val="left" w:pos="7798"/>
          <w:tab w:val="right" w:pos="9360"/>
        </w:tabs>
        <w:bidi/>
        <w:spacing w:line="360" w:lineRule="auto"/>
        <w:rPr>
          <w:rFonts w:ascii="Cambria Math" w:eastAsiaTheme="minorEastAsia" w:hAnsi="Cambria Math"/>
          <w:sz w:val="28"/>
          <w:szCs w:val="28"/>
          <w:rtl/>
          <w:lang w:bidi="fa-IR"/>
        </w:rPr>
      </w:pPr>
    </w:p>
    <w:p w:rsidR="00007059" w:rsidRPr="00BC6E34" w:rsidRDefault="00A57597" w:rsidP="00A57597">
      <w:pPr>
        <w:tabs>
          <w:tab w:val="left" w:pos="7798"/>
          <w:tab w:val="right" w:pos="9360"/>
        </w:tabs>
        <w:bidi/>
        <w:spacing w:line="360" w:lineRule="auto"/>
        <w:rPr>
          <w:rFonts w:ascii="Cambria Math" w:eastAsiaTheme="minorEastAsia" w:hAnsi="Cambria Math"/>
          <w:sz w:val="28"/>
          <w:szCs w:val="28"/>
          <w:rtl/>
          <w:lang w:bidi="fa-IR"/>
        </w:rPr>
      </w:pPr>
      <w:r>
        <w:rPr>
          <w:rFonts w:ascii="Cambria Math" w:eastAsiaTheme="minorEastAsia" w:hAnsi="Cambria Math" w:hint="cs"/>
          <w:sz w:val="28"/>
          <w:szCs w:val="28"/>
          <w:rtl/>
          <w:lang w:bidi="fa-IR"/>
        </w:rPr>
        <w:t>جدول 5</w:t>
      </w:r>
      <w:r w:rsidR="00007059" w:rsidRPr="00BC6E34">
        <w:rPr>
          <w:rFonts w:ascii="Cambria Math" w:eastAsiaTheme="minorEastAsia" w:hAnsi="Cambria Math" w:hint="cs"/>
          <w:sz w:val="28"/>
          <w:szCs w:val="28"/>
          <w:rtl/>
          <w:lang w:bidi="fa-IR"/>
        </w:rPr>
        <w:t xml:space="preserve">. </w:t>
      </w:r>
      <w:r>
        <w:rPr>
          <w:rFonts w:ascii="Cambria Math" w:eastAsiaTheme="minorEastAsia" w:hAnsi="Cambria Math" w:hint="cs"/>
          <w:sz w:val="28"/>
          <w:szCs w:val="28"/>
          <w:rtl/>
          <w:lang w:bidi="fa-IR"/>
        </w:rPr>
        <w:t xml:space="preserve">ورودی های </w:t>
      </w:r>
      <w:r w:rsidR="00007059" w:rsidRPr="00BC6E34">
        <w:rPr>
          <w:rFonts w:ascii="Cambria Math" w:eastAsiaTheme="minorEastAsia" w:hAnsi="Cambria Math" w:hint="cs"/>
          <w:sz w:val="28"/>
          <w:szCs w:val="28"/>
          <w:rtl/>
          <w:lang w:bidi="fa-IR"/>
        </w:rPr>
        <w:t xml:space="preserve"> </w:t>
      </w:r>
      <w:r w:rsidR="00007059" w:rsidRPr="00BC6E34">
        <w:rPr>
          <w:rFonts w:ascii="Cambria Math" w:eastAsiaTheme="minorEastAsia" w:hAnsi="Cambria Math"/>
          <w:sz w:val="28"/>
          <w:szCs w:val="28"/>
          <w:lang w:bidi="fa-IR"/>
        </w:rPr>
        <w:t>AHP-BPNN</w:t>
      </w:r>
    </w:p>
    <w:tbl>
      <w:tblPr>
        <w:tblStyle w:val="TableGrid"/>
        <w:bidiVisual/>
        <w:tblW w:w="0" w:type="auto"/>
        <w:tblLook w:val="04A0"/>
      </w:tblPr>
      <w:tblGrid>
        <w:gridCol w:w="2104"/>
        <w:gridCol w:w="2422"/>
        <w:gridCol w:w="2525"/>
        <w:gridCol w:w="2525"/>
      </w:tblGrid>
      <w:tr w:rsidR="00007059" w:rsidRPr="00BC6E34" w:rsidTr="0098738E">
        <w:tc>
          <w:tcPr>
            <w:tcW w:w="2104" w:type="dxa"/>
          </w:tcPr>
          <w:p w:rsidR="00007059" w:rsidRPr="00BC6E34" w:rsidRDefault="00007059" w:rsidP="0098738E">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sz w:val="28"/>
                <w:szCs w:val="28"/>
                <w:lang w:bidi="fa-IR"/>
              </w:rPr>
              <w:t>I42</w:t>
            </w:r>
            <w:r w:rsidRPr="00BC6E34">
              <w:rPr>
                <w:rFonts w:ascii="Cambria Math" w:eastAsiaTheme="minorEastAsia" w:hAnsi="Cambria Math" w:hint="cs"/>
                <w:sz w:val="28"/>
                <w:szCs w:val="28"/>
                <w:rtl/>
                <w:lang w:bidi="fa-IR"/>
              </w:rPr>
              <w:t>: رقابت تولید</w:t>
            </w:r>
          </w:p>
          <w:p w:rsidR="00007059" w:rsidRPr="00BC6E34" w:rsidRDefault="00007059" w:rsidP="0098738E">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sz w:val="28"/>
                <w:szCs w:val="28"/>
                <w:lang w:bidi="fa-IR"/>
              </w:rPr>
              <w:t>I43</w:t>
            </w:r>
            <w:r w:rsidRPr="00BC6E34">
              <w:rPr>
                <w:rFonts w:ascii="Cambria Math" w:eastAsiaTheme="minorEastAsia" w:hAnsi="Cambria Math" w:hint="cs"/>
                <w:sz w:val="28"/>
                <w:szCs w:val="28"/>
                <w:rtl/>
                <w:lang w:bidi="fa-IR"/>
              </w:rPr>
              <w:t>: رقبای بالقوه</w:t>
            </w:r>
          </w:p>
          <w:p w:rsidR="00007059" w:rsidRPr="00BC6E34" w:rsidRDefault="00007059" w:rsidP="0098738E">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sz w:val="28"/>
                <w:szCs w:val="28"/>
                <w:lang w:bidi="fa-IR"/>
              </w:rPr>
              <w:t>I44</w:t>
            </w:r>
            <w:r w:rsidRPr="00BC6E34">
              <w:rPr>
                <w:rFonts w:ascii="Cambria Math" w:eastAsiaTheme="minorEastAsia" w:hAnsi="Cambria Math" w:hint="cs"/>
                <w:sz w:val="28"/>
                <w:szCs w:val="28"/>
                <w:rtl/>
                <w:lang w:bidi="fa-IR"/>
              </w:rPr>
              <w:t>: توانایی های بازاریابی</w:t>
            </w:r>
          </w:p>
        </w:tc>
        <w:tc>
          <w:tcPr>
            <w:tcW w:w="2422" w:type="dxa"/>
          </w:tcPr>
          <w:p w:rsidR="00007059" w:rsidRPr="00BC6E34" w:rsidRDefault="00007059" w:rsidP="0098738E">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sz w:val="28"/>
                <w:szCs w:val="28"/>
                <w:lang w:bidi="fa-IR"/>
              </w:rPr>
              <w:t>C4</w:t>
            </w:r>
            <w:r w:rsidRPr="00BC6E34">
              <w:rPr>
                <w:rFonts w:ascii="Cambria Math" w:eastAsiaTheme="minorEastAsia" w:hAnsi="Cambria Math" w:hint="cs"/>
                <w:sz w:val="28"/>
                <w:szCs w:val="28"/>
                <w:rtl/>
                <w:lang w:bidi="fa-IR"/>
              </w:rPr>
              <w:t>: ریسک های بازار</w:t>
            </w:r>
          </w:p>
        </w:tc>
        <w:tc>
          <w:tcPr>
            <w:tcW w:w="2525" w:type="dxa"/>
          </w:tcPr>
          <w:p w:rsidR="00007059" w:rsidRPr="00BC6E34" w:rsidRDefault="00007059" w:rsidP="0098738E">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sz w:val="28"/>
                <w:szCs w:val="28"/>
                <w:lang w:bidi="fa-IR"/>
              </w:rPr>
              <w:t>I11</w:t>
            </w:r>
            <w:r w:rsidRPr="00BC6E34">
              <w:rPr>
                <w:rFonts w:ascii="Cambria Math" w:eastAsiaTheme="minorEastAsia" w:hAnsi="Cambria Math" w:hint="cs"/>
                <w:sz w:val="28"/>
                <w:szCs w:val="28"/>
                <w:rtl/>
                <w:lang w:bidi="fa-IR"/>
              </w:rPr>
              <w:t>: بنیادهای نظری</w:t>
            </w:r>
          </w:p>
          <w:p w:rsidR="00007059" w:rsidRPr="00BC6E34" w:rsidRDefault="00007059" w:rsidP="0098738E">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sz w:val="28"/>
                <w:szCs w:val="28"/>
                <w:lang w:bidi="fa-IR"/>
              </w:rPr>
              <w:t>I12</w:t>
            </w:r>
            <w:r w:rsidRPr="00BC6E34">
              <w:rPr>
                <w:rFonts w:ascii="Cambria Math" w:eastAsiaTheme="minorEastAsia" w:hAnsi="Cambria Math" w:hint="cs"/>
                <w:sz w:val="28"/>
                <w:szCs w:val="28"/>
                <w:rtl/>
                <w:lang w:bidi="fa-IR"/>
              </w:rPr>
              <w:t>: منابع انسانی</w:t>
            </w:r>
          </w:p>
          <w:p w:rsidR="00007059" w:rsidRPr="00BC6E34" w:rsidRDefault="00007059" w:rsidP="0098738E">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sz w:val="28"/>
                <w:szCs w:val="28"/>
                <w:lang w:bidi="fa-IR"/>
              </w:rPr>
              <w:t>I13</w:t>
            </w:r>
            <w:r w:rsidRPr="00BC6E34">
              <w:rPr>
                <w:rFonts w:ascii="Cambria Math" w:eastAsiaTheme="minorEastAsia" w:hAnsi="Cambria Math" w:hint="cs"/>
                <w:sz w:val="28"/>
                <w:szCs w:val="28"/>
                <w:rtl/>
                <w:lang w:bidi="fa-IR"/>
              </w:rPr>
              <w:t>: منابع اطلاعاتی</w:t>
            </w:r>
          </w:p>
          <w:p w:rsidR="00007059" w:rsidRPr="00BC6E34" w:rsidRDefault="00007059" w:rsidP="0098738E">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sz w:val="28"/>
                <w:szCs w:val="28"/>
                <w:lang w:bidi="fa-IR"/>
              </w:rPr>
              <w:t>I14</w:t>
            </w:r>
            <w:r w:rsidRPr="00BC6E34">
              <w:rPr>
                <w:rFonts w:ascii="Cambria Math" w:eastAsiaTheme="minorEastAsia" w:hAnsi="Cambria Math" w:hint="cs"/>
                <w:sz w:val="28"/>
                <w:szCs w:val="28"/>
                <w:rtl/>
                <w:lang w:bidi="fa-IR"/>
              </w:rPr>
              <w:t xml:space="preserve">: شرایط </w:t>
            </w:r>
            <w:r w:rsidRPr="00BC6E34">
              <w:rPr>
                <w:rFonts w:ascii="Cambria Math" w:eastAsiaTheme="minorEastAsia" w:hAnsi="Cambria Math"/>
                <w:sz w:val="28"/>
                <w:szCs w:val="28"/>
                <w:lang w:bidi="fa-IR"/>
              </w:rPr>
              <w:t>R&amp;D</w:t>
            </w:r>
          </w:p>
          <w:p w:rsidR="00007059" w:rsidRPr="00BC6E34" w:rsidRDefault="00007059" w:rsidP="0098738E">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sz w:val="28"/>
                <w:szCs w:val="28"/>
                <w:lang w:bidi="fa-IR"/>
              </w:rPr>
              <w:t>I21</w:t>
            </w:r>
            <w:r w:rsidRPr="00BC6E34">
              <w:rPr>
                <w:rFonts w:ascii="Cambria Math" w:eastAsiaTheme="minorEastAsia" w:hAnsi="Cambria Math" w:hint="cs"/>
                <w:sz w:val="28"/>
                <w:szCs w:val="28"/>
                <w:rtl/>
                <w:lang w:bidi="fa-IR"/>
              </w:rPr>
              <w:t xml:space="preserve"> بلوغ تکنولوژی </w:t>
            </w:r>
          </w:p>
        </w:tc>
        <w:tc>
          <w:tcPr>
            <w:tcW w:w="2525" w:type="dxa"/>
          </w:tcPr>
          <w:p w:rsidR="00007059" w:rsidRPr="00BC6E34" w:rsidRDefault="00007059" w:rsidP="0098738E">
            <w:pPr>
              <w:tabs>
                <w:tab w:val="left" w:pos="7798"/>
                <w:tab w:val="right" w:pos="9360"/>
              </w:tabs>
              <w:bidi/>
              <w:spacing w:line="360" w:lineRule="auto"/>
              <w:jc w:val="both"/>
              <w:rPr>
                <w:rFonts w:ascii="Cambria Math" w:eastAsiaTheme="minorEastAsia" w:hAnsi="Cambria Math"/>
                <w:sz w:val="28"/>
                <w:szCs w:val="28"/>
                <w:lang w:bidi="fa-IR"/>
              </w:rPr>
            </w:pPr>
            <w:r w:rsidRPr="00BC6E34">
              <w:rPr>
                <w:rFonts w:ascii="Cambria Math" w:eastAsiaTheme="minorEastAsia" w:hAnsi="Cambria Math"/>
                <w:sz w:val="28"/>
                <w:szCs w:val="28"/>
                <w:lang w:bidi="fa-IR"/>
              </w:rPr>
              <w:t>C1</w:t>
            </w:r>
            <w:r w:rsidRPr="00BC6E34">
              <w:rPr>
                <w:rFonts w:ascii="Cambria Math" w:eastAsiaTheme="minorEastAsia" w:hAnsi="Cambria Math" w:hint="cs"/>
                <w:sz w:val="28"/>
                <w:szCs w:val="28"/>
                <w:rtl/>
                <w:lang w:bidi="fa-IR"/>
              </w:rPr>
              <w:t xml:space="preserve">: ریسک های </w:t>
            </w:r>
            <w:r w:rsidRPr="00BC6E34">
              <w:rPr>
                <w:rFonts w:ascii="Cambria Math" w:eastAsiaTheme="minorEastAsia" w:hAnsi="Cambria Math"/>
                <w:sz w:val="28"/>
                <w:szCs w:val="28"/>
                <w:lang w:bidi="fa-IR"/>
              </w:rPr>
              <w:t>R</w:t>
            </w:r>
            <w:r w:rsidRPr="00BC6E34">
              <w:rPr>
                <w:rFonts w:ascii="Cambria Math" w:eastAsiaTheme="minorEastAsia" w:hAnsi="Cambria Math" w:hint="cs"/>
                <w:sz w:val="28"/>
                <w:szCs w:val="28"/>
                <w:rtl/>
                <w:lang w:bidi="fa-IR"/>
              </w:rPr>
              <w:t>&amp;</w:t>
            </w:r>
            <w:r w:rsidRPr="00BC6E34">
              <w:rPr>
                <w:rFonts w:ascii="Cambria Math" w:eastAsiaTheme="minorEastAsia" w:hAnsi="Cambria Math"/>
                <w:sz w:val="28"/>
                <w:szCs w:val="28"/>
                <w:lang w:bidi="fa-IR"/>
              </w:rPr>
              <w:t>D</w:t>
            </w:r>
          </w:p>
        </w:tc>
      </w:tr>
      <w:tr w:rsidR="00007059" w:rsidRPr="00BC6E34" w:rsidTr="0098738E">
        <w:tc>
          <w:tcPr>
            <w:tcW w:w="2104" w:type="dxa"/>
          </w:tcPr>
          <w:p w:rsidR="00007059" w:rsidRPr="00BC6E34" w:rsidRDefault="00007059" w:rsidP="0098738E">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sz w:val="28"/>
                <w:szCs w:val="28"/>
                <w:lang w:bidi="fa-IR"/>
              </w:rPr>
              <w:t>I51:</w:t>
            </w:r>
            <w:r w:rsidRPr="00BC6E34">
              <w:rPr>
                <w:rFonts w:ascii="Cambria Math" w:eastAsiaTheme="minorEastAsia" w:hAnsi="Cambria Math" w:hint="cs"/>
                <w:sz w:val="28"/>
                <w:szCs w:val="28"/>
                <w:rtl/>
                <w:lang w:bidi="fa-IR"/>
              </w:rPr>
              <w:t>: خصوصیات و تجارب مدیران</w:t>
            </w:r>
          </w:p>
          <w:p w:rsidR="00007059" w:rsidRPr="00BC6E34" w:rsidRDefault="00007059" w:rsidP="0098738E">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sz w:val="28"/>
                <w:szCs w:val="28"/>
                <w:lang w:bidi="fa-IR"/>
              </w:rPr>
              <w:t>I52</w:t>
            </w:r>
            <w:r w:rsidRPr="00BC6E34">
              <w:rPr>
                <w:rFonts w:ascii="Cambria Math" w:eastAsiaTheme="minorEastAsia" w:hAnsi="Cambria Math" w:hint="cs"/>
                <w:sz w:val="28"/>
                <w:szCs w:val="28"/>
                <w:rtl/>
                <w:lang w:bidi="fa-IR"/>
              </w:rPr>
              <w:t>: منطقی بودن سازمان پروژه</w:t>
            </w:r>
          </w:p>
          <w:p w:rsidR="00007059" w:rsidRPr="00BC6E34" w:rsidRDefault="00007059" w:rsidP="0098738E">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sz w:val="28"/>
                <w:szCs w:val="28"/>
                <w:lang w:bidi="fa-IR"/>
              </w:rPr>
              <w:lastRenderedPageBreak/>
              <w:t>I53</w:t>
            </w:r>
            <w:r w:rsidRPr="00BC6E34">
              <w:rPr>
                <w:rFonts w:ascii="Cambria Math" w:eastAsiaTheme="minorEastAsia" w:hAnsi="Cambria Math" w:hint="cs"/>
                <w:sz w:val="28"/>
                <w:szCs w:val="28"/>
                <w:rtl/>
                <w:lang w:bidi="fa-IR"/>
              </w:rPr>
              <w:t>: علمی بودن تصمیم گیری</w:t>
            </w:r>
          </w:p>
        </w:tc>
        <w:tc>
          <w:tcPr>
            <w:tcW w:w="2422" w:type="dxa"/>
          </w:tcPr>
          <w:p w:rsidR="00007059" w:rsidRPr="00BC6E34" w:rsidRDefault="00007059" w:rsidP="0098738E">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sz w:val="28"/>
                <w:szCs w:val="28"/>
                <w:lang w:bidi="fa-IR"/>
              </w:rPr>
              <w:lastRenderedPageBreak/>
              <w:t>C5</w:t>
            </w:r>
            <w:r w:rsidRPr="00BC6E34">
              <w:rPr>
                <w:rFonts w:ascii="Cambria Math" w:eastAsiaTheme="minorEastAsia" w:hAnsi="Cambria Math" w:hint="cs"/>
                <w:sz w:val="28"/>
                <w:szCs w:val="28"/>
                <w:rtl/>
                <w:lang w:bidi="fa-IR"/>
              </w:rPr>
              <w:t>: ریسک های مدیریت</w:t>
            </w:r>
          </w:p>
        </w:tc>
        <w:tc>
          <w:tcPr>
            <w:tcW w:w="2525" w:type="dxa"/>
          </w:tcPr>
          <w:p w:rsidR="00007059" w:rsidRPr="00BC6E34" w:rsidRDefault="00007059" w:rsidP="0098738E">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sz w:val="28"/>
                <w:szCs w:val="28"/>
                <w:lang w:bidi="fa-IR"/>
              </w:rPr>
              <w:t>I22</w:t>
            </w:r>
            <w:r w:rsidRPr="00BC6E34">
              <w:rPr>
                <w:rFonts w:ascii="Cambria Math" w:eastAsiaTheme="minorEastAsia" w:hAnsi="Cambria Math" w:hint="cs"/>
                <w:sz w:val="28"/>
                <w:szCs w:val="28"/>
                <w:rtl/>
                <w:lang w:bidi="fa-IR"/>
              </w:rPr>
              <w:t>: عملی بودن تکنولوژی</w:t>
            </w:r>
          </w:p>
          <w:p w:rsidR="00007059" w:rsidRPr="00BC6E34" w:rsidRDefault="00007059" w:rsidP="0098738E">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sz w:val="28"/>
                <w:szCs w:val="28"/>
                <w:lang w:bidi="fa-IR"/>
              </w:rPr>
              <w:t>I23</w:t>
            </w:r>
            <w:r w:rsidRPr="00BC6E34">
              <w:rPr>
                <w:rFonts w:ascii="Cambria Math" w:eastAsiaTheme="minorEastAsia" w:hAnsi="Cambria Math" w:hint="cs"/>
                <w:sz w:val="28"/>
                <w:szCs w:val="28"/>
                <w:rtl/>
                <w:lang w:bidi="fa-IR"/>
              </w:rPr>
              <w:t>: تطبیق تکنولوژی</w:t>
            </w:r>
          </w:p>
          <w:p w:rsidR="00007059" w:rsidRPr="00BC6E34" w:rsidRDefault="00007059" w:rsidP="0098738E">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sz w:val="28"/>
                <w:szCs w:val="28"/>
                <w:lang w:bidi="fa-IR"/>
              </w:rPr>
              <w:t>I24</w:t>
            </w:r>
            <w:r w:rsidRPr="00BC6E34">
              <w:rPr>
                <w:rFonts w:ascii="Cambria Math" w:eastAsiaTheme="minorEastAsia" w:hAnsi="Cambria Math" w:hint="cs"/>
                <w:sz w:val="28"/>
                <w:szCs w:val="28"/>
                <w:rtl/>
                <w:lang w:bidi="fa-IR"/>
              </w:rPr>
              <w:t xml:space="preserve">: چرخه حیات </w:t>
            </w:r>
            <w:r w:rsidRPr="00BC6E34">
              <w:rPr>
                <w:rFonts w:ascii="Cambria Math" w:eastAsiaTheme="minorEastAsia" w:hAnsi="Cambria Math" w:hint="cs"/>
                <w:sz w:val="28"/>
                <w:szCs w:val="28"/>
                <w:rtl/>
                <w:lang w:bidi="fa-IR"/>
              </w:rPr>
              <w:lastRenderedPageBreak/>
              <w:t>تکنولوژی</w:t>
            </w:r>
          </w:p>
        </w:tc>
        <w:tc>
          <w:tcPr>
            <w:tcW w:w="2525" w:type="dxa"/>
          </w:tcPr>
          <w:p w:rsidR="00007059" w:rsidRPr="00BC6E34" w:rsidRDefault="00007059" w:rsidP="0098738E">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sz w:val="28"/>
                <w:szCs w:val="28"/>
                <w:lang w:bidi="fa-IR"/>
              </w:rPr>
              <w:lastRenderedPageBreak/>
              <w:t>C2</w:t>
            </w:r>
            <w:r w:rsidRPr="00BC6E34">
              <w:rPr>
                <w:rFonts w:ascii="Cambria Math" w:eastAsiaTheme="minorEastAsia" w:hAnsi="Cambria Math" w:hint="cs"/>
                <w:sz w:val="28"/>
                <w:szCs w:val="28"/>
                <w:rtl/>
                <w:lang w:bidi="fa-IR"/>
              </w:rPr>
              <w:t>: ریسک های تکنولوژی</w:t>
            </w:r>
          </w:p>
        </w:tc>
      </w:tr>
      <w:tr w:rsidR="00007059" w:rsidRPr="00BC6E34" w:rsidTr="0098738E">
        <w:tc>
          <w:tcPr>
            <w:tcW w:w="2104" w:type="dxa"/>
          </w:tcPr>
          <w:p w:rsidR="00007059" w:rsidRPr="00BC6E34" w:rsidRDefault="00007059" w:rsidP="0098738E">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sz w:val="28"/>
                <w:szCs w:val="28"/>
                <w:lang w:bidi="fa-IR"/>
              </w:rPr>
              <w:lastRenderedPageBreak/>
              <w:t>I61</w:t>
            </w:r>
            <w:r w:rsidRPr="00BC6E34">
              <w:rPr>
                <w:rFonts w:ascii="Cambria Math" w:eastAsiaTheme="minorEastAsia" w:hAnsi="Cambria Math" w:hint="cs"/>
                <w:sz w:val="28"/>
                <w:szCs w:val="28"/>
                <w:rtl/>
                <w:lang w:bidi="fa-IR"/>
              </w:rPr>
              <w:t>: سیاست های صنعت ملی</w:t>
            </w:r>
          </w:p>
          <w:p w:rsidR="00007059" w:rsidRPr="00BC6E34" w:rsidRDefault="00007059" w:rsidP="0098738E">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sz w:val="28"/>
                <w:szCs w:val="28"/>
                <w:lang w:bidi="fa-IR"/>
              </w:rPr>
              <w:t>I62</w:t>
            </w:r>
            <w:r w:rsidRPr="00BC6E34">
              <w:rPr>
                <w:rFonts w:ascii="Cambria Math" w:eastAsiaTheme="minorEastAsia" w:hAnsi="Cambria Math" w:hint="cs"/>
                <w:sz w:val="28"/>
                <w:szCs w:val="28"/>
                <w:rtl/>
                <w:lang w:bidi="fa-IR"/>
              </w:rPr>
              <w:t>: محیط های اقتصادی کلان</w:t>
            </w:r>
          </w:p>
        </w:tc>
        <w:tc>
          <w:tcPr>
            <w:tcW w:w="2422" w:type="dxa"/>
          </w:tcPr>
          <w:p w:rsidR="00007059" w:rsidRPr="00BC6E34" w:rsidRDefault="00007059" w:rsidP="0098738E">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sz w:val="28"/>
                <w:szCs w:val="28"/>
                <w:lang w:bidi="fa-IR"/>
              </w:rPr>
              <w:t>C6</w:t>
            </w:r>
            <w:r w:rsidRPr="00BC6E34">
              <w:rPr>
                <w:rFonts w:ascii="Cambria Math" w:eastAsiaTheme="minorEastAsia" w:hAnsi="Cambria Math" w:hint="cs"/>
                <w:sz w:val="28"/>
                <w:szCs w:val="28"/>
                <w:rtl/>
                <w:lang w:bidi="fa-IR"/>
              </w:rPr>
              <w:t>: ریسک های محیطی</w:t>
            </w:r>
          </w:p>
        </w:tc>
        <w:tc>
          <w:tcPr>
            <w:tcW w:w="2525" w:type="dxa"/>
          </w:tcPr>
          <w:p w:rsidR="00007059" w:rsidRPr="00BC6E34" w:rsidRDefault="00007059" w:rsidP="0098738E">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sz w:val="28"/>
                <w:szCs w:val="28"/>
                <w:lang w:bidi="fa-IR"/>
              </w:rPr>
              <w:t>I32</w:t>
            </w:r>
            <w:r w:rsidRPr="00BC6E34">
              <w:rPr>
                <w:rFonts w:ascii="Cambria Math" w:eastAsiaTheme="minorEastAsia" w:hAnsi="Cambria Math" w:hint="cs"/>
                <w:sz w:val="28"/>
                <w:szCs w:val="28"/>
                <w:rtl/>
                <w:lang w:bidi="fa-IR"/>
              </w:rPr>
              <w:t>: تشکیل پرسنل تولید</w:t>
            </w:r>
          </w:p>
        </w:tc>
        <w:tc>
          <w:tcPr>
            <w:tcW w:w="2525" w:type="dxa"/>
          </w:tcPr>
          <w:p w:rsidR="00007059" w:rsidRPr="00BC6E34" w:rsidRDefault="00007059" w:rsidP="0098738E">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sz w:val="28"/>
                <w:szCs w:val="28"/>
                <w:lang w:bidi="fa-IR"/>
              </w:rPr>
              <w:t>C3</w:t>
            </w:r>
            <w:r w:rsidRPr="00BC6E34">
              <w:rPr>
                <w:rFonts w:ascii="Cambria Math" w:eastAsiaTheme="minorEastAsia" w:hAnsi="Cambria Math" w:hint="cs"/>
                <w:sz w:val="28"/>
                <w:szCs w:val="28"/>
                <w:rtl/>
                <w:lang w:bidi="fa-IR"/>
              </w:rPr>
              <w:t>: ریسک های تولید</w:t>
            </w:r>
          </w:p>
        </w:tc>
      </w:tr>
    </w:tbl>
    <w:p w:rsidR="00007059" w:rsidRDefault="00007059" w:rsidP="00007059">
      <w:pPr>
        <w:tabs>
          <w:tab w:val="left" w:pos="7798"/>
          <w:tab w:val="right" w:pos="9360"/>
        </w:tabs>
        <w:bidi/>
        <w:spacing w:line="360" w:lineRule="auto"/>
        <w:rPr>
          <w:rFonts w:ascii="Cambria Math" w:eastAsiaTheme="minorEastAsia" w:hAnsi="Cambria Math"/>
          <w:sz w:val="28"/>
          <w:szCs w:val="28"/>
          <w:rtl/>
          <w:lang w:bidi="fa-IR"/>
        </w:rPr>
      </w:pPr>
    </w:p>
    <w:p w:rsidR="004B40CF" w:rsidRPr="00BC6E34" w:rsidRDefault="004B40CF" w:rsidP="00BC6E34">
      <w:pPr>
        <w:tabs>
          <w:tab w:val="left" w:pos="7798"/>
          <w:tab w:val="right" w:pos="9360"/>
        </w:tabs>
        <w:bidi/>
        <w:spacing w:line="360" w:lineRule="auto"/>
        <w:rPr>
          <w:rFonts w:ascii="Cambria Math" w:eastAsiaTheme="minorEastAsia" w:hAnsi="Cambria Math"/>
          <w:sz w:val="28"/>
          <w:szCs w:val="28"/>
          <w:rtl/>
          <w:lang w:bidi="fa-IR"/>
        </w:rPr>
      </w:pPr>
    </w:p>
    <w:p w:rsidR="00FA626B" w:rsidRPr="00BC6E34" w:rsidRDefault="00FA626B" w:rsidP="00BC6E34">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hint="cs"/>
          <w:sz w:val="28"/>
          <w:szCs w:val="28"/>
          <w:rtl/>
          <w:lang w:bidi="fa-IR"/>
        </w:rPr>
        <w:t xml:space="preserve">ما به صورت مشابهی </w:t>
      </w:r>
      <w:r w:rsidR="008105DD" w:rsidRPr="00BC6E34">
        <w:rPr>
          <w:rFonts w:ascii="Cambria Math" w:eastAsiaTheme="minorEastAsia" w:hAnsi="Cambria Math" w:hint="cs"/>
          <w:sz w:val="28"/>
          <w:szCs w:val="28"/>
          <w:rtl/>
          <w:lang w:bidi="fa-IR"/>
        </w:rPr>
        <w:t>می توانیم ماتریس های قضاوت مع</w:t>
      </w:r>
      <w:r w:rsidR="00562C33" w:rsidRPr="00BC6E34">
        <w:rPr>
          <w:rFonts w:ascii="Cambria Math" w:eastAsiaTheme="minorEastAsia" w:hAnsi="Cambria Math" w:hint="cs"/>
          <w:sz w:val="28"/>
          <w:szCs w:val="28"/>
          <w:rtl/>
          <w:lang w:bidi="fa-IR"/>
        </w:rPr>
        <w:t xml:space="preserve">قول جفتی شاخص ها را در لایه درونی در ارتباط با معیار مرتبط در لایه داخلی ساختار دهیم، و وزن های عضویت هرکدام از شاخص مرتبط با مقیاس آن </w:t>
      </w:r>
      <w:r w:rsidR="008105DD" w:rsidRPr="00BC6E34">
        <w:rPr>
          <w:rFonts w:ascii="Cambria Math" w:eastAsiaTheme="minorEastAsia" w:hAnsi="Cambria Math" w:hint="cs"/>
          <w:sz w:val="28"/>
          <w:szCs w:val="28"/>
          <w:rtl/>
          <w:lang w:bidi="fa-IR"/>
        </w:rPr>
        <w:t>را محاسبه نموده</w:t>
      </w:r>
      <w:r w:rsidR="00562C33" w:rsidRPr="00BC6E34">
        <w:rPr>
          <w:rFonts w:ascii="Cambria Math" w:eastAsiaTheme="minorEastAsia" w:hAnsi="Cambria Math" w:hint="cs"/>
          <w:sz w:val="28"/>
          <w:szCs w:val="28"/>
          <w:rtl/>
          <w:lang w:bidi="fa-IR"/>
        </w:rPr>
        <w:t xml:space="preserve"> و</w:t>
      </w:r>
      <w:r w:rsidR="008105DD" w:rsidRPr="00BC6E34">
        <w:rPr>
          <w:rFonts w:ascii="Cambria Math" w:eastAsiaTheme="minorEastAsia" w:hAnsi="Cambria Math" w:hint="cs"/>
          <w:sz w:val="28"/>
          <w:szCs w:val="28"/>
          <w:rtl/>
          <w:lang w:bidi="fa-IR"/>
        </w:rPr>
        <w:t>مقدار</w:t>
      </w:r>
      <w:r w:rsidR="00562C33" w:rsidRPr="00BC6E34">
        <w:rPr>
          <w:rFonts w:ascii="Cambria Math" w:eastAsiaTheme="minorEastAsia" w:hAnsi="Cambria Math" w:hint="cs"/>
          <w:sz w:val="28"/>
          <w:szCs w:val="28"/>
          <w:rtl/>
          <w:lang w:bidi="fa-IR"/>
        </w:rPr>
        <w:t xml:space="preserve"> ها را در ارتباط با هدف ترکیب نموده و نتایج را همانطور که جدول </w:t>
      </w:r>
      <w:r w:rsidR="008105DD" w:rsidRPr="00BC6E34">
        <w:rPr>
          <w:rFonts w:ascii="Cambria Math" w:eastAsiaTheme="minorEastAsia" w:hAnsi="Cambria Math" w:hint="cs"/>
          <w:sz w:val="28"/>
          <w:szCs w:val="28"/>
          <w:rtl/>
          <w:lang w:bidi="fa-IR"/>
        </w:rPr>
        <w:t>5 نشان داده شده است متمرکز نماییم</w:t>
      </w:r>
      <w:r w:rsidR="00562C33" w:rsidRPr="00BC6E34">
        <w:rPr>
          <w:rFonts w:ascii="Cambria Math" w:eastAsiaTheme="minorEastAsia" w:hAnsi="Cambria Math" w:hint="cs"/>
          <w:sz w:val="28"/>
          <w:szCs w:val="28"/>
          <w:rtl/>
          <w:lang w:bidi="fa-IR"/>
        </w:rPr>
        <w:t>.</w:t>
      </w:r>
    </w:p>
    <w:p w:rsidR="00562C33" w:rsidRPr="00BC6E34" w:rsidRDefault="005F30FA" w:rsidP="00BC6E34">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hint="cs"/>
          <w:sz w:val="28"/>
          <w:szCs w:val="28"/>
          <w:rtl/>
          <w:lang w:bidi="fa-IR"/>
        </w:rPr>
        <w:t xml:space="preserve">همانطور که </w:t>
      </w:r>
      <w:r w:rsidR="00F213C5" w:rsidRPr="00BC6E34">
        <w:rPr>
          <w:rFonts w:ascii="Cambria Math" w:eastAsiaTheme="minorEastAsia" w:hAnsi="Cambria Math" w:hint="cs"/>
          <w:sz w:val="28"/>
          <w:szCs w:val="28"/>
          <w:rtl/>
          <w:lang w:bidi="fa-IR"/>
        </w:rPr>
        <w:t xml:space="preserve">مقدار </w:t>
      </w:r>
      <w:r w:rsidR="00F213C5" w:rsidRPr="00BC6E34">
        <w:rPr>
          <w:rFonts w:ascii="Cambria Math" w:eastAsiaTheme="minorEastAsia" w:hAnsi="Cambria Math"/>
          <w:sz w:val="28"/>
          <w:szCs w:val="28"/>
          <w:lang w:bidi="fa-IR"/>
        </w:rPr>
        <w:t>CR</w:t>
      </w:r>
      <w:r w:rsidR="00F213C5" w:rsidRPr="00BC6E34">
        <w:rPr>
          <w:rFonts w:ascii="Cambria Math" w:eastAsiaTheme="minorEastAsia" w:hAnsi="Cambria Math" w:hint="cs"/>
          <w:sz w:val="28"/>
          <w:szCs w:val="28"/>
          <w:rtl/>
          <w:lang w:bidi="fa-IR"/>
        </w:rPr>
        <w:t xml:space="preserve">هر کدام از ماتریس </w:t>
      </w:r>
      <w:r w:rsidR="008105DD" w:rsidRPr="00BC6E34">
        <w:rPr>
          <w:rFonts w:ascii="Cambria Math" w:eastAsiaTheme="minorEastAsia" w:hAnsi="Cambria Math" w:hint="cs"/>
          <w:sz w:val="28"/>
          <w:szCs w:val="28"/>
          <w:rtl/>
          <w:lang w:bidi="fa-IR"/>
        </w:rPr>
        <w:t xml:space="preserve">های </w:t>
      </w:r>
      <w:r w:rsidR="00F213C5" w:rsidRPr="00BC6E34">
        <w:rPr>
          <w:rFonts w:ascii="Cambria Math" w:eastAsiaTheme="minorEastAsia" w:hAnsi="Cambria Math" w:hint="cs"/>
          <w:sz w:val="28"/>
          <w:szCs w:val="28"/>
          <w:rtl/>
          <w:lang w:bidi="fa-IR"/>
        </w:rPr>
        <w:t xml:space="preserve">قضاوت کم تر از 0.1 </w:t>
      </w:r>
      <w:r w:rsidR="008105DD" w:rsidRPr="00BC6E34">
        <w:rPr>
          <w:rFonts w:ascii="Cambria Math" w:eastAsiaTheme="minorEastAsia" w:hAnsi="Cambria Math" w:hint="cs"/>
          <w:sz w:val="28"/>
          <w:szCs w:val="28"/>
          <w:rtl/>
          <w:lang w:bidi="fa-IR"/>
        </w:rPr>
        <w:t>است شما ف</w:t>
      </w:r>
      <w:r w:rsidR="00F213C5" w:rsidRPr="00BC6E34">
        <w:rPr>
          <w:rFonts w:ascii="Cambria Math" w:eastAsiaTheme="minorEastAsia" w:hAnsi="Cambria Math" w:hint="cs"/>
          <w:sz w:val="28"/>
          <w:szCs w:val="28"/>
          <w:rtl/>
          <w:lang w:bidi="fa-IR"/>
        </w:rPr>
        <w:t>کر می کنید که آنها با آز</w:t>
      </w:r>
      <w:r w:rsidR="008105DD" w:rsidRPr="00BC6E34">
        <w:rPr>
          <w:rFonts w:ascii="Cambria Math" w:eastAsiaTheme="minorEastAsia" w:hAnsi="Cambria Math" w:hint="cs"/>
          <w:sz w:val="28"/>
          <w:szCs w:val="28"/>
          <w:rtl/>
          <w:lang w:bidi="fa-IR"/>
        </w:rPr>
        <w:t>مون ثبات روبرو می شوند و سپس مقدارهای عضویت ومقدار</w:t>
      </w:r>
      <w:r w:rsidR="00F213C5" w:rsidRPr="00BC6E34">
        <w:rPr>
          <w:rFonts w:ascii="Cambria Math" w:eastAsiaTheme="minorEastAsia" w:hAnsi="Cambria Math" w:hint="cs"/>
          <w:sz w:val="28"/>
          <w:szCs w:val="28"/>
          <w:rtl/>
          <w:lang w:bidi="fa-IR"/>
        </w:rPr>
        <w:t xml:space="preserve"> های عضویت شاخص های مختلف را محاسبه نمای</w:t>
      </w:r>
      <w:r w:rsidR="008105DD" w:rsidRPr="00BC6E34">
        <w:rPr>
          <w:rFonts w:ascii="Cambria Math" w:eastAsiaTheme="minorEastAsia" w:hAnsi="Cambria Math" w:hint="cs"/>
          <w:sz w:val="28"/>
          <w:szCs w:val="28"/>
          <w:rtl/>
          <w:lang w:bidi="fa-IR"/>
        </w:rPr>
        <w:t>ی</w:t>
      </w:r>
      <w:r w:rsidR="00F213C5" w:rsidRPr="00BC6E34">
        <w:rPr>
          <w:rFonts w:ascii="Cambria Math" w:eastAsiaTheme="minorEastAsia" w:hAnsi="Cambria Math" w:hint="cs"/>
          <w:sz w:val="28"/>
          <w:szCs w:val="28"/>
          <w:rtl/>
          <w:lang w:bidi="fa-IR"/>
        </w:rPr>
        <w:t xml:space="preserve">د </w:t>
      </w:r>
      <w:r w:rsidR="008105DD" w:rsidRPr="00BC6E34">
        <w:rPr>
          <w:rFonts w:ascii="Cambria Math" w:eastAsiaTheme="minorEastAsia" w:hAnsi="Cambria Math" w:hint="cs"/>
          <w:sz w:val="28"/>
          <w:szCs w:val="28"/>
          <w:rtl/>
          <w:lang w:bidi="fa-IR"/>
        </w:rPr>
        <w:t>(</w:t>
      </w:r>
      <w:r w:rsidR="00F213C5" w:rsidRPr="00BC6E34">
        <w:rPr>
          <w:rFonts w:ascii="Cambria Math" w:eastAsiaTheme="minorEastAsia" w:hAnsi="Cambria Math" w:hint="cs"/>
          <w:sz w:val="28"/>
          <w:szCs w:val="28"/>
          <w:rtl/>
          <w:lang w:bidi="fa-IR"/>
        </w:rPr>
        <w:t>همانطور که در جدول 5 نشان داده شده است</w:t>
      </w:r>
      <w:r w:rsidR="008105DD" w:rsidRPr="00BC6E34">
        <w:rPr>
          <w:rFonts w:ascii="Cambria Math" w:eastAsiaTheme="minorEastAsia" w:hAnsi="Cambria Math" w:hint="cs"/>
          <w:sz w:val="28"/>
          <w:szCs w:val="28"/>
          <w:rtl/>
          <w:lang w:bidi="fa-IR"/>
        </w:rPr>
        <w:t>)</w:t>
      </w:r>
      <w:r w:rsidR="00F213C5" w:rsidRPr="00BC6E34">
        <w:rPr>
          <w:rFonts w:ascii="Cambria Math" w:eastAsiaTheme="minorEastAsia" w:hAnsi="Cambria Math" w:hint="cs"/>
          <w:sz w:val="28"/>
          <w:szCs w:val="28"/>
          <w:rtl/>
          <w:lang w:bidi="fa-IR"/>
        </w:rPr>
        <w:t xml:space="preserve">. برای ساده سازی دروندادهای </w:t>
      </w:r>
      <w:r w:rsidR="003E021F">
        <w:rPr>
          <w:rFonts w:ascii="Cambria Math" w:eastAsiaTheme="minorEastAsia" w:hAnsi="Cambria Math" w:hint="cs"/>
          <w:sz w:val="28"/>
          <w:szCs w:val="28"/>
          <w:rtl/>
          <w:lang w:bidi="fa-IR"/>
        </w:rPr>
        <w:t>شبکه</w:t>
      </w:r>
      <w:r w:rsidR="00F213C5" w:rsidRPr="00BC6E34">
        <w:rPr>
          <w:rFonts w:ascii="Cambria Math" w:eastAsiaTheme="minorEastAsia" w:hAnsi="Cambria Math"/>
          <w:sz w:val="28"/>
          <w:szCs w:val="28"/>
          <w:lang w:bidi="fa-IR"/>
        </w:rPr>
        <w:t>BP</w:t>
      </w:r>
      <w:r w:rsidR="00F213C5" w:rsidRPr="00BC6E34">
        <w:rPr>
          <w:rFonts w:ascii="Cambria Math" w:eastAsiaTheme="minorEastAsia" w:hAnsi="Cambria Math" w:hint="cs"/>
          <w:sz w:val="28"/>
          <w:szCs w:val="28"/>
          <w:rtl/>
          <w:lang w:bidi="fa-IR"/>
        </w:rPr>
        <w:t xml:space="preserve">شاخص هایی را کنار گذاشتیم که وزن هایشان کم تر از 0.02 است به صورتی که برای چهار شاخص: </w:t>
      </w:r>
      <w:r w:rsidR="00F213C5" w:rsidRPr="00BC6E34">
        <w:rPr>
          <w:rFonts w:ascii="Cambria Math" w:eastAsiaTheme="minorEastAsia" w:hAnsi="Cambria Math"/>
          <w:sz w:val="28"/>
          <w:szCs w:val="28"/>
          <w:lang w:bidi="fa-IR"/>
        </w:rPr>
        <w:t>I33,141,</w:t>
      </w:r>
      <w:r w:rsidR="00F213C5" w:rsidRPr="00BC6E34">
        <w:rPr>
          <w:rFonts w:ascii="Cambria Math" w:eastAsiaTheme="minorEastAsia" w:hAnsi="Cambria Math" w:hint="cs"/>
          <w:sz w:val="28"/>
          <w:szCs w:val="28"/>
          <w:rtl/>
          <w:lang w:bidi="fa-IR"/>
        </w:rPr>
        <w:t xml:space="preserve"> و </w:t>
      </w:r>
      <w:r w:rsidR="00F213C5" w:rsidRPr="00BC6E34">
        <w:rPr>
          <w:rFonts w:ascii="Cambria Math" w:eastAsiaTheme="minorEastAsia" w:hAnsi="Cambria Math"/>
          <w:sz w:val="28"/>
          <w:szCs w:val="28"/>
          <w:lang w:bidi="fa-IR"/>
        </w:rPr>
        <w:t>I63</w:t>
      </w:r>
      <w:r w:rsidR="00F213C5" w:rsidRPr="00BC6E34">
        <w:rPr>
          <w:rFonts w:ascii="Cambria Math" w:eastAsiaTheme="minorEastAsia" w:hAnsi="Cambria Math" w:hint="cs"/>
          <w:sz w:val="28"/>
          <w:szCs w:val="28"/>
          <w:rtl/>
          <w:lang w:bidi="fa-IR"/>
        </w:rPr>
        <w:t xml:space="preserve"> محاسبه می شوند. از یک طرف، استثنا (محرومیت) می تواند تضمین کننده نرخ مشارکت وزن </w:t>
      </w:r>
      <w:r w:rsidR="002C3C4C" w:rsidRPr="00BC6E34">
        <w:rPr>
          <w:rFonts w:ascii="Cambria Math" w:eastAsiaTheme="minorEastAsia" w:hAnsi="Cambria Math" w:hint="cs"/>
          <w:sz w:val="28"/>
          <w:szCs w:val="28"/>
          <w:rtl/>
          <w:lang w:bidi="fa-IR"/>
        </w:rPr>
        <w:t xml:space="preserve">تراکمی 18 شاخص باقی مانده باشد که بیشتر از 90% است که بر روی درجه ارزیابی ریسک اثر نخواهد داشت؛ از طرف دیگر تعداد شاخص </w:t>
      </w:r>
      <w:r w:rsidR="008105DD" w:rsidRPr="00BC6E34">
        <w:rPr>
          <w:rFonts w:ascii="Cambria Math" w:eastAsiaTheme="minorEastAsia" w:hAnsi="Cambria Math" w:hint="cs"/>
          <w:sz w:val="28"/>
          <w:szCs w:val="28"/>
          <w:rtl/>
          <w:lang w:bidi="fa-IR"/>
        </w:rPr>
        <w:t>ها از 22 به 18 ک</w:t>
      </w:r>
      <w:r w:rsidR="002C3C4C" w:rsidRPr="00BC6E34">
        <w:rPr>
          <w:rFonts w:ascii="Cambria Math" w:eastAsiaTheme="minorEastAsia" w:hAnsi="Cambria Math" w:hint="cs"/>
          <w:sz w:val="28"/>
          <w:szCs w:val="28"/>
          <w:rtl/>
          <w:lang w:bidi="fa-IR"/>
        </w:rPr>
        <w:t>اهش می یاب</w:t>
      </w:r>
      <w:r w:rsidR="008105DD" w:rsidRPr="00BC6E34">
        <w:rPr>
          <w:rFonts w:ascii="Cambria Math" w:eastAsiaTheme="minorEastAsia" w:hAnsi="Cambria Math" w:hint="cs"/>
          <w:sz w:val="28"/>
          <w:szCs w:val="28"/>
          <w:rtl/>
          <w:lang w:bidi="fa-IR"/>
        </w:rPr>
        <w:t>ند، نرخ ساد</w:t>
      </w:r>
      <w:r w:rsidR="002C3C4C" w:rsidRPr="00BC6E34">
        <w:rPr>
          <w:rFonts w:ascii="Cambria Math" w:eastAsiaTheme="minorEastAsia" w:hAnsi="Cambria Math" w:hint="cs"/>
          <w:sz w:val="28"/>
          <w:szCs w:val="28"/>
          <w:rtl/>
          <w:lang w:bidi="fa-IR"/>
        </w:rPr>
        <w:t xml:space="preserve">ه </w:t>
      </w:r>
      <w:r w:rsidR="008105DD" w:rsidRPr="00BC6E34">
        <w:rPr>
          <w:rFonts w:ascii="Cambria Math" w:eastAsiaTheme="minorEastAsia" w:hAnsi="Cambria Math" w:hint="cs"/>
          <w:sz w:val="28"/>
          <w:szCs w:val="28"/>
          <w:rtl/>
          <w:lang w:bidi="fa-IR"/>
        </w:rPr>
        <w:t>سازی 18.18 درصد ساده سازی می شو</w:t>
      </w:r>
      <w:r w:rsidR="002C3C4C" w:rsidRPr="00BC6E34">
        <w:rPr>
          <w:rFonts w:ascii="Cambria Math" w:eastAsiaTheme="minorEastAsia" w:hAnsi="Cambria Math" w:hint="cs"/>
          <w:sz w:val="28"/>
          <w:szCs w:val="28"/>
          <w:rtl/>
          <w:lang w:bidi="fa-IR"/>
        </w:rPr>
        <w:t xml:space="preserve">د. سیستم شاخص ارزیابی ریسک ساده سازی شده همانطور که در جدول 4 نشان داده شده است می تواند به عنوان دروندادهای </w:t>
      </w:r>
      <w:r w:rsidR="002C3C4C" w:rsidRPr="00BC6E34">
        <w:rPr>
          <w:rFonts w:ascii="Cambria Math" w:eastAsiaTheme="minorEastAsia" w:hAnsi="Cambria Math"/>
          <w:sz w:val="28"/>
          <w:szCs w:val="28"/>
          <w:lang w:bidi="fa-IR"/>
        </w:rPr>
        <w:t>AHP-BPNN</w:t>
      </w:r>
      <w:r w:rsidR="002C3C4C" w:rsidRPr="00BC6E34">
        <w:rPr>
          <w:rFonts w:ascii="Cambria Math" w:eastAsiaTheme="minorEastAsia" w:hAnsi="Cambria Math" w:hint="cs"/>
          <w:sz w:val="28"/>
          <w:szCs w:val="28"/>
          <w:rtl/>
          <w:lang w:bidi="fa-IR"/>
        </w:rPr>
        <w:t xml:space="preserve"> عمل نماید.</w:t>
      </w:r>
    </w:p>
    <w:p w:rsidR="0052685A" w:rsidRPr="00BC6E34" w:rsidRDefault="0052685A" w:rsidP="00BC6E34">
      <w:pPr>
        <w:tabs>
          <w:tab w:val="left" w:pos="7798"/>
          <w:tab w:val="right" w:pos="9360"/>
        </w:tabs>
        <w:bidi/>
        <w:spacing w:line="360" w:lineRule="auto"/>
        <w:rPr>
          <w:rFonts w:ascii="Cambria Math" w:eastAsiaTheme="minorEastAsia" w:hAnsi="Cambria Math"/>
          <w:sz w:val="28"/>
          <w:szCs w:val="28"/>
          <w:rtl/>
          <w:lang w:bidi="fa-IR"/>
        </w:rPr>
      </w:pPr>
    </w:p>
    <w:p w:rsidR="008E37EA" w:rsidRPr="00BC6E34" w:rsidRDefault="008E37EA" w:rsidP="00BC6E34">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hint="cs"/>
          <w:sz w:val="28"/>
          <w:szCs w:val="28"/>
          <w:rtl/>
          <w:lang w:bidi="fa-IR"/>
        </w:rPr>
        <w:t>ب-</w:t>
      </w:r>
      <w:r w:rsidR="00007059">
        <w:rPr>
          <w:rFonts w:ascii="Cambria Math" w:eastAsiaTheme="minorEastAsia" w:hAnsi="Cambria Math" w:hint="cs"/>
          <w:sz w:val="28"/>
          <w:szCs w:val="28"/>
          <w:rtl/>
          <w:lang w:bidi="fa-IR"/>
        </w:rPr>
        <w:t xml:space="preserve"> </w:t>
      </w:r>
      <w:r w:rsidRPr="00BC6E34">
        <w:rPr>
          <w:rFonts w:ascii="Cambria Math" w:eastAsiaTheme="minorEastAsia" w:hAnsi="Cambria Math" w:hint="cs"/>
          <w:sz w:val="28"/>
          <w:szCs w:val="28"/>
          <w:rtl/>
          <w:lang w:bidi="fa-IR"/>
        </w:rPr>
        <w:t>طرح لایه بیرونی</w:t>
      </w:r>
    </w:p>
    <w:p w:rsidR="008E37EA" w:rsidRPr="00BC6E34" w:rsidRDefault="008E37EA" w:rsidP="00BC6E34">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hint="cs"/>
          <w:sz w:val="28"/>
          <w:szCs w:val="28"/>
          <w:rtl/>
          <w:lang w:bidi="fa-IR"/>
        </w:rPr>
        <w:lastRenderedPageBreak/>
        <w:t xml:space="preserve">در مقاله، تنها یک گره در لایه بیرونی مدل </w:t>
      </w:r>
      <w:r w:rsidRPr="00BC6E34">
        <w:rPr>
          <w:rFonts w:ascii="Cambria Math" w:eastAsiaTheme="minorEastAsia" w:hAnsi="Cambria Math"/>
          <w:sz w:val="28"/>
          <w:szCs w:val="28"/>
          <w:lang w:bidi="fa-IR"/>
        </w:rPr>
        <w:t>AHP-BPNN</w:t>
      </w:r>
      <w:r w:rsidRPr="00BC6E34">
        <w:rPr>
          <w:rFonts w:ascii="Cambria Math" w:eastAsiaTheme="minorEastAsia" w:hAnsi="Cambria Math" w:hint="cs"/>
          <w:sz w:val="28"/>
          <w:szCs w:val="28"/>
          <w:rtl/>
          <w:lang w:bidi="fa-IR"/>
        </w:rPr>
        <w:t xml:space="preserve"> وجود دارد که مرتبط با مقدار کلی ارزیابی ریسک پروژه است که بوسیله </w:t>
      </w:r>
      <w:r w:rsidRPr="00BC6E34">
        <w:rPr>
          <w:rFonts w:ascii="Cambria Math" w:eastAsiaTheme="minorEastAsia" w:hAnsi="Cambria Math"/>
          <w:sz w:val="28"/>
          <w:szCs w:val="28"/>
          <w:lang w:bidi="fa-IR"/>
        </w:rPr>
        <w:t>Y</w:t>
      </w:r>
      <w:r w:rsidRPr="00BC6E34">
        <w:rPr>
          <w:rFonts w:ascii="Cambria Math" w:eastAsiaTheme="minorEastAsia" w:hAnsi="Cambria Math" w:hint="cs"/>
          <w:sz w:val="28"/>
          <w:szCs w:val="28"/>
          <w:rtl/>
          <w:lang w:bidi="fa-IR"/>
        </w:rPr>
        <w:t xml:space="preserve"> شان داده می شود. به</w:t>
      </w:r>
      <w:r w:rsidR="008105DD" w:rsidRPr="00BC6E34">
        <w:rPr>
          <w:rFonts w:ascii="Cambria Math" w:eastAsiaTheme="minorEastAsia" w:hAnsi="Cambria Math" w:hint="cs"/>
          <w:sz w:val="28"/>
          <w:szCs w:val="28"/>
          <w:rtl/>
          <w:lang w:bidi="fa-IR"/>
        </w:rPr>
        <w:t xml:space="preserve"> دلیل کوتاهی، ما نتایج ترتیبات مقدار </w:t>
      </w:r>
      <w:r w:rsidRPr="00BC6E34">
        <w:rPr>
          <w:rFonts w:ascii="Cambria Math" w:eastAsiaTheme="minorEastAsia" w:hAnsi="Cambria Math" w:hint="cs"/>
          <w:sz w:val="28"/>
          <w:szCs w:val="28"/>
          <w:rtl/>
          <w:lang w:bidi="fa-IR"/>
        </w:rPr>
        <w:t xml:space="preserve"> مرتبط </w:t>
      </w:r>
      <w:r w:rsidR="008105DD" w:rsidRPr="00BC6E34">
        <w:rPr>
          <w:rFonts w:ascii="Cambria Math" w:eastAsiaTheme="minorEastAsia" w:hAnsi="Cambria Math" w:hint="cs"/>
          <w:sz w:val="28"/>
          <w:szCs w:val="28"/>
          <w:rtl/>
          <w:lang w:bidi="fa-IR"/>
        </w:rPr>
        <w:t xml:space="preserve"> با </w:t>
      </w:r>
      <w:r w:rsidRPr="00BC6E34">
        <w:rPr>
          <w:rFonts w:ascii="Cambria Math" w:eastAsiaTheme="minorEastAsia" w:hAnsi="Cambria Math" w:hint="cs"/>
          <w:sz w:val="28"/>
          <w:szCs w:val="28"/>
          <w:rtl/>
          <w:lang w:bidi="fa-IR"/>
        </w:rPr>
        <w:t xml:space="preserve">نتایج ارزیابی را ایجاد نمودیم به صورتی که برونداد مدل نمونه ها مرتبط با نتایج ارزیابی است (همانطور که در جدول </w:t>
      </w:r>
      <w:r w:rsidR="008105DD" w:rsidRPr="00BC6E34">
        <w:rPr>
          <w:rFonts w:ascii="Cambria Math" w:eastAsiaTheme="minorEastAsia" w:hAnsi="Cambria Math" w:hint="cs"/>
          <w:sz w:val="28"/>
          <w:szCs w:val="28"/>
          <w:rtl/>
          <w:lang w:bidi="fa-IR"/>
        </w:rPr>
        <w:t>5 نشان داده شده است). در عمل</w:t>
      </w:r>
      <w:r w:rsidRPr="00BC6E34">
        <w:rPr>
          <w:rFonts w:ascii="Cambria Math" w:eastAsiaTheme="minorEastAsia" w:hAnsi="Cambria Math" w:hint="cs"/>
          <w:sz w:val="28"/>
          <w:szCs w:val="28"/>
          <w:rtl/>
          <w:lang w:bidi="fa-IR"/>
        </w:rPr>
        <w:t xml:space="preserve"> می توانید ترتیبات ارزیابی را بر طبق تجربیات کارشناسان و </w:t>
      </w:r>
      <w:r w:rsidR="008105DD" w:rsidRPr="00BC6E34">
        <w:rPr>
          <w:rFonts w:ascii="Cambria Math" w:eastAsiaTheme="minorEastAsia" w:hAnsi="Cambria Math" w:hint="cs"/>
          <w:sz w:val="28"/>
          <w:szCs w:val="28"/>
          <w:rtl/>
          <w:lang w:bidi="fa-IR"/>
        </w:rPr>
        <w:t xml:space="preserve">موقعیت واقعی صنعت تکنولوژی برتر </w:t>
      </w:r>
      <w:r w:rsidR="00A12CE8" w:rsidRPr="00BC6E34">
        <w:rPr>
          <w:rFonts w:ascii="Cambria Math" w:eastAsiaTheme="minorEastAsia" w:hAnsi="Cambria Math" w:hint="cs"/>
          <w:sz w:val="28"/>
          <w:szCs w:val="28"/>
          <w:rtl/>
          <w:lang w:bidi="fa-IR"/>
        </w:rPr>
        <w:t xml:space="preserve">تطبیق دهید. </w:t>
      </w:r>
      <w:r w:rsidR="00A12CE8" w:rsidRPr="00BC6E34">
        <w:rPr>
          <w:rFonts w:ascii="Cambria Math" w:eastAsiaTheme="minorEastAsia" w:hAnsi="Cambria Math"/>
          <w:sz w:val="28"/>
          <w:szCs w:val="28"/>
          <w:lang w:bidi="fa-IR"/>
        </w:rPr>
        <w:t>A</w:t>
      </w:r>
      <w:r w:rsidR="00A12CE8" w:rsidRPr="00BC6E34">
        <w:rPr>
          <w:rFonts w:ascii="Cambria Math" w:eastAsiaTheme="minorEastAsia" w:hAnsi="Cambria Math" w:hint="cs"/>
          <w:sz w:val="28"/>
          <w:szCs w:val="28"/>
          <w:rtl/>
          <w:lang w:bidi="fa-IR"/>
        </w:rPr>
        <w:t xml:space="preserve"> به معنای ریسک پروژه مورد ارزیابی قرار گرفته بسیار پایین است ،</w:t>
      </w:r>
      <w:r w:rsidR="00A12CE8" w:rsidRPr="00BC6E34">
        <w:rPr>
          <w:rFonts w:ascii="Cambria Math" w:eastAsiaTheme="minorEastAsia" w:hAnsi="Cambria Math"/>
          <w:sz w:val="28"/>
          <w:szCs w:val="28"/>
          <w:lang w:bidi="fa-IR"/>
        </w:rPr>
        <w:t>B</w:t>
      </w:r>
      <w:r w:rsidR="007756E9" w:rsidRPr="00BC6E34">
        <w:rPr>
          <w:rFonts w:ascii="Cambria Math" w:eastAsiaTheme="minorEastAsia" w:hAnsi="Cambria Math" w:hint="cs"/>
          <w:sz w:val="28"/>
          <w:szCs w:val="28"/>
          <w:rtl/>
          <w:lang w:bidi="fa-IR"/>
        </w:rPr>
        <w:t xml:space="preserve">اندکی کم، </w:t>
      </w:r>
      <w:r w:rsidR="007756E9" w:rsidRPr="00BC6E34">
        <w:rPr>
          <w:rFonts w:ascii="Cambria Math" w:eastAsiaTheme="minorEastAsia" w:hAnsi="Cambria Math"/>
          <w:sz w:val="28"/>
          <w:szCs w:val="28"/>
          <w:lang w:bidi="fa-IR"/>
        </w:rPr>
        <w:t>C</w:t>
      </w:r>
      <w:r w:rsidR="007756E9" w:rsidRPr="00BC6E34">
        <w:rPr>
          <w:rFonts w:ascii="Cambria Math" w:eastAsiaTheme="minorEastAsia" w:hAnsi="Cambria Math" w:hint="cs"/>
          <w:sz w:val="28"/>
          <w:szCs w:val="28"/>
          <w:rtl/>
          <w:lang w:bidi="fa-IR"/>
        </w:rPr>
        <w:t xml:space="preserve"> کلی، </w:t>
      </w:r>
      <w:r w:rsidR="007756E9" w:rsidRPr="00BC6E34">
        <w:rPr>
          <w:rFonts w:ascii="Cambria Math" w:eastAsiaTheme="minorEastAsia" w:hAnsi="Cambria Math"/>
          <w:sz w:val="28"/>
          <w:szCs w:val="28"/>
          <w:lang w:bidi="fa-IR"/>
        </w:rPr>
        <w:t>D</w:t>
      </w:r>
      <w:r w:rsidR="007756E9" w:rsidRPr="00BC6E34">
        <w:rPr>
          <w:rFonts w:ascii="Cambria Math" w:eastAsiaTheme="minorEastAsia" w:hAnsi="Cambria Math" w:hint="cs"/>
          <w:sz w:val="28"/>
          <w:szCs w:val="28"/>
          <w:rtl/>
          <w:lang w:bidi="fa-IR"/>
        </w:rPr>
        <w:t xml:space="preserve"> اندکی بیشتر و </w:t>
      </w:r>
      <w:r w:rsidR="007756E9" w:rsidRPr="00BC6E34">
        <w:rPr>
          <w:rFonts w:ascii="Cambria Math" w:eastAsiaTheme="minorEastAsia" w:hAnsi="Cambria Math"/>
          <w:sz w:val="28"/>
          <w:szCs w:val="28"/>
          <w:lang w:bidi="fa-IR"/>
        </w:rPr>
        <w:t>E</w:t>
      </w:r>
      <w:r w:rsidR="007756E9" w:rsidRPr="00BC6E34">
        <w:rPr>
          <w:rFonts w:ascii="Cambria Math" w:eastAsiaTheme="minorEastAsia" w:hAnsi="Cambria Math" w:hint="cs"/>
          <w:sz w:val="28"/>
          <w:szCs w:val="28"/>
          <w:rtl/>
          <w:lang w:bidi="fa-IR"/>
        </w:rPr>
        <w:t xml:space="preserve"> بسیار بالا است.</w:t>
      </w:r>
    </w:p>
    <w:p w:rsidR="00DE26F1" w:rsidRPr="00BC6E34" w:rsidRDefault="00007059" w:rsidP="00007059">
      <w:pPr>
        <w:tabs>
          <w:tab w:val="left" w:pos="7798"/>
          <w:tab w:val="right" w:pos="9360"/>
        </w:tabs>
        <w:bidi/>
        <w:spacing w:line="360" w:lineRule="auto"/>
        <w:rPr>
          <w:rFonts w:ascii="Cambria Math" w:eastAsiaTheme="minorEastAsia" w:hAnsi="Cambria Math"/>
          <w:sz w:val="28"/>
          <w:szCs w:val="28"/>
          <w:rtl/>
          <w:lang w:bidi="fa-IR"/>
        </w:rPr>
      </w:pPr>
      <w:r>
        <w:rPr>
          <w:rFonts w:ascii="Cambria Math" w:eastAsiaTheme="minorEastAsia" w:hAnsi="Cambria Math" w:hint="cs"/>
          <w:sz w:val="28"/>
          <w:szCs w:val="28"/>
          <w:rtl/>
          <w:lang w:bidi="fa-IR"/>
        </w:rPr>
        <w:t>جدول 6</w:t>
      </w:r>
      <w:r w:rsidR="00DE26F1" w:rsidRPr="00BC6E34">
        <w:rPr>
          <w:rFonts w:ascii="Cambria Math" w:eastAsiaTheme="minorEastAsia" w:hAnsi="Cambria Math" w:hint="cs"/>
          <w:sz w:val="28"/>
          <w:szCs w:val="28"/>
          <w:rtl/>
          <w:lang w:bidi="fa-IR"/>
        </w:rPr>
        <w:t>- نرخ های مقدار مرتبط</w:t>
      </w:r>
      <w:r w:rsidR="008105DD" w:rsidRPr="00BC6E34">
        <w:rPr>
          <w:rFonts w:ascii="Cambria Math" w:eastAsiaTheme="minorEastAsia" w:hAnsi="Cambria Math" w:hint="cs"/>
          <w:sz w:val="28"/>
          <w:szCs w:val="28"/>
          <w:rtl/>
          <w:lang w:bidi="fa-IR"/>
        </w:rPr>
        <w:t xml:space="preserve"> با</w:t>
      </w:r>
      <w:r w:rsidR="00DE26F1" w:rsidRPr="00BC6E34">
        <w:rPr>
          <w:rFonts w:ascii="Cambria Math" w:eastAsiaTheme="minorEastAsia" w:hAnsi="Cambria Math" w:hint="cs"/>
          <w:sz w:val="28"/>
          <w:szCs w:val="28"/>
          <w:rtl/>
          <w:lang w:bidi="fa-IR"/>
        </w:rPr>
        <w:t xml:space="preserve"> نتایج ارزیابی</w:t>
      </w:r>
    </w:p>
    <w:tbl>
      <w:tblPr>
        <w:tblStyle w:val="TableGrid"/>
        <w:bidiVisual/>
        <w:tblW w:w="0" w:type="auto"/>
        <w:tblLook w:val="04A0"/>
      </w:tblPr>
      <w:tblGrid>
        <w:gridCol w:w="4788"/>
        <w:gridCol w:w="4788"/>
      </w:tblGrid>
      <w:tr w:rsidR="00DE26F1" w:rsidRPr="00BC6E34" w:rsidTr="00DE26F1">
        <w:tc>
          <w:tcPr>
            <w:tcW w:w="4788" w:type="dxa"/>
          </w:tcPr>
          <w:p w:rsidR="00DE26F1" w:rsidRPr="00BC6E34" w:rsidRDefault="0079767F" w:rsidP="00BC6E34">
            <w:pPr>
              <w:tabs>
                <w:tab w:val="left" w:pos="7798"/>
                <w:tab w:val="right" w:pos="9360"/>
              </w:tabs>
              <w:bidi/>
              <w:spacing w:line="360" w:lineRule="auto"/>
              <w:rPr>
                <w:rFonts w:ascii="Cambria Math" w:eastAsiaTheme="minorEastAsia" w:hAnsi="Cambria Math"/>
                <w:sz w:val="28"/>
                <w:szCs w:val="28"/>
                <w:rtl/>
                <w:lang w:bidi="fa-IR"/>
              </w:rPr>
            </w:pPr>
            <w:r>
              <w:rPr>
                <w:rFonts w:ascii="Cambria Math" w:eastAsiaTheme="minorEastAsia" w:hAnsi="Cambria Math" w:hint="cs"/>
                <w:noProof/>
                <w:sz w:val="28"/>
                <w:szCs w:val="28"/>
                <w:rtl/>
              </w:rPr>
              <w:t>محدوده ارزش</w:t>
            </w:r>
          </w:p>
        </w:tc>
        <w:tc>
          <w:tcPr>
            <w:tcW w:w="4788" w:type="dxa"/>
          </w:tcPr>
          <w:p w:rsidR="00DE26F1" w:rsidRPr="00BC6E34" w:rsidRDefault="00DE26F1" w:rsidP="00BC6E34">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hint="cs"/>
                <w:sz w:val="28"/>
                <w:szCs w:val="28"/>
                <w:rtl/>
                <w:lang w:bidi="fa-IR"/>
              </w:rPr>
              <w:t>نتایج ارزیابی</w:t>
            </w:r>
          </w:p>
        </w:tc>
      </w:tr>
      <w:tr w:rsidR="00DE26F1" w:rsidRPr="00BC6E34" w:rsidTr="00DE26F1">
        <w:tc>
          <w:tcPr>
            <w:tcW w:w="4788" w:type="dxa"/>
          </w:tcPr>
          <w:p w:rsidR="00DE26F1" w:rsidRPr="00BC6E34" w:rsidRDefault="0079767F" w:rsidP="00BC6E34">
            <w:pPr>
              <w:tabs>
                <w:tab w:val="left" w:pos="7798"/>
                <w:tab w:val="right" w:pos="9360"/>
              </w:tabs>
              <w:bidi/>
              <w:spacing w:line="360" w:lineRule="auto"/>
              <w:rPr>
                <w:rFonts w:ascii="Cambria Math" w:eastAsiaTheme="minorEastAsia" w:hAnsi="Cambria Math"/>
                <w:sz w:val="28"/>
                <w:szCs w:val="28"/>
                <w:rtl/>
                <w:lang w:bidi="fa-IR"/>
              </w:rPr>
            </w:pPr>
            <w:r>
              <w:rPr>
                <w:rFonts w:ascii="Cambria Math" w:eastAsiaTheme="minorEastAsia" w:hAnsi="Cambria Math"/>
                <w:noProof/>
                <w:sz w:val="28"/>
                <w:szCs w:val="28"/>
                <w:lang w:bidi="fa-IR"/>
              </w:rPr>
              <w:drawing>
                <wp:inline distT="0" distB="0" distL="0" distR="0">
                  <wp:extent cx="1069675" cy="239795"/>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srcRect/>
                          <a:stretch>
                            <a:fillRect/>
                          </a:stretch>
                        </pic:blipFill>
                        <pic:spPr bwMode="auto">
                          <a:xfrm>
                            <a:off x="0" y="0"/>
                            <a:ext cx="1072788" cy="240493"/>
                          </a:xfrm>
                          <a:prstGeom prst="rect">
                            <a:avLst/>
                          </a:prstGeom>
                          <a:noFill/>
                          <a:ln w="9525">
                            <a:noFill/>
                            <a:miter lim="800000"/>
                            <a:headEnd/>
                            <a:tailEnd/>
                          </a:ln>
                        </pic:spPr>
                      </pic:pic>
                    </a:graphicData>
                  </a:graphic>
                </wp:inline>
              </w:drawing>
            </w:r>
          </w:p>
        </w:tc>
        <w:tc>
          <w:tcPr>
            <w:tcW w:w="4788" w:type="dxa"/>
          </w:tcPr>
          <w:p w:rsidR="00DE26F1" w:rsidRPr="00BC6E34" w:rsidRDefault="00DE26F1" w:rsidP="00BC6E34">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sz w:val="28"/>
                <w:szCs w:val="28"/>
                <w:lang w:bidi="fa-IR"/>
              </w:rPr>
              <w:t>A</w:t>
            </w:r>
            <w:r w:rsidRPr="00BC6E34">
              <w:rPr>
                <w:rFonts w:ascii="Cambria Math" w:eastAsiaTheme="minorEastAsia" w:hAnsi="Cambria Math" w:hint="cs"/>
                <w:sz w:val="28"/>
                <w:szCs w:val="28"/>
                <w:rtl/>
                <w:lang w:bidi="fa-IR"/>
              </w:rPr>
              <w:t xml:space="preserve"> (بسیار کم)</w:t>
            </w:r>
          </w:p>
        </w:tc>
      </w:tr>
      <w:tr w:rsidR="00DE26F1" w:rsidRPr="00BC6E34" w:rsidTr="00DE26F1">
        <w:tc>
          <w:tcPr>
            <w:tcW w:w="4788" w:type="dxa"/>
          </w:tcPr>
          <w:p w:rsidR="00DE26F1" w:rsidRPr="00BC6E34" w:rsidRDefault="0079767F" w:rsidP="00BC6E34">
            <w:pPr>
              <w:tabs>
                <w:tab w:val="left" w:pos="7798"/>
                <w:tab w:val="right" w:pos="9360"/>
              </w:tabs>
              <w:bidi/>
              <w:spacing w:line="360" w:lineRule="auto"/>
              <w:rPr>
                <w:rFonts w:ascii="Cambria Math" w:eastAsiaTheme="minorEastAsia" w:hAnsi="Cambria Math"/>
                <w:sz w:val="28"/>
                <w:szCs w:val="28"/>
                <w:rtl/>
                <w:lang w:bidi="fa-IR"/>
              </w:rPr>
            </w:pPr>
            <w:r>
              <w:rPr>
                <w:rFonts w:ascii="Cambria Math" w:eastAsiaTheme="minorEastAsia" w:hAnsi="Cambria Math"/>
                <w:noProof/>
                <w:sz w:val="28"/>
                <w:szCs w:val="28"/>
                <w:lang w:bidi="fa-IR"/>
              </w:rPr>
              <w:drawing>
                <wp:inline distT="0" distB="0" distL="0" distR="0">
                  <wp:extent cx="1065973" cy="210343"/>
                  <wp:effectExtent l="19050" t="0" r="827"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srcRect/>
                          <a:stretch>
                            <a:fillRect/>
                          </a:stretch>
                        </pic:blipFill>
                        <pic:spPr bwMode="auto">
                          <a:xfrm>
                            <a:off x="0" y="0"/>
                            <a:ext cx="1073424" cy="211813"/>
                          </a:xfrm>
                          <a:prstGeom prst="rect">
                            <a:avLst/>
                          </a:prstGeom>
                          <a:noFill/>
                          <a:ln w="9525">
                            <a:noFill/>
                            <a:miter lim="800000"/>
                            <a:headEnd/>
                            <a:tailEnd/>
                          </a:ln>
                        </pic:spPr>
                      </pic:pic>
                    </a:graphicData>
                  </a:graphic>
                </wp:inline>
              </w:drawing>
            </w:r>
          </w:p>
        </w:tc>
        <w:tc>
          <w:tcPr>
            <w:tcW w:w="4788" w:type="dxa"/>
          </w:tcPr>
          <w:p w:rsidR="00DE26F1" w:rsidRPr="00BC6E34" w:rsidRDefault="00DE26F1" w:rsidP="00BC6E34">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sz w:val="28"/>
                <w:szCs w:val="28"/>
                <w:lang w:bidi="fa-IR"/>
              </w:rPr>
              <w:t>B</w:t>
            </w:r>
            <w:r w:rsidRPr="00BC6E34">
              <w:rPr>
                <w:rFonts w:ascii="Cambria Math" w:eastAsiaTheme="minorEastAsia" w:hAnsi="Cambria Math" w:hint="cs"/>
                <w:sz w:val="28"/>
                <w:szCs w:val="28"/>
                <w:rtl/>
                <w:lang w:bidi="fa-IR"/>
              </w:rPr>
              <w:t>(کم</w:t>
            </w:r>
            <w:r w:rsidRPr="00BC6E34">
              <w:rPr>
                <w:rFonts w:ascii="Cambria Math" w:eastAsiaTheme="minorEastAsia" w:hAnsi="Cambria Math"/>
                <w:sz w:val="28"/>
                <w:szCs w:val="28"/>
                <w:lang w:bidi="fa-IR"/>
              </w:rPr>
              <w:t>(</w:t>
            </w:r>
          </w:p>
        </w:tc>
      </w:tr>
      <w:tr w:rsidR="00DE26F1" w:rsidRPr="00BC6E34" w:rsidTr="00DE26F1">
        <w:tc>
          <w:tcPr>
            <w:tcW w:w="4788" w:type="dxa"/>
          </w:tcPr>
          <w:p w:rsidR="00DE26F1" w:rsidRPr="00BC6E34" w:rsidRDefault="0079767F" w:rsidP="00BC6E34">
            <w:pPr>
              <w:tabs>
                <w:tab w:val="left" w:pos="7798"/>
                <w:tab w:val="right" w:pos="9360"/>
              </w:tabs>
              <w:bidi/>
              <w:spacing w:line="360" w:lineRule="auto"/>
              <w:rPr>
                <w:rFonts w:ascii="Cambria Math" w:eastAsiaTheme="minorEastAsia" w:hAnsi="Cambria Math"/>
                <w:sz w:val="28"/>
                <w:szCs w:val="28"/>
                <w:rtl/>
                <w:lang w:bidi="fa-IR"/>
              </w:rPr>
            </w:pPr>
            <w:r>
              <w:rPr>
                <w:rFonts w:ascii="Cambria Math" w:eastAsiaTheme="minorEastAsia" w:hAnsi="Cambria Math"/>
                <w:noProof/>
                <w:sz w:val="28"/>
                <w:szCs w:val="28"/>
                <w:lang w:bidi="fa-IR"/>
              </w:rPr>
              <w:drawing>
                <wp:inline distT="0" distB="0" distL="0" distR="0">
                  <wp:extent cx="981506" cy="249647"/>
                  <wp:effectExtent l="19050" t="0" r="9094"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srcRect/>
                          <a:stretch>
                            <a:fillRect/>
                          </a:stretch>
                        </pic:blipFill>
                        <pic:spPr bwMode="auto">
                          <a:xfrm>
                            <a:off x="0" y="0"/>
                            <a:ext cx="988999" cy="251553"/>
                          </a:xfrm>
                          <a:prstGeom prst="rect">
                            <a:avLst/>
                          </a:prstGeom>
                          <a:noFill/>
                          <a:ln w="9525">
                            <a:noFill/>
                            <a:miter lim="800000"/>
                            <a:headEnd/>
                            <a:tailEnd/>
                          </a:ln>
                        </pic:spPr>
                      </pic:pic>
                    </a:graphicData>
                  </a:graphic>
                </wp:inline>
              </w:drawing>
            </w:r>
          </w:p>
        </w:tc>
        <w:tc>
          <w:tcPr>
            <w:tcW w:w="4788" w:type="dxa"/>
          </w:tcPr>
          <w:p w:rsidR="00DE26F1" w:rsidRPr="00BC6E34" w:rsidRDefault="00DE26F1" w:rsidP="00BC6E34">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sz w:val="28"/>
                <w:szCs w:val="28"/>
                <w:lang w:bidi="fa-IR"/>
              </w:rPr>
              <w:t>C</w:t>
            </w:r>
            <w:r w:rsidRPr="00BC6E34">
              <w:rPr>
                <w:rFonts w:ascii="Cambria Math" w:eastAsiaTheme="minorEastAsia" w:hAnsi="Cambria Math" w:hint="cs"/>
                <w:sz w:val="28"/>
                <w:szCs w:val="28"/>
                <w:rtl/>
                <w:lang w:bidi="fa-IR"/>
              </w:rPr>
              <w:t xml:space="preserve"> (کلی)</w:t>
            </w:r>
          </w:p>
        </w:tc>
      </w:tr>
      <w:tr w:rsidR="00DE26F1" w:rsidRPr="00BC6E34" w:rsidTr="00DE26F1">
        <w:tc>
          <w:tcPr>
            <w:tcW w:w="4788" w:type="dxa"/>
          </w:tcPr>
          <w:p w:rsidR="00DE26F1" w:rsidRPr="00BC6E34" w:rsidRDefault="0079767F" w:rsidP="00BC6E34">
            <w:pPr>
              <w:tabs>
                <w:tab w:val="left" w:pos="7798"/>
                <w:tab w:val="right" w:pos="9360"/>
              </w:tabs>
              <w:bidi/>
              <w:spacing w:line="360" w:lineRule="auto"/>
              <w:rPr>
                <w:rFonts w:ascii="Cambria Math" w:eastAsiaTheme="minorEastAsia" w:hAnsi="Cambria Math"/>
                <w:sz w:val="28"/>
                <w:szCs w:val="28"/>
                <w:rtl/>
                <w:lang w:bidi="fa-IR"/>
              </w:rPr>
            </w:pPr>
            <w:r>
              <w:rPr>
                <w:rFonts w:ascii="Cambria Math" w:eastAsiaTheme="minorEastAsia" w:hAnsi="Cambria Math"/>
                <w:noProof/>
                <w:sz w:val="28"/>
                <w:szCs w:val="28"/>
                <w:lang w:bidi="fa-IR"/>
              </w:rPr>
              <w:drawing>
                <wp:inline distT="0" distB="0" distL="0" distR="0">
                  <wp:extent cx="871268" cy="145389"/>
                  <wp:effectExtent l="19050" t="0" r="5032"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srcRect/>
                          <a:stretch>
                            <a:fillRect/>
                          </a:stretch>
                        </pic:blipFill>
                        <pic:spPr bwMode="auto">
                          <a:xfrm>
                            <a:off x="0" y="0"/>
                            <a:ext cx="874202" cy="145879"/>
                          </a:xfrm>
                          <a:prstGeom prst="rect">
                            <a:avLst/>
                          </a:prstGeom>
                          <a:noFill/>
                          <a:ln w="9525">
                            <a:noFill/>
                            <a:miter lim="800000"/>
                            <a:headEnd/>
                            <a:tailEnd/>
                          </a:ln>
                        </pic:spPr>
                      </pic:pic>
                    </a:graphicData>
                  </a:graphic>
                </wp:inline>
              </w:drawing>
            </w:r>
          </w:p>
        </w:tc>
        <w:tc>
          <w:tcPr>
            <w:tcW w:w="4788" w:type="dxa"/>
          </w:tcPr>
          <w:p w:rsidR="00DE26F1" w:rsidRPr="00BC6E34" w:rsidRDefault="00DE26F1" w:rsidP="00BC6E34">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sz w:val="28"/>
                <w:szCs w:val="28"/>
                <w:lang w:bidi="fa-IR"/>
              </w:rPr>
              <w:t>D</w:t>
            </w:r>
            <w:r w:rsidRPr="00BC6E34">
              <w:rPr>
                <w:rFonts w:ascii="Cambria Math" w:eastAsiaTheme="minorEastAsia" w:hAnsi="Cambria Math" w:hint="cs"/>
                <w:sz w:val="28"/>
                <w:szCs w:val="28"/>
                <w:rtl/>
                <w:lang w:bidi="fa-IR"/>
              </w:rPr>
              <w:t xml:space="preserve"> (اندکی زیاد)</w:t>
            </w:r>
          </w:p>
        </w:tc>
      </w:tr>
      <w:tr w:rsidR="00DE26F1" w:rsidRPr="00BC6E34" w:rsidTr="00DE26F1">
        <w:tc>
          <w:tcPr>
            <w:tcW w:w="4788" w:type="dxa"/>
          </w:tcPr>
          <w:p w:rsidR="00DE26F1" w:rsidRPr="00BC6E34" w:rsidRDefault="0079767F" w:rsidP="00BC6E34">
            <w:pPr>
              <w:tabs>
                <w:tab w:val="left" w:pos="7798"/>
                <w:tab w:val="right" w:pos="9360"/>
              </w:tabs>
              <w:bidi/>
              <w:spacing w:line="360" w:lineRule="auto"/>
              <w:rPr>
                <w:rFonts w:ascii="Cambria Math" w:eastAsiaTheme="minorEastAsia" w:hAnsi="Cambria Math"/>
                <w:sz w:val="28"/>
                <w:szCs w:val="28"/>
                <w:rtl/>
                <w:lang w:bidi="fa-IR"/>
              </w:rPr>
            </w:pPr>
            <w:r>
              <w:rPr>
                <w:rFonts w:ascii="Cambria Math" w:eastAsiaTheme="minorEastAsia" w:hAnsi="Cambria Math"/>
                <w:noProof/>
                <w:sz w:val="28"/>
                <w:szCs w:val="28"/>
                <w:lang w:bidi="fa-IR"/>
              </w:rPr>
              <w:drawing>
                <wp:inline distT="0" distB="0" distL="0" distR="0">
                  <wp:extent cx="878097" cy="141831"/>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srcRect/>
                          <a:stretch>
                            <a:fillRect/>
                          </a:stretch>
                        </pic:blipFill>
                        <pic:spPr bwMode="auto">
                          <a:xfrm>
                            <a:off x="0" y="0"/>
                            <a:ext cx="880781" cy="142264"/>
                          </a:xfrm>
                          <a:prstGeom prst="rect">
                            <a:avLst/>
                          </a:prstGeom>
                          <a:noFill/>
                          <a:ln w="9525">
                            <a:noFill/>
                            <a:miter lim="800000"/>
                            <a:headEnd/>
                            <a:tailEnd/>
                          </a:ln>
                        </pic:spPr>
                      </pic:pic>
                    </a:graphicData>
                  </a:graphic>
                </wp:inline>
              </w:drawing>
            </w:r>
          </w:p>
        </w:tc>
        <w:tc>
          <w:tcPr>
            <w:tcW w:w="4788" w:type="dxa"/>
          </w:tcPr>
          <w:p w:rsidR="00DE26F1" w:rsidRPr="00BC6E34" w:rsidRDefault="00DE26F1" w:rsidP="00BC6E34">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sz w:val="28"/>
                <w:szCs w:val="28"/>
                <w:lang w:bidi="fa-IR"/>
              </w:rPr>
              <w:t>E</w:t>
            </w:r>
            <w:r w:rsidRPr="00BC6E34">
              <w:rPr>
                <w:rFonts w:ascii="Cambria Math" w:eastAsiaTheme="minorEastAsia" w:hAnsi="Cambria Math" w:hint="cs"/>
                <w:sz w:val="28"/>
                <w:szCs w:val="28"/>
                <w:rtl/>
                <w:lang w:bidi="fa-IR"/>
              </w:rPr>
              <w:t xml:space="preserve"> (بسیار زیاد)</w:t>
            </w:r>
          </w:p>
        </w:tc>
      </w:tr>
    </w:tbl>
    <w:p w:rsidR="00DE26F1" w:rsidRPr="00BC6E34" w:rsidRDefault="00B52B4E" w:rsidP="00BC6E34">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hint="cs"/>
          <w:sz w:val="28"/>
          <w:szCs w:val="28"/>
          <w:rtl/>
          <w:lang w:bidi="fa-IR"/>
        </w:rPr>
        <w:t xml:space="preserve">پارامترها و نتایج پیش بینی شده بدست آمدند. سرانجام، نمونه های آزمون برای آزمون و محاسبه خطاها میان نتایج در </w:t>
      </w:r>
      <w:r w:rsidR="008105DD" w:rsidRPr="00BC6E34">
        <w:rPr>
          <w:rFonts w:ascii="Cambria Math" w:eastAsiaTheme="minorEastAsia" w:hAnsi="Cambria Math" w:hint="cs"/>
          <w:sz w:val="28"/>
          <w:szCs w:val="28"/>
          <w:rtl/>
          <w:lang w:bidi="fa-IR"/>
        </w:rPr>
        <w:t>ح</w:t>
      </w:r>
      <w:r w:rsidRPr="00BC6E34">
        <w:rPr>
          <w:rFonts w:ascii="Cambria Math" w:eastAsiaTheme="minorEastAsia" w:hAnsi="Cambria Math" w:hint="cs"/>
          <w:sz w:val="28"/>
          <w:szCs w:val="28"/>
          <w:rtl/>
          <w:lang w:bidi="fa-IR"/>
        </w:rPr>
        <w:t xml:space="preserve">ال انجام و نتایج واقعی </w:t>
      </w:r>
      <w:r w:rsidR="008105DD" w:rsidRPr="00BC6E34">
        <w:rPr>
          <w:rFonts w:ascii="Cambria Math" w:eastAsiaTheme="minorEastAsia" w:hAnsi="Cambria Math" w:hint="cs"/>
          <w:sz w:val="28"/>
          <w:szCs w:val="28"/>
          <w:rtl/>
          <w:lang w:bidi="fa-IR"/>
        </w:rPr>
        <w:t xml:space="preserve"> به دست آمدند</w:t>
      </w:r>
      <w:r w:rsidRPr="00BC6E34">
        <w:rPr>
          <w:rFonts w:ascii="Cambria Math" w:eastAsiaTheme="minorEastAsia" w:hAnsi="Cambria Math" w:hint="cs"/>
          <w:sz w:val="28"/>
          <w:szCs w:val="28"/>
          <w:rtl/>
          <w:lang w:bidi="fa-IR"/>
        </w:rPr>
        <w:t xml:space="preserve">. </w:t>
      </w:r>
      <w:r w:rsidR="003E021F">
        <w:rPr>
          <w:rFonts w:ascii="Cambria Math" w:eastAsiaTheme="minorEastAsia" w:hAnsi="Cambria Math" w:hint="cs"/>
          <w:sz w:val="28"/>
          <w:szCs w:val="28"/>
          <w:rtl/>
          <w:lang w:bidi="fa-IR"/>
        </w:rPr>
        <w:t>شبکه</w:t>
      </w:r>
      <w:r w:rsidRPr="00BC6E34">
        <w:rPr>
          <w:rFonts w:ascii="Cambria Math" w:eastAsiaTheme="minorEastAsia" w:hAnsi="Cambria Math" w:hint="cs"/>
          <w:sz w:val="28"/>
          <w:szCs w:val="28"/>
          <w:rtl/>
          <w:lang w:bidi="fa-IR"/>
        </w:rPr>
        <w:t>نیرومند می تواند برای ارزیابی ریسک های سرمایه گذا</w:t>
      </w:r>
      <w:r w:rsidR="008105DD" w:rsidRPr="00BC6E34">
        <w:rPr>
          <w:rFonts w:ascii="Cambria Math" w:eastAsiaTheme="minorEastAsia" w:hAnsi="Cambria Math" w:hint="cs"/>
          <w:sz w:val="28"/>
          <w:szCs w:val="28"/>
          <w:rtl/>
          <w:lang w:bidi="fa-IR"/>
        </w:rPr>
        <w:t>ری پروژه های دارای تکنولوژی برار</w:t>
      </w:r>
      <w:r w:rsidRPr="00BC6E34">
        <w:rPr>
          <w:rFonts w:ascii="Cambria Math" w:eastAsiaTheme="minorEastAsia" w:hAnsi="Cambria Math" w:hint="cs"/>
          <w:sz w:val="28"/>
          <w:szCs w:val="28"/>
          <w:rtl/>
          <w:lang w:bidi="fa-IR"/>
        </w:rPr>
        <w:t xml:space="preserve"> به صورت مستقیم مورد استفاده قرار گیرد.</w:t>
      </w:r>
    </w:p>
    <w:p w:rsidR="00B52B4E" w:rsidRPr="00BC6E34" w:rsidRDefault="00B52B4E" w:rsidP="00BC6E34">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hint="cs"/>
          <w:sz w:val="28"/>
          <w:szCs w:val="28"/>
          <w:rtl/>
          <w:lang w:bidi="fa-IR"/>
        </w:rPr>
        <w:t>فرایندهای آم</w:t>
      </w:r>
      <w:r w:rsidR="008105DD" w:rsidRPr="00BC6E34">
        <w:rPr>
          <w:rFonts w:ascii="Cambria Math" w:eastAsiaTheme="minorEastAsia" w:hAnsi="Cambria Math" w:hint="cs"/>
          <w:sz w:val="28"/>
          <w:szCs w:val="28"/>
          <w:rtl/>
          <w:lang w:bidi="fa-IR"/>
        </w:rPr>
        <w:t>و</w:t>
      </w:r>
      <w:r w:rsidRPr="00BC6E34">
        <w:rPr>
          <w:rFonts w:ascii="Cambria Math" w:eastAsiaTheme="minorEastAsia" w:hAnsi="Cambria Math" w:hint="cs"/>
          <w:sz w:val="28"/>
          <w:szCs w:val="28"/>
          <w:rtl/>
          <w:lang w:bidi="fa-IR"/>
        </w:rPr>
        <w:t xml:space="preserve">زش خاص و فرایندهای به کارگیری در مثال </w:t>
      </w:r>
      <w:r w:rsidR="008105DD" w:rsidRPr="00BC6E34">
        <w:rPr>
          <w:rFonts w:ascii="Cambria Math" w:eastAsiaTheme="minorEastAsia" w:hAnsi="Cambria Math" w:hint="cs"/>
          <w:sz w:val="28"/>
          <w:szCs w:val="28"/>
          <w:rtl/>
          <w:lang w:bidi="fa-IR"/>
        </w:rPr>
        <w:t>ز</w:t>
      </w:r>
      <w:r w:rsidRPr="00BC6E34">
        <w:rPr>
          <w:rFonts w:ascii="Cambria Math" w:eastAsiaTheme="minorEastAsia" w:hAnsi="Cambria Math" w:hint="cs"/>
          <w:sz w:val="28"/>
          <w:szCs w:val="28"/>
          <w:rtl/>
          <w:lang w:bidi="fa-IR"/>
        </w:rPr>
        <w:t>یر نشان داده شده اند.</w:t>
      </w:r>
    </w:p>
    <w:p w:rsidR="005217E7" w:rsidRPr="00BC6E34" w:rsidRDefault="005217E7" w:rsidP="00BC6E34">
      <w:pPr>
        <w:tabs>
          <w:tab w:val="left" w:pos="7798"/>
          <w:tab w:val="right" w:pos="9360"/>
        </w:tabs>
        <w:bidi/>
        <w:spacing w:line="360" w:lineRule="auto"/>
        <w:rPr>
          <w:rFonts w:ascii="Cambria Math" w:eastAsiaTheme="minorEastAsia" w:hAnsi="Cambria Math"/>
          <w:b/>
          <w:bCs/>
          <w:sz w:val="28"/>
          <w:szCs w:val="28"/>
          <w:rtl/>
          <w:lang w:bidi="fa-IR"/>
        </w:rPr>
      </w:pPr>
      <w:r w:rsidRPr="00BC6E34">
        <w:rPr>
          <w:rFonts w:ascii="Cambria Math" w:eastAsiaTheme="minorEastAsia" w:hAnsi="Cambria Math"/>
          <w:b/>
          <w:bCs/>
          <w:sz w:val="28"/>
          <w:szCs w:val="28"/>
          <w:lang w:bidi="fa-IR"/>
        </w:rPr>
        <w:t>c-</w:t>
      </w:r>
      <w:r w:rsidRPr="00BC6E34">
        <w:rPr>
          <w:rFonts w:ascii="Cambria Math" w:eastAsiaTheme="minorEastAsia" w:hAnsi="Cambria Math" w:hint="cs"/>
          <w:b/>
          <w:bCs/>
          <w:sz w:val="28"/>
          <w:szCs w:val="28"/>
          <w:rtl/>
          <w:lang w:bidi="fa-IR"/>
        </w:rPr>
        <w:t xml:space="preserve"> دستیابی به مدل ارزیابی ریسک برمبنای </w:t>
      </w:r>
      <w:r w:rsidRPr="00BC6E34">
        <w:rPr>
          <w:rFonts w:ascii="Cambria Math" w:eastAsiaTheme="minorEastAsia" w:hAnsi="Cambria Math"/>
          <w:b/>
          <w:bCs/>
          <w:sz w:val="28"/>
          <w:szCs w:val="28"/>
          <w:lang w:bidi="fa-IR"/>
        </w:rPr>
        <w:t>ahp-bpnn</w:t>
      </w:r>
    </w:p>
    <w:p w:rsidR="005217E7" w:rsidRPr="00BC6E34" w:rsidRDefault="00E732B4" w:rsidP="00BC6E34">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hint="cs"/>
          <w:sz w:val="28"/>
          <w:szCs w:val="28"/>
          <w:rtl/>
          <w:lang w:bidi="fa-IR"/>
        </w:rPr>
        <w:t xml:space="preserve">جعبه ابزار </w:t>
      </w:r>
      <w:r w:rsidR="003E021F">
        <w:rPr>
          <w:rFonts w:ascii="Cambria Math" w:eastAsiaTheme="minorEastAsia" w:hAnsi="Cambria Math" w:hint="cs"/>
          <w:sz w:val="28"/>
          <w:szCs w:val="28"/>
          <w:rtl/>
          <w:lang w:bidi="fa-IR"/>
        </w:rPr>
        <w:t>شبکه</w:t>
      </w:r>
      <w:r w:rsidRPr="00BC6E34">
        <w:rPr>
          <w:rFonts w:ascii="Cambria Math" w:eastAsiaTheme="minorEastAsia" w:hAnsi="Cambria Math" w:hint="cs"/>
          <w:sz w:val="28"/>
          <w:szCs w:val="28"/>
          <w:rtl/>
          <w:lang w:bidi="fa-IR"/>
        </w:rPr>
        <w:t xml:space="preserve">عصبی در نرم افزار </w:t>
      </w:r>
      <w:r w:rsidRPr="00BC6E34">
        <w:rPr>
          <w:rFonts w:ascii="Cambria Math" w:eastAsiaTheme="minorEastAsia" w:hAnsi="Cambria Math"/>
          <w:sz w:val="28"/>
          <w:szCs w:val="28"/>
          <w:lang w:bidi="fa-IR"/>
        </w:rPr>
        <w:t>matlab</w:t>
      </w:r>
      <w:r w:rsidRPr="00BC6E34">
        <w:rPr>
          <w:rFonts w:ascii="Cambria Math" w:eastAsiaTheme="minorEastAsia" w:hAnsi="Cambria Math" w:hint="cs"/>
          <w:sz w:val="28"/>
          <w:szCs w:val="28"/>
          <w:rtl/>
          <w:lang w:bidi="fa-IR"/>
        </w:rPr>
        <w:t xml:space="preserve"> در اصل برای تجزیه و ت</w:t>
      </w:r>
      <w:r w:rsidR="00C160C6" w:rsidRPr="00BC6E34">
        <w:rPr>
          <w:rFonts w:ascii="Cambria Math" w:eastAsiaTheme="minorEastAsia" w:hAnsi="Cambria Math" w:hint="cs"/>
          <w:sz w:val="28"/>
          <w:szCs w:val="28"/>
          <w:rtl/>
          <w:lang w:bidi="fa-IR"/>
        </w:rPr>
        <w:t>ح</w:t>
      </w:r>
      <w:r w:rsidRPr="00BC6E34">
        <w:rPr>
          <w:rFonts w:ascii="Cambria Math" w:eastAsiaTheme="minorEastAsia" w:hAnsi="Cambria Math" w:hint="cs"/>
          <w:sz w:val="28"/>
          <w:szCs w:val="28"/>
          <w:rtl/>
          <w:lang w:bidi="fa-IR"/>
        </w:rPr>
        <w:t xml:space="preserve">لیل و طراحی سیستم </w:t>
      </w:r>
      <w:r w:rsidR="00C160C6" w:rsidRPr="00BC6E34">
        <w:rPr>
          <w:rFonts w:ascii="Cambria Math" w:eastAsiaTheme="minorEastAsia" w:hAnsi="Cambria Math" w:hint="cs"/>
          <w:sz w:val="28"/>
          <w:szCs w:val="28"/>
          <w:rtl/>
          <w:lang w:bidi="fa-IR"/>
        </w:rPr>
        <w:t xml:space="preserve">های </w:t>
      </w:r>
      <w:r w:rsidR="003E021F">
        <w:rPr>
          <w:rFonts w:ascii="Cambria Math" w:eastAsiaTheme="minorEastAsia" w:hAnsi="Cambria Math" w:hint="cs"/>
          <w:sz w:val="28"/>
          <w:szCs w:val="28"/>
          <w:rtl/>
          <w:lang w:bidi="fa-IR"/>
        </w:rPr>
        <w:t>شبکه</w:t>
      </w:r>
      <w:r w:rsidR="00951EF3">
        <w:rPr>
          <w:rFonts w:ascii="Cambria Math" w:eastAsiaTheme="minorEastAsia" w:hAnsi="Cambria Math" w:hint="cs"/>
          <w:sz w:val="28"/>
          <w:szCs w:val="28"/>
          <w:rtl/>
          <w:lang w:bidi="fa-IR"/>
        </w:rPr>
        <w:t xml:space="preserve"> </w:t>
      </w:r>
      <w:r w:rsidR="00C160C6" w:rsidRPr="00BC6E34">
        <w:rPr>
          <w:rFonts w:ascii="Cambria Math" w:eastAsiaTheme="minorEastAsia" w:hAnsi="Cambria Math" w:hint="cs"/>
          <w:sz w:val="28"/>
          <w:szCs w:val="28"/>
          <w:rtl/>
          <w:lang w:bidi="fa-IR"/>
        </w:rPr>
        <w:t>عصبی مورد استفاده قرار می گیرد</w:t>
      </w:r>
      <w:r w:rsidRPr="00BC6E34">
        <w:rPr>
          <w:rFonts w:ascii="Cambria Math" w:eastAsiaTheme="minorEastAsia" w:hAnsi="Cambria Math" w:hint="cs"/>
          <w:sz w:val="28"/>
          <w:szCs w:val="28"/>
          <w:rtl/>
          <w:lang w:bidi="fa-IR"/>
        </w:rPr>
        <w:t>، با فراهم آ</w:t>
      </w:r>
      <w:r w:rsidR="00C160C6" w:rsidRPr="00BC6E34">
        <w:rPr>
          <w:rFonts w:ascii="Cambria Math" w:eastAsiaTheme="minorEastAsia" w:hAnsi="Cambria Math" w:hint="cs"/>
          <w:sz w:val="28"/>
          <w:szCs w:val="28"/>
          <w:rtl/>
          <w:lang w:bidi="fa-IR"/>
        </w:rPr>
        <w:t>وردن تعداد زیادی از عملکردهای جع</w:t>
      </w:r>
      <w:r w:rsidRPr="00BC6E34">
        <w:rPr>
          <w:rFonts w:ascii="Cambria Math" w:eastAsiaTheme="minorEastAsia" w:hAnsi="Cambria Math" w:hint="cs"/>
          <w:sz w:val="28"/>
          <w:szCs w:val="28"/>
          <w:rtl/>
          <w:lang w:bidi="fa-IR"/>
        </w:rPr>
        <w:t xml:space="preserve">به ابزار دردسترس برای فرمان مستقیم ، میانجی کاربر گرافیکی و ابزارهای شبیه سازی، به صورتی که آن بهترین ابزار برای تجزیه و تحلیل و طراحی </w:t>
      </w:r>
      <w:r w:rsidR="003E021F">
        <w:rPr>
          <w:rFonts w:ascii="Cambria Math" w:eastAsiaTheme="minorEastAsia" w:hAnsi="Cambria Math" w:hint="cs"/>
          <w:sz w:val="28"/>
          <w:szCs w:val="28"/>
          <w:rtl/>
          <w:lang w:bidi="fa-IR"/>
        </w:rPr>
        <w:t>شبکه</w:t>
      </w:r>
      <w:r w:rsidRPr="00BC6E34">
        <w:rPr>
          <w:rFonts w:ascii="Cambria Math" w:eastAsiaTheme="minorEastAsia" w:hAnsi="Cambria Math" w:hint="cs"/>
          <w:sz w:val="28"/>
          <w:szCs w:val="28"/>
          <w:rtl/>
          <w:lang w:bidi="fa-IR"/>
        </w:rPr>
        <w:t xml:space="preserve">های عصبی است. در این مقاله، مدل ارزیابی ریسک های سرمایه گذاری پروژه های دارای تکنولوژی عالی برمبنای </w:t>
      </w:r>
      <w:r w:rsidRPr="00BC6E34">
        <w:rPr>
          <w:rFonts w:ascii="Cambria Math" w:eastAsiaTheme="minorEastAsia" w:hAnsi="Cambria Math"/>
          <w:sz w:val="28"/>
          <w:szCs w:val="28"/>
          <w:lang w:bidi="fa-IR"/>
        </w:rPr>
        <w:t>ahp-bpnn</w:t>
      </w:r>
      <w:r w:rsidRPr="00BC6E34">
        <w:rPr>
          <w:rFonts w:ascii="Cambria Math" w:eastAsiaTheme="minorEastAsia" w:hAnsi="Cambria Math" w:hint="cs"/>
          <w:sz w:val="28"/>
          <w:szCs w:val="28"/>
          <w:rtl/>
          <w:lang w:bidi="fa-IR"/>
        </w:rPr>
        <w:t xml:space="preserve"> بوسیله جعبه ابزار در </w:t>
      </w:r>
      <w:r w:rsidRPr="00BC6E34">
        <w:rPr>
          <w:rFonts w:ascii="Cambria Math" w:eastAsiaTheme="minorEastAsia" w:hAnsi="Cambria Math"/>
          <w:sz w:val="28"/>
          <w:szCs w:val="28"/>
          <w:lang w:bidi="fa-IR"/>
        </w:rPr>
        <w:t>MATLAB7.0</w:t>
      </w:r>
      <w:r w:rsidRPr="00BC6E34">
        <w:rPr>
          <w:rFonts w:ascii="Cambria Math" w:eastAsiaTheme="minorEastAsia" w:hAnsi="Cambria Math" w:hint="cs"/>
          <w:sz w:val="28"/>
          <w:szCs w:val="28"/>
          <w:rtl/>
          <w:lang w:bidi="fa-IR"/>
        </w:rPr>
        <w:t xml:space="preserve"> مورد استفاده قرار گرفت. قبل از همه، ایجاد سیستم شاخص ارزیابی ریسک های </w:t>
      </w:r>
      <w:r w:rsidRPr="00BC6E34">
        <w:rPr>
          <w:rFonts w:ascii="Cambria Math" w:eastAsiaTheme="minorEastAsia" w:hAnsi="Cambria Math" w:hint="cs"/>
          <w:sz w:val="28"/>
          <w:szCs w:val="28"/>
          <w:rtl/>
          <w:lang w:bidi="fa-IR"/>
        </w:rPr>
        <w:lastRenderedPageBreak/>
        <w:t>سرمایه گذار</w:t>
      </w:r>
      <w:r w:rsidR="00C160C6" w:rsidRPr="00BC6E34">
        <w:rPr>
          <w:rFonts w:ascii="Cambria Math" w:eastAsiaTheme="minorEastAsia" w:hAnsi="Cambria Math" w:hint="cs"/>
          <w:sz w:val="28"/>
          <w:szCs w:val="28"/>
          <w:rtl/>
          <w:lang w:bidi="fa-IR"/>
        </w:rPr>
        <w:t>ی پروژه های دارای تکنولوژی برتر،</w:t>
      </w:r>
      <w:r w:rsidRPr="00BC6E34">
        <w:rPr>
          <w:rFonts w:ascii="Cambria Math" w:eastAsiaTheme="minorEastAsia" w:hAnsi="Cambria Math" w:hint="cs"/>
          <w:sz w:val="28"/>
          <w:szCs w:val="28"/>
          <w:rtl/>
          <w:lang w:bidi="fa-IR"/>
        </w:rPr>
        <w:t xml:space="preserve"> جدول 1 را ببینید و سپس برمبنای پیمایش های پرسش نامه ای از روش </w:t>
      </w:r>
      <w:r w:rsidRPr="00BC6E34">
        <w:rPr>
          <w:rFonts w:ascii="Cambria Math" w:eastAsiaTheme="minorEastAsia" w:hAnsi="Cambria Math"/>
          <w:sz w:val="28"/>
          <w:szCs w:val="28"/>
          <w:lang w:bidi="fa-IR"/>
        </w:rPr>
        <w:t>AHP</w:t>
      </w:r>
      <w:r w:rsidRPr="00BC6E34">
        <w:rPr>
          <w:rFonts w:ascii="Cambria Math" w:eastAsiaTheme="minorEastAsia" w:hAnsi="Cambria Math" w:hint="cs"/>
          <w:sz w:val="28"/>
          <w:szCs w:val="28"/>
          <w:rtl/>
          <w:lang w:bidi="fa-IR"/>
        </w:rPr>
        <w:t xml:space="preserve"> برای</w:t>
      </w:r>
      <w:r w:rsidR="00C160C6" w:rsidRPr="00BC6E34">
        <w:rPr>
          <w:rFonts w:ascii="Cambria Math" w:eastAsiaTheme="minorEastAsia" w:hAnsi="Cambria Math" w:hint="cs"/>
          <w:sz w:val="28"/>
          <w:szCs w:val="28"/>
          <w:rtl/>
          <w:lang w:bidi="fa-IR"/>
        </w:rPr>
        <w:t xml:space="preserve"> محاسبه مقدارهای شاخص استفاده کنی</w:t>
      </w:r>
      <w:r w:rsidRPr="00BC6E34">
        <w:rPr>
          <w:rFonts w:ascii="Cambria Math" w:eastAsiaTheme="minorEastAsia" w:hAnsi="Cambria Math" w:hint="cs"/>
          <w:sz w:val="28"/>
          <w:szCs w:val="28"/>
          <w:rtl/>
          <w:lang w:bidi="fa-IR"/>
        </w:rPr>
        <w:t xml:space="preserve">د . شاخص هایی را که به ما لایه های درونی مدل </w:t>
      </w:r>
      <w:r w:rsidRPr="00BC6E34">
        <w:rPr>
          <w:rFonts w:ascii="Cambria Math" w:eastAsiaTheme="minorEastAsia" w:hAnsi="Cambria Math"/>
          <w:sz w:val="28"/>
          <w:szCs w:val="28"/>
          <w:lang w:bidi="fa-IR"/>
        </w:rPr>
        <w:t>AHP-BPNN</w:t>
      </w:r>
      <w:r w:rsidRPr="00BC6E34">
        <w:rPr>
          <w:rFonts w:ascii="Cambria Math" w:eastAsiaTheme="minorEastAsia" w:hAnsi="Cambria Math" w:hint="cs"/>
          <w:sz w:val="28"/>
          <w:szCs w:val="28"/>
          <w:rtl/>
          <w:lang w:bidi="fa-IR"/>
        </w:rPr>
        <w:t xml:space="preserve"> را می دهند جدا نمایید و نتایج ارزیابی ریسک های پروژه را </w:t>
      </w:r>
      <w:r w:rsidR="00C160C6" w:rsidRPr="00BC6E34">
        <w:rPr>
          <w:rFonts w:ascii="Cambria Math" w:eastAsiaTheme="minorEastAsia" w:hAnsi="Cambria Math" w:hint="cs"/>
          <w:sz w:val="28"/>
          <w:szCs w:val="28"/>
          <w:rtl/>
          <w:lang w:bidi="fa-IR"/>
        </w:rPr>
        <w:t>به عنوان ل</w:t>
      </w:r>
      <w:r w:rsidRPr="00BC6E34">
        <w:rPr>
          <w:rFonts w:ascii="Cambria Math" w:eastAsiaTheme="minorEastAsia" w:hAnsi="Cambria Math" w:hint="cs"/>
          <w:sz w:val="28"/>
          <w:szCs w:val="28"/>
          <w:rtl/>
          <w:lang w:bidi="fa-IR"/>
        </w:rPr>
        <w:t>ایه بیرون</w:t>
      </w:r>
      <w:r w:rsidR="00C160C6" w:rsidRPr="00BC6E34">
        <w:rPr>
          <w:rFonts w:ascii="Cambria Math" w:eastAsiaTheme="minorEastAsia" w:hAnsi="Cambria Math" w:hint="cs"/>
          <w:sz w:val="28"/>
          <w:szCs w:val="28"/>
          <w:rtl/>
          <w:lang w:bidi="fa-IR"/>
        </w:rPr>
        <w:t>ی برای انجام شبیه سازی اتخاذ کنی</w:t>
      </w:r>
      <w:r w:rsidRPr="00BC6E34">
        <w:rPr>
          <w:rFonts w:ascii="Cambria Math" w:eastAsiaTheme="minorEastAsia" w:hAnsi="Cambria Math" w:hint="cs"/>
          <w:sz w:val="28"/>
          <w:szCs w:val="28"/>
          <w:rtl/>
          <w:lang w:bidi="fa-IR"/>
        </w:rPr>
        <w:t xml:space="preserve">د. در طول این فرایند، ما نخست به صورت کافی از نمونه ها برای آموزش </w:t>
      </w:r>
      <w:r w:rsidR="003E021F">
        <w:rPr>
          <w:rFonts w:ascii="Cambria Math" w:eastAsiaTheme="minorEastAsia" w:hAnsi="Cambria Math" w:hint="cs"/>
          <w:sz w:val="28"/>
          <w:szCs w:val="28"/>
          <w:rtl/>
          <w:lang w:bidi="fa-IR"/>
        </w:rPr>
        <w:t>شبکه</w:t>
      </w:r>
      <w:r w:rsidRPr="00BC6E34">
        <w:rPr>
          <w:rFonts w:ascii="Cambria Math" w:eastAsiaTheme="minorEastAsia" w:hAnsi="Cambria Math" w:hint="cs"/>
          <w:sz w:val="28"/>
          <w:szCs w:val="28"/>
          <w:rtl/>
          <w:lang w:bidi="fa-IR"/>
        </w:rPr>
        <w:t xml:space="preserve">استفاده نمودیم و به صورت مداوم </w:t>
      </w:r>
      <w:r w:rsidR="00290DBC" w:rsidRPr="00BC6E34">
        <w:rPr>
          <w:rFonts w:ascii="Cambria Math" w:eastAsiaTheme="minorEastAsia" w:hAnsi="Cambria Math" w:hint="cs"/>
          <w:sz w:val="28"/>
          <w:szCs w:val="28"/>
          <w:rtl/>
          <w:lang w:bidi="fa-IR"/>
        </w:rPr>
        <w:t xml:space="preserve">ایجاد پارامترها را تطبیق دادیم . </w:t>
      </w:r>
    </w:p>
    <w:p w:rsidR="00290DBC" w:rsidRPr="00BC6E34" w:rsidRDefault="00951EF3" w:rsidP="00BC6E34">
      <w:pPr>
        <w:tabs>
          <w:tab w:val="left" w:pos="7798"/>
          <w:tab w:val="right" w:pos="9360"/>
        </w:tabs>
        <w:bidi/>
        <w:spacing w:line="360" w:lineRule="auto"/>
        <w:rPr>
          <w:rFonts w:ascii="Cambria Math" w:eastAsiaTheme="minorEastAsia" w:hAnsi="Cambria Math"/>
          <w:b/>
          <w:bCs/>
          <w:sz w:val="28"/>
          <w:szCs w:val="28"/>
          <w:rtl/>
          <w:lang w:bidi="fa-IR"/>
        </w:rPr>
      </w:pPr>
      <w:r>
        <w:rPr>
          <w:rFonts w:ascii="Cambria Math" w:eastAsiaTheme="minorEastAsia" w:hAnsi="Cambria Math" w:hint="cs"/>
          <w:b/>
          <w:bCs/>
          <w:sz w:val="28"/>
          <w:szCs w:val="28"/>
          <w:rtl/>
          <w:lang w:bidi="fa-IR"/>
        </w:rPr>
        <w:t>5</w:t>
      </w:r>
      <w:r w:rsidR="00290DBC" w:rsidRPr="00BC6E34">
        <w:rPr>
          <w:rFonts w:ascii="Cambria Math" w:eastAsiaTheme="minorEastAsia" w:hAnsi="Cambria Math" w:hint="cs"/>
          <w:b/>
          <w:bCs/>
          <w:sz w:val="28"/>
          <w:szCs w:val="28"/>
          <w:rtl/>
          <w:lang w:bidi="fa-IR"/>
        </w:rPr>
        <w:t>. یک مطالعه عملی</w:t>
      </w:r>
    </w:p>
    <w:p w:rsidR="00290DBC" w:rsidRPr="00BC6E34" w:rsidRDefault="00290DBC" w:rsidP="00BC6E34">
      <w:pPr>
        <w:tabs>
          <w:tab w:val="left" w:pos="7798"/>
          <w:tab w:val="right" w:pos="9360"/>
        </w:tabs>
        <w:bidi/>
        <w:spacing w:line="360" w:lineRule="auto"/>
        <w:rPr>
          <w:rFonts w:ascii="Cambria Math" w:eastAsiaTheme="minorEastAsia" w:hAnsi="Cambria Math"/>
          <w:b/>
          <w:bCs/>
          <w:sz w:val="28"/>
          <w:szCs w:val="28"/>
          <w:rtl/>
          <w:lang w:bidi="fa-IR"/>
        </w:rPr>
      </w:pPr>
      <w:r w:rsidRPr="00BC6E34">
        <w:rPr>
          <w:rFonts w:ascii="Cambria Math" w:eastAsiaTheme="minorEastAsia" w:hAnsi="Cambria Math" w:hint="cs"/>
          <w:b/>
          <w:bCs/>
          <w:sz w:val="28"/>
          <w:szCs w:val="28"/>
          <w:rtl/>
          <w:lang w:bidi="fa-IR"/>
        </w:rPr>
        <w:t>الف-انتخاب داده های نمونه</w:t>
      </w:r>
    </w:p>
    <w:p w:rsidR="00290DBC" w:rsidRPr="00BC6E34" w:rsidRDefault="00290DBC" w:rsidP="00BC6E34">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hint="cs"/>
          <w:sz w:val="28"/>
          <w:szCs w:val="28"/>
          <w:rtl/>
          <w:lang w:bidi="fa-IR"/>
        </w:rPr>
        <w:t>ژانگ خین-هونگ (2001) مقدارهای شاخص ارزیابی متعلق به چهارده پروژه دارای تکنولوژی عالی را در منطقه توسعه اقتصادی فوجیان جمع آوری نمود. این مقاله بر طبق شاخص های تقلیل داده شده در جدول 4، داده ها را قرار داده و مجموعه ها و مقدارهای نمونه را همانطور که در جدول 5  نشان داده شده است غربال نمود</w:t>
      </w:r>
      <w:r w:rsidR="00C160C6" w:rsidRPr="00BC6E34">
        <w:rPr>
          <w:rFonts w:ascii="Cambria Math" w:eastAsiaTheme="minorEastAsia" w:hAnsi="Cambria Math" w:hint="cs"/>
          <w:sz w:val="28"/>
          <w:szCs w:val="28"/>
          <w:rtl/>
          <w:lang w:bidi="fa-IR"/>
        </w:rPr>
        <w:t>ه است</w:t>
      </w:r>
      <w:r w:rsidRPr="00BC6E34">
        <w:rPr>
          <w:rFonts w:ascii="Cambria Math" w:eastAsiaTheme="minorEastAsia" w:hAnsi="Cambria Math" w:hint="cs"/>
          <w:sz w:val="28"/>
          <w:szCs w:val="28"/>
          <w:rtl/>
          <w:lang w:bidi="fa-IR"/>
        </w:rPr>
        <w:t xml:space="preserve"> . در اینجا ده ثبت عالی برای آموزش </w:t>
      </w:r>
      <w:r w:rsidR="003E021F">
        <w:rPr>
          <w:rFonts w:ascii="Cambria Math" w:eastAsiaTheme="minorEastAsia" w:hAnsi="Cambria Math" w:hint="cs"/>
          <w:sz w:val="28"/>
          <w:szCs w:val="28"/>
          <w:rtl/>
          <w:lang w:bidi="fa-IR"/>
        </w:rPr>
        <w:t>شبکه</w:t>
      </w:r>
      <w:r w:rsidRPr="00BC6E34">
        <w:rPr>
          <w:rFonts w:ascii="Cambria Math" w:eastAsiaTheme="minorEastAsia" w:hAnsi="Cambria Math" w:hint="cs"/>
          <w:sz w:val="28"/>
          <w:szCs w:val="28"/>
          <w:rtl/>
          <w:lang w:bidi="fa-IR"/>
        </w:rPr>
        <w:t>عصبی مورد استفاده است و چهار ثبت آخر به عنوان یک مجموعه آزمون اتخاذ شده اند.</w:t>
      </w:r>
    </w:p>
    <w:p w:rsidR="00290DBC" w:rsidRDefault="009D1E8C" w:rsidP="00BC6E34">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hint="cs"/>
          <w:sz w:val="28"/>
          <w:szCs w:val="28"/>
          <w:rtl/>
          <w:lang w:bidi="fa-IR"/>
        </w:rPr>
        <w:t>جدول 7</w:t>
      </w:r>
      <w:r w:rsidR="00DF054C" w:rsidRPr="00BC6E34">
        <w:rPr>
          <w:rFonts w:ascii="Cambria Math" w:eastAsiaTheme="minorEastAsia" w:hAnsi="Cambria Math" w:hint="cs"/>
          <w:sz w:val="28"/>
          <w:szCs w:val="28"/>
          <w:rtl/>
          <w:lang w:bidi="fa-IR"/>
        </w:rPr>
        <w:t xml:space="preserve"> مقدارهای شاخص ار</w:t>
      </w:r>
      <w:r w:rsidR="00C160C6" w:rsidRPr="00BC6E34">
        <w:rPr>
          <w:rFonts w:ascii="Cambria Math" w:eastAsiaTheme="minorEastAsia" w:hAnsi="Cambria Math" w:hint="cs"/>
          <w:sz w:val="28"/>
          <w:szCs w:val="28"/>
          <w:rtl/>
          <w:lang w:bidi="fa-IR"/>
        </w:rPr>
        <w:t>زیابی بخش متعلق به  15 پروژه  تکنولوژیِ برتر در منطقه توسعه اقتصادی ف</w:t>
      </w:r>
      <w:r w:rsidR="00DF054C" w:rsidRPr="00BC6E34">
        <w:rPr>
          <w:rFonts w:ascii="Cambria Math" w:eastAsiaTheme="minorEastAsia" w:hAnsi="Cambria Math" w:hint="cs"/>
          <w:sz w:val="28"/>
          <w:szCs w:val="28"/>
          <w:rtl/>
          <w:lang w:bidi="fa-IR"/>
        </w:rPr>
        <w:t>وجیان</w:t>
      </w:r>
    </w:p>
    <w:p w:rsidR="00951EF3" w:rsidRPr="00BC6E34" w:rsidRDefault="00951EF3" w:rsidP="00951EF3">
      <w:pPr>
        <w:tabs>
          <w:tab w:val="left" w:pos="7798"/>
          <w:tab w:val="right" w:pos="9360"/>
        </w:tabs>
        <w:bidi/>
        <w:spacing w:line="360" w:lineRule="auto"/>
        <w:rPr>
          <w:rFonts w:ascii="Cambria Math" w:eastAsiaTheme="minorEastAsia" w:hAnsi="Cambria Math"/>
          <w:sz w:val="28"/>
          <w:szCs w:val="28"/>
          <w:rtl/>
          <w:lang w:bidi="fa-IR"/>
        </w:rPr>
      </w:pPr>
      <w:r>
        <w:rPr>
          <w:rFonts w:ascii="Cambria Math" w:eastAsiaTheme="minorEastAsia" w:hAnsi="Cambria Math"/>
          <w:noProof/>
          <w:sz w:val="28"/>
          <w:szCs w:val="28"/>
          <w:lang w:bidi="fa-IR"/>
        </w:rPr>
        <w:drawing>
          <wp:inline distT="0" distB="0" distL="0" distR="0">
            <wp:extent cx="4554855" cy="2519045"/>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7"/>
                    <a:srcRect/>
                    <a:stretch>
                      <a:fillRect/>
                    </a:stretch>
                  </pic:blipFill>
                  <pic:spPr bwMode="auto">
                    <a:xfrm>
                      <a:off x="0" y="0"/>
                      <a:ext cx="4554855" cy="2519045"/>
                    </a:xfrm>
                    <a:prstGeom prst="rect">
                      <a:avLst/>
                    </a:prstGeom>
                    <a:noFill/>
                    <a:ln w="9525">
                      <a:noFill/>
                      <a:miter lim="800000"/>
                      <a:headEnd/>
                      <a:tailEnd/>
                    </a:ln>
                  </pic:spPr>
                </pic:pic>
              </a:graphicData>
            </a:graphic>
          </wp:inline>
        </w:drawing>
      </w:r>
    </w:p>
    <w:p w:rsidR="004D79A4" w:rsidRDefault="009D1E8C" w:rsidP="00BC6E34">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hint="cs"/>
          <w:sz w:val="28"/>
          <w:szCs w:val="28"/>
          <w:rtl/>
          <w:lang w:bidi="fa-IR"/>
        </w:rPr>
        <w:t>جدول 8-</w:t>
      </w:r>
      <w:r w:rsidR="00C9272B" w:rsidRPr="00BC6E34">
        <w:rPr>
          <w:rFonts w:ascii="Cambria Math" w:eastAsiaTheme="minorEastAsia" w:hAnsi="Cambria Math" w:hint="cs"/>
          <w:sz w:val="28"/>
          <w:szCs w:val="28"/>
          <w:rtl/>
          <w:lang w:bidi="fa-IR"/>
        </w:rPr>
        <w:t xml:space="preserve">نتایج در حال انجام ونتایج واقعی </w:t>
      </w:r>
    </w:p>
    <w:p w:rsidR="00D36246" w:rsidRDefault="00D36246" w:rsidP="00D36246">
      <w:pPr>
        <w:tabs>
          <w:tab w:val="left" w:pos="7798"/>
          <w:tab w:val="right" w:pos="9360"/>
        </w:tabs>
        <w:bidi/>
        <w:spacing w:line="360" w:lineRule="auto"/>
        <w:rPr>
          <w:rFonts w:ascii="Cambria Math" w:eastAsiaTheme="minorEastAsia" w:hAnsi="Cambria Math"/>
          <w:sz w:val="28"/>
          <w:szCs w:val="28"/>
          <w:rtl/>
          <w:lang w:bidi="fa-IR"/>
        </w:rPr>
      </w:pPr>
    </w:p>
    <w:p w:rsidR="00D36246" w:rsidRPr="00BC6E34" w:rsidRDefault="00D36246" w:rsidP="00D36246">
      <w:pPr>
        <w:tabs>
          <w:tab w:val="left" w:pos="7798"/>
          <w:tab w:val="right" w:pos="9360"/>
        </w:tabs>
        <w:bidi/>
        <w:spacing w:line="360" w:lineRule="auto"/>
        <w:rPr>
          <w:rFonts w:ascii="Cambria Math" w:eastAsiaTheme="minorEastAsia" w:hAnsi="Cambria Math"/>
          <w:sz w:val="28"/>
          <w:szCs w:val="28"/>
          <w:lang w:bidi="fa-IR"/>
        </w:rPr>
      </w:pPr>
    </w:p>
    <w:tbl>
      <w:tblPr>
        <w:tblStyle w:val="TableGrid"/>
        <w:bidiVisual/>
        <w:tblW w:w="0" w:type="auto"/>
        <w:tblLook w:val="04A0"/>
      </w:tblPr>
      <w:tblGrid>
        <w:gridCol w:w="2223"/>
        <w:gridCol w:w="2249"/>
        <w:gridCol w:w="1516"/>
        <w:gridCol w:w="1535"/>
        <w:gridCol w:w="2053"/>
      </w:tblGrid>
      <w:tr w:rsidR="00F42128" w:rsidRPr="00BC6E34" w:rsidTr="00F42128">
        <w:tc>
          <w:tcPr>
            <w:tcW w:w="4788" w:type="dxa"/>
            <w:gridSpan w:val="2"/>
          </w:tcPr>
          <w:p w:rsidR="00F42128" w:rsidRPr="00BC6E34" w:rsidRDefault="003E021F" w:rsidP="00BC6E34">
            <w:pPr>
              <w:tabs>
                <w:tab w:val="left" w:pos="7798"/>
                <w:tab w:val="right" w:pos="9360"/>
              </w:tabs>
              <w:bidi/>
              <w:spacing w:line="360" w:lineRule="auto"/>
              <w:rPr>
                <w:rFonts w:ascii="Cambria Math" w:eastAsiaTheme="minorEastAsia" w:hAnsi="Cambria Math"/>
                <w:sz w:val="28"/>
                <w:szCs w:val="28"/>
                <w:lang w:bidi="fa-IR"/>
              </w:rPr>
            </w:pPr>
            <w:r>
              <w:rPr>
                <w:rFonts w:ascii="Cambria Math" w:eastAsiaTheme="minorEastAsia" w:hAnsi="Cambria Math" w:hint="cs"/>
                <w:sz w:val="28"/>
                <w:szCs w:val="28"/>
                <w:rtl/>
                <w:lang w:bidi="fa-IR"/>
              </w:rPr>
              <w:t>شبکه</w:t>
            </w:r>
            <w:r w:rsidR="009861AA">
              <w:rPr>
                <w:rFonts w:ascii="Cambria Math" w:eastAsiaTheme="minorEastAsia" w:hAnsi="Cambria Math" w:hint="cs"/>
                <w:sz w:val="28"/>
                <w:szCs w:val="28"/>
                <w:rtl/>
                <w:lang w:bidi="fa-IR"/>
              </w:rPr>
              <w:t xml:space="preserve"> </w:t>
            </w:r>
            <w:r w:rsidR="00F42128" w:rsidRPr="00BC6E34">
              <w:rPr>
                <w:rFonts w:ascii="Cambria Math" w:eastAsiaTheme="minorEastAsia" w:hAnsi="Cambria Math" w:hint="cs"/>
                <w:sz w:val="28"/>
                <w:szCs w:val="28"/>
                <w:rtl/>
                <w:lang w:bidi="fa-IR"/>
              </w:rPr>
              <w:t xml:space="preserve">عصبی </w:t>
            </w:r>
            <w:r w:rsidR="00F42128" w:rsidRPr="00BC6E34">
              <w:rPr>
                <w:rFonts w:ascii="Cambria Math" w:eastAsiaTheme="minorEastAsia" w:hAnsi="Cambria Math"/>
                <w:sz w:val="28"/>
                <w:szCs w:val="28"/>
                <w:lang w:bidi="fa-IR"/>
              </w:rPr>
              <w:t>BP</w:t>
            </w:r>
          </w:p>
        </w:tc>
        <w:tc>
          <w:tcPr>
            <w:tcW w:w="4788" w:type="dxa"/>
            <w:gridSpan w:val="3"/>
          </w:tcPr>
          <w:p w:rsidR="00F42128" w:rsidRPr="00BC6E34" w:rsidRDefault="00F42128" w:rsidP="00BC6E34">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hint="cs"/>
                <w:sz w:val="28"/>
                <w:szCs w:val="28"/>
                <w:rtl/>
                <w:lang w:bidi="fa-IR"/>
              </w:rPr>
              <w:t>نتایج واقعی</w:t>
            </w:r>
          </w:p>
        </w:tc>
      </w:tr>
      <w:tr w:rsidR="0084411F" w:rsidRPr="00BC6E34" w:rsidTr="008D1135">
        <w:tc>
          <w:tcPr>
            <w:tcW w:w="2394" w:type="dxa"/>
          </w:tcPr>
          <w:p w:rsidR="0084411F" w:rsidRDefault="0084411F" w:rsidP="00BC6E34">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hint="cs"/>
                <w:sz w:val="28"/>
                <w:szCs w:val="28"/>
                <w:rtl/>
                <w:lang w:bidi="fa-IR"/>
              </w:rPr>
              <w:t>ترتیبات ریسک</w:t>
            </w:r>
          </w:p>
          <w:p w:rsidR="00D36246" w:rsidRPr="00BC6E34" w:rsidRDefault="00D36246" w:rsidP="00D36246">
            <w:pPr>
              <w:tabs>
                <w:tab w:val="left" w:pos="7798"/>
                <w:tab w:val="right" w:pos="9360"/>
              </w:tabs>
              <w:bidi/>
              <w:spacing w:line="360" w:lineRule="auto"/>
              <w:rPr>
                <w:rFonts w:ascii="Cambria Math" w:eastAsiaTheme="minorEastAsia" w:hAnsi="Cambria Math"/>
                <w:sz w:val="28"/>
                <w:szCs w:val="28"/>
                <w:rtl/>
                <w:lang w:bidi="fa-IR"/>
              </w:rPr>
            </w:pPr>
            <w:r>
              <w:rPr>
                <w:rFonts w:ascii="Cambria Math" w:eastAsiaTheme="minorEastAsia" w:hAnsi="Cambria Math"/>
                <w:noProof/>
                <w:sz w:val="28"/>
                <w:szCs w:val="28"/>
                <w:lang w:bidi="fa-IR"/>
              </w:rPr>
              <w:drawing>
                <wp:inline distT="0" distB="0" distL="0" distR="0">
                  <wp:extent cx="387985" cy="1302385"/>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a:srcRect/>
                          <a:stretch>
                            <a:fillRect/>
                          </a:stretch>
                        </pic:blipFill>
                        <pic:spPr bwMode="auto">
                          <a:xfrm>
                            <a:off x="0" y="0"/>
                            <a:ext cx="387985" cy="1302385"/>
                          </a:xfrm>
                          <a:prstGeom prst="rect">
                            <a:avLst/>
                          </a:prstGeom>
                          <a:noFill/>
                          <a:ln w="9525">
                            <a:noFill/>
                            <a:miter lim="800000"/>
                            <a:headEnd/>
                            <a:tailEnd/>
                          </a:ln>
                        </pic:spPr>
                      </pic:pic>
                    </a:graphicData>
                  </a:graphic>
                </wp:inline>
              </w:drawing>
            </w:r>
          </w:p>
        </w:tc>
        <w:tc>
          <w:tcPr>
            <w:tcW w:w="2394" w:type="dxa"/>
          </w:tcPr>
          <w:p w:rsidR="0084411F" w:rsidRDefault="0084411F" w:rsidP="00BC6E34">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hint="cs"/>
                <w:sz w:val="28"/>
                <w:szCs w:val="28"/>
                <w:rtl/>
                <w:lang w:bidi="fa-IR"/>
              </w:rPr>
              <w:t>مقدارهای برونداد</w:t>
            </w:r>
          </w:p>
          <w:p w:rsidR="00D36246" w:rsidRPr="00BC6E34" w:rsidRDefault="00D36246" w:rsidP="00D36246">
            <w:pPr>
              <w:tabs>
                <w:tab w:val="left" w:pos="7798"/>
                <w:tab w:val="right" w:pos="9360"/>
              </w:tabs>
              <w:bidi/>
              <w:spacing w:line="360" w:lineRule="auto"/>
              <w:rPr>
                <w:rFonts w:ascii="Cambria Math" w:eastAsiaTheme="minorEastAsia" w:hAnsi="Cambria Math"/>
                <w:sz w:val="28"/>
                <w:szCs w:val="28"/>
                <w:rtl/>
                <w:lang w:bidi="fa-IR"/>
              </w:rPr>
            </w:pPr>
            <w:r>
              <w:rPr>
                <w:rFonts w:ascii="Cambria Math" w:eastAsiaTheme="minorEastAsia" w:hAnsi="Cambria Math"/>
                <w:noProof/>
                <w:sz w:val="28"/>
                <w:szCs w:val="28"/>
                <w:lang w:bidi="fa-IR"/>
              </w:rPr>
              <w:drawing>
                <wp:inline distT="0" distB="0" distL="0" distR="0">
                  <wp:extent cx="543560" cy="1405890"/>
                  <wp:effectExtent l="19050" t="0" r="889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9"/>
                          <a:srcRect/>
                          <a:stretch>
                            <a:fillRect/>
                          </a:stretch>
                        </pic:blipFill>
                        <pic:spPr bwMode="auto">
                          <a:xfrm>
                            <a:off x="0" y="0"/>
                            <a:ext cx="543560" cy="1405890"/>
                          </a:xfrm>
                          <a:prstGeom prst="rect">
                            <a:avLst/>
                          </a:prstGeom>
                          <a:noFill/>
                          <a:ln w="9525">
                            <a:noFill/>
                            <a:miter lim="800000"/>
                            <a:headEnd/>
                            <a:tailEnd/>
                          </a:ln>
                        </pic:spPr>
                      </pic:pic>
                    </a:graphicData>
                  </a:graphic>
                </wp:inline>
              </w:drawing>
            </w:r>
          </w:p>
        </w:tc>
        <w:tc>
          <w:tcPr>
            <w:tcW w:w="1596" w:type="dxa"/>
          </w:tcPr>
          <w:p w:rsidR="0084411F" w:rsidRDefault="0084411F" w:rsidP="00BC6E34">
            <w:pPr>
              <w:tabs>
                <w:tab w:val="left" w:pos="3118"/>
              </w:tabs>
              <w:bidi/>
              <w:spacing w:line="360" w:lineRule="auto"/>
              <w:rPr>
                <w:rFonts w:ascii="Cambria Math" w:eastAsiaTheme="minorEastAsia" w:hAnsi="Cambria Math"/>
                <w:sz w:val="28"/>
                <w:szCs w:val="28"/>
                <w:rtl/>
                <w:lang w:bidi="fa-IR"/>
              </w:rPr>
            </w:pPr>
            <w:r w:rsidRPr="00BC6E34">
              <w:rPr>
                <w:rFonts w:ascii="Cambria Math" w:eastAsiaTheme="minorEastAsia" w:hAnsi="Cambria Math" w:hint="cs"/>
                <w:sz w:val="28"/>
                <w:szCs w:val="28"/>
                <w:rtl/>
                <w:lang w:bidi="fa-IR"/>
              </w:rPr>
              <w:t>ترتیبات ریسک</w:t>
            </w:r>
          </w:p>
          <w:p w:rsidR="00D36246" w:rsidRPr="00BC6E34" w:rsidRDefault="00D36246" w:rsidP="00D36246">
            <w:pPr>
              <w:tabs>
                <w:tab w:val="left" w:pos="3118"/>
              </w:tabs>
              <w:bidi/>
              <w:spacing w:line="360" w:lineRule="auto"/>
              <w:rPr>
                <w:rFonts w:ascii="Cambria Math" w:eastAsiaTheme="minorEastAsia" w:hAnsi="Cambria Math"/>
                <w:sz w:val="28"/>
                <w:szCs w:val="28"/>
                <w:rtl/>
                <w:lang w:bidi="fa-IR"/>
              </w:rPr>
            </w:pPr>
            <w:r>
              <w:rPr>
                <w:rFonts w:ascii="Cambria Math" w:eastAsiaTheme="minorEastAsia" w:hAnsi="Cambria Math"/>
                <w:noProof/>
                <w:sz w:val="28"/>
                <w:szCs w:val="28"/>
                <w:lang w:bidi="fa-IR"/>
              </w:rPr>
              <w:drawing>
                <wp:inline distT="0" distB="0" distL="0" distR="0">
                  <wp:extent cx="180975" cy="1423670"/>
                  <wp:effectExtent l="1905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0"/>
                          <a:srcRect/>
                          <a:stretch>
                            <a:fillRect/>
                          </a:stretch>
                        </pic:blipFill>
                        <pic:spPr bwMode="auto">
                          <a:xfrm>
                            <a:off x="0" y="0"/>
                            <a:ext cx="180975" cy="1423670"/>
                          </a:xfrm>
                          <a:prstGeom prst="rect">
                            <a:avLst/>
                          </a:prstGeom>
                          <a:noFill/>
                          <a:ln w="9525">
                            <a:noFill/>
                            <a:miter lim="800000"/>
                            <a:headEnd/>
                            <a:tailEnd/>
                          </a:ln>
                        </pic:spPr>
                      </pic:pic>
                    </a:graphicData>
                  </a:graphic>
                </wp:inline>
              </w:drawing>
            </w:r>
          </w:p>
        </w:tc>
        <w:tc>
          <w:tcPr>
            <w:tcW w:w="1596" w:type="dxa"/>
          </w:tcPr>
          <w:p w:rsidR="0084411F" w:rsidRDefault="0084411F" w:rsidP="00BC6E34">
            <w:pPr>
              <w:tabs>
                <w:tab w:val="left" w:pos="3118"/>
              </w:tabs>
              <w:bidi/>
              <w:spacing w:line="360" w:lineRule="auto"/>
              <w:rPr>
                <w:rFonts w:ascii="Cambria Math" w:eastAsiaTheme="minorEastAsia" w:hAnsi="Cambria Math"/>
                <w:sz w:val="28"/>
                <w:szCs w:val="28"/>
                <w:rtl/>
                <w:lang w:bidi="fa-IR"/>
              </w:rPr>
            </w:pPr>
            <w:r w:rsidRPr="00BC6E34">
              <w:rPr>
                <w:rFonts w:ascii="Cambria Math" w:eastAsiaTheme="minorEastAsia" w:hAnsi="Cambria Math" w:hint="cs"/>
                <w:sz w:val="28"/>
                <w:szCs w:val="28"/>
                <w:rtl/>
                <w:lang w:bidi="fa-IR"/>
              </w:rPr>
              <w:t>مقدارهای برونداد</w:t>
            </w:r>
          </w:p>
          <w:p w:rsidR="00D36246" w:rsidRPr="00BC6E34" w:rsidRDefault="00D36246" w:rsidP="00D36246">
            <w:pPr>
              <w:tabs>
                <w:tab w:val="left" w:pos="3118"/>
              </w:tabs>
              <w:bidi/>
              <w:spacing w:line="360" w:lineRule="auto"/>
              <w:rPr>
                <w:rFonts w:ascii="Cambria Math" w:eastAsiaTheme="minorEastAsia" w:hAnsi="Cambria Math"/>
                <w:sz w:val="28"/>
                <w:szCs w:val="28"/>
                <w:rtl/>
                <w:lang w:bidi="fa-IR"/>
              </w:rPr>
            </w:pPr>
            <w:r>
              <w:rPr>
                <w:rFonts w:ascii="Cambria Math" w:eastAsiaTheme="minorEastAsia" w:hAnsi="Cambria Math"/>
                <w:noProof/>
                <w:sz w:val="28"/>
                <w:szCs w:val="28"/>
                <w:lang w:bidi="fa-IR"/>
              </w:rPr>
              <w:drawing>
                <wp:inline distT="0" distB="0" distL="0" distR="0">
                  <wp:extent cx="448310" cy="1319530"/>
                  <wp:effectExtent l="19050" t="0" r="889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1"/>
                          <a:srcRect/>
                          <a:stretch>
                            <a:fillRect/>
                          </a:stretch>
                        </pic:blipFill>
                        <pic:spPr bwMode="auto">
                          <a:xfrm>
                            <a:off x="0" y="0"/>
                            <a:ext cx="448310" cy="1319530"/>
                          </a:xfrm>
                          <a:prstGeom prst="rect">
                            <a:avLst/>
                          </a:prstGeom>
                          <a:noFill/>
                          <a:ln w="9525">
                            <a:noFill/>
                            <a:miter lim="800000"/>
                            <a:headEnd/>
                            <a:tailEnd/>
                          </a:ln>
                        </pic:spPr>
                      </pic:pic>
                    </a:graphicData>
                  </a:graphic>
                </wp:inline>
              </w:drawing>
            </w:r>
          </w:p>
        </w:tc>
        <w:tc>
          <w:tcPr>
            <w:tcW w:w="1596" w:type="dxa"/>
          </w:tcPr>
          <w:p w:rsidR="0084411F" w:rsidRDefault="0084411F" w:rsidP="00BC6E34">
            <w:pPr>
              <w:tabs>
                <w:tab w:val="left" w:pos="3118"/>
              </w:tabs>
              <w:bidi/>
              <w:spacing w:line="360" w:lineRule="auto"/>
              <w:rPr>
                <w:rFonts w:ascii="Cambria Math" w:eastAsiaTheme="minorEastAsia" w:hAnsi="Cambria Math"/>
                <w:sz w:val="28"/>
                <w:szCs w:val="28"/>
                <w:rtl/>
                <w:lang w:bidi="fa-IR"/>
              </w:rPr>
            </w:pPr>
            <w:r w:rsidRPr="00BC6E34">
              <w:rPr>
                <w:rFonts w:ascii="Cambria Math" w:eastAsiaTheme="minorEastAsia" w:hAnsi="Cambria Math" w:hint="cs"/>
                <w:sz w:val="28"/>
                <w:szCs w:val="28"/>
                <w:rtl/>
                <w:lang w:bidi="fa-IR"/>
              </w:rPr>
              <w:t xml:space="preserve">پروژه های دارای تکنولوژی عالی </w:t>
            </w:r>
          </w:p>
          <w:p w:rsidR="00D36246" w:rsidRDefault="00D36246" w:rsidP="00D36246">
            <w:pPr>
              <w:tabs>
                <w:tab w:val="left" w:pos="3118"/>
              </w:tabs>
              <w:bidi/>
              <w:spacing w:line="360" w:lineRule="auto"/>
              <w:rPr>
                <w:rFonts w:ascii="Cambria Math" w:eastAsiaTheme="minorEastAsia" w:hAnsi="Cambria Math"/>
                <w:sz w:val="28"/>
                <w:szCs w:val="28"/>
                <w:rtl/>
                <w:lang w:bidi="fa-IR"/>
              </w:rPr>
            </w:pPr>
          </w:p>
          <w:p w:rsidR="00D36246" w:rsidRPr="00BC6E34" w:rsidRDefault="00210D90" w:rsidP="00D36246">
            <w:pPr>
              <w:tabs>
                <w:tab w:val="left" w:pos="3118"/>
              </w:tabs>
              <w:bidi/>
              <w:spacing w:line="360" w:lineRule="auto"/>
              <w:rPr>
                <w:rFonts w:ascii="Cambria Math" w:eastAsiaTheme="minorEastAsia" w:hAnsi="Cambria Math"/>
                <w:sz w:val="28"/>
                <w:szCs w:val="28"/>
                <w:rtl/>
                <w:lang w:bidi="fa-IR"/>
              </w:rPr>
            </w:pPr>
            <w:r>
              <w:rPr>
                <w:rFonts w:ascii="Cambria Math" w:eastAsiaTheme="minorEastAsia" w:hAnsi="Cambria Math"/>
                <w:noProof/>
                <w:sz w:val="28"/>
                <w:szCs w:val="28"/>
                <w:rtl/>
              </w:rPr>
              <w:pict>
                <v:shape id="_x0000_s1045" type="#_x0000_t202" style="position:absolute;left:0;text-align:left;margin-left:24.45pt;margin-top:115.05pt;width:70.65pt;height:19.7pt;z-index:251677696">
                  <v:textbox>
                    <w:txbxContent>
                      <w:p w:rsidR="00D36246" w:rsidRDefault="00D36246" w:rsidP="00D36246">
                        <w:pPr>
                          <w:bidi/>
                          <w:rPr>
                            <w:lang w:bidi="fa-IR"/>
                          </w:rPr>
                        </w:pPr>
                        <w:r w:rsidRPr="00D36246">
                          <w:rPr>
                            <w:rFonts w:hint="cs"/>
                            <w:sz w:val="20"/>
                            <w:szCs w:val="20"/>
                            <w:rtl/>
                            <w:lang w:bidi="fa-IR"/>
                          </w:rPr>
                          <w:t>ضریب</w:t>
                        </w:r>
                        <w:r>
                          <w:rPr>
                            <w:rFonts w:hint="cs"/>
                            <w:sz w:val="20"/>
                            <w:szCs w:val="20"/>
                            <w:rtl/>
                            <w:lang w:bidi="fa-IR"/>
                          </w:rPr>
                          <w:t xml:space="preserve"> همبستگی</w:t>
                        </w:r>
                        <w:r w:rsidRPr="00D36246">
                          <w:rPr>
                            <w:rFonts w:hint="cs"/>
                            <w:sz w:val="20"/>
                            <w:szCs w:val="20"/>
                            <w:rtl/>
                            <w:lang w:bidi="fa-IR"/>
                          </w:rPr>
                          <w:t xml:space="preserve"> </w:t>
                        </w:r>
                        <w:r>
                          <w:rPr>
                            <w:rFonts w:hint="cs"/>
                            <w:rtl/>
                            <w:lang w:bidi="fa-IR"/>
                          </w:rPr>
                          <w:t>همبستگی</w:t>
                        </w:r>
                      </w:p>
                    </w:txbxContent>
                  </v:textbox>
                </v:shape>
              </w:pict>
            </w:r>
            <w:r w:rsidR="00D36246">
              <w:rPr>
                <w:rFonts w:ascii="Cambria Math" w:eastAsiaTheme="minorEastAsia" w:hAnsi="Cambria Math"/>
                <w:noProof/>
                <w:sz w:val="28"/>
                <w:szCs w:val="28"/>
                <w:lang w:bidi="fa-IR"/>
              </w:rPr>
              <w:drawing>
                <wp:inline distT="0" distB="0" distL="0" distR="0">
                  <wp:extent cx="551815" cy="1311275"/>
                  <wp:effectExtent l="19050" t="0" r="63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2"/>
                          <a:srcRect/>
                          <a:stretch>
                            <a:fillRect/>
                          </a:stretch>
                        </pic:blipFill>
                        <pic:spPr bwMode="auto">
                          <a:xfrm>
                            <a:off x="0" y="0"/>
                            <a:ext cx="551815" cy="1311275"/>
                          </a:xfrm>
                          <a:prstGeom prst="rect">
                            <a:avLst/>
                          </a:prstGeom>
                          <a:noFill/>
                          <a:ln w="9525">
                            <a:noFill/>
                            <a:miter lim="800000"/>
                            <a:headEnd/>
                            <a:tailEnd/>
                          </a:ln>
                        </pic:spPr>
                      </pic:pic>
                    </a:graphicData>
                  </a:graphic>
                </wp:inline>
              </w:drawing>
            </w:r>
            <w:r w:rsidR="00D36246">
              <w:rPr>
                <w:rFonts w:ascii="Cambria Math" w:eastAsiaTheme="minorEastAsia" w:hAnsi="Cambria Math"/>
                <w:sz w:val="28"/>
                <w:szCs w:val="28"/>
                <w:lang w:bidi="fa-IR"/>
              </w:rPr>
              <w:t xml:space="preserve"> </w:t>
            </w:r>
            <w:r w:rsidR="00D36246">
              <w:rPr>
                <w:rFonts w:ascii="Cambria Math" w:eastAsiaTheme="minorEastAsia" w:hAnsi="Cambria Math"/>
                <w:noProof/>
                <w:sz w:val="28"/>
                <w:szCs w:val="28"/>
                <w:lang w:bidi="fa-IR"/>
              </w:rPr>
              <w:drawing>
                <wp:inline distT="0" distB="0" distL="0" distR="0">
                  <wp:extent cx="1147445" cy="112395"/>
                  <wp:effectExtent l="1905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3"/>
                          <a:srcRect/>
                          <a:stretch>
                            <a:fillRect/>
                          </a:stretch>
                        </pic:blipFill>
                        <pic:spPr bwMode="auto">
                          <a:xfrm>
                            <a:off x="0" y="0"/>
                            <a:ext cx="1147445" cy="112395"/>
                          </a:xfrm>
                          <a:prstGeom prst="rect">
                            <a:avLst/>
                          </a:prstGeom>
                          <a:noFill/>
                          <a:ln w="9525">
                            <a:noFill/>
                            <a:miter lim="800000"/>
                            <a:headEnd/>
                            <a:tailEnd/>
                          </a:ln>
                        </pic:spPr>
                      </pic:pic>
                    </a:graphicData>
                  </a:graphic>
                </wp:inline>
              </w:drawing>
            </w:r>
          </w:p>
        </w:tc>
      </w:tr>
    </w:tbl>
    <w:p w:rsidR="00F42128" w:rsidRPr="00BC6E34" w:rsidRDefault="00F42128" w:rsidP="00BC6E34">
      <w:pPr>
        <w:tabs>
          <w:tab w:val="left" w:pos="7798"/>
          <w:tab w:val="right" w:pos="9360"/>
        </w:tabs>
        <w:bidi/>
        <w:spacing w:line="360" w:lineRule="auto"/>
        <w:rPr>
          <w:rFonts w:ascii="Cambria Math" w:eastAsiaTheme="minorEastAsia" w:hAnsi="Cambria Math"/>
          <w:sz w:val="28"/>
          <w:szCs w:val="28"/>
          <w:rtl/>
          <w:lang w:bidi="fa-IR"/>
        </w:rPr>
      </w:pPr>
    </w:p>
    <w:p w:rsidR="00DF6722" w:rsidRPr="00BC6E34" w:rsidRDefault="00DF6722" w:rsidP="00BC6E34">
      <w:pPr>
        <w:tabs>
          <w:tab w:val="left" w:pos="7798"/>
          <w:tab w:val="right" w:pos="9360"/>
        </w:tabs>
        <w:bidi/>
        <w:spacing w:line="360" w:lineRule="auto"/>
        <w:rPr>
          <w:rFonts w:ascii="Cambria Math" w:eastAsiaTheme="minorEastAsia" w:hAnsi="Cambria Math"/>
          <w:b/>
          <w:bCs/>
          <w:sz w:val="28"/>
          <w:szCs w:val="28"/>
          <w:rtl/>
          <w:lang w:bidi="fa-IR"/>
        </w:rPr>
      </w:pPr>
      <w:r w:rsidRPr="00BC6E34">
        <w:rPr>
          <w:rFonts w:ascii="Cambria Math" w:eastAsiaTheme="minorEastAsia" w:hAnsi="Cambria Math" w:hint="cs"/>
          <w:b/>
          <w:bCs/>
          <w:sz w:val="28"/>
          <w:szCs w:val="28"/>
          <w:rtl/>
          <w:lang w:bidi="fa-IR"/>
        </w:rPr>
        <w:t>ب- شبیه سا</w:t>
      </w:r>
      <w:r w:rsidR="00C160C6" w:rsidRPr="00BC6E34">
        <w:rPr>
          <w:rFonts w:ascii="Cambria Math" w:eastAsiaTheme="minorEastAsia" w:hAnsi="Cambria Math" w:hint="cs"/>
          <w:b/>
          <w:bCs/>
          <w:sz w:val="28"/>
          <w:szCs w:val="28"/>
          <w:rtl/>
          <w:lang w:bidi="fa-IR"/>
        </w:rPr>
        <w:t>زی و آزمایش</w:t>
      </w:r>
    </w:p>
    <w:p w:rsidR="00C160C6" w:rsidRPr="00BC6E34" w:rsidRDefault="00DF6722" w:rsidP="00BC6E34">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hint="cs"/>
          <w:sz w:val="28"/>
          <w:szCs w:val="28"/>
          <w:rtl/>
          <w:lang w:bidi="fa-IR"/>
        </w:rPr>
        <w:t xml:space="preserve">شبیه سازی </w:t>
      </w:r>
      <w:r w:rsidR="003E021F">
        <w:rPr>
          <w:rFonts w:ascii="Cambria Math" w:eastAsiaTheme="minorEastAsia" w:hAnsi="Cambria Math" w:hint="cs"/>
          <w:sz w:val="28"/>
          <w:szCs w:val="28"/>
          <w:rtl/>
          <w:lang w:bidi="fa-IR"/>
        </w:rPr>
        <w:t>شبکه</w:t>
      </w:r>
      <w:r w:rsidR="009861AA">
        <w:rPr>
          <w:rFonts w:ascii="Cambria Math" w:eastAsiaTheme="minorEastAsia" w:hAnsi="Cambria Math" w:hint="cs"/>
          <w:sz w:val="28"/>
          <w:szCs w:val="28"/>
          <w:rtl/>
          <w:lang w:bidi="fa-IR"/>
        </w:rPr>
        <w:t xml:space="preserve"> </w:t>
      </w:r>
      <w:r w:rsidRPr="00BC6E34">
        <w:rPr>
          <w:rFonts w:ascii="Cambria Math" w:eastAsiaTheme="minorEastAsia" w:hAnsi="Cambria Math" w:hint="cs"/>
          <w:sz w:val="28"/>
          <w:szCs w:val="28"/>
          <w:rtl/>
          <w:lang w:bidi="fa-IR"/>
        </w:rPr>
        <w:t>عصبی</w:t>
      </w:r>
      <w:r w:rsidRPr="00BC6E34">
        <w:rPr>
          <w:rFonts w:ascii="Cambria Math" w:eastAsiaTheme="minorEastAsia" w:hAnsi="Cambria Math"/>
          <w:sz w:val="28"/>
          <w:szCs w:val="28"/>
          <w:lang w:bidi="fa-IR"/>
        </w:rPr>
        <w:t>bp</w:t>
      </w:r>
      <w:r w:rsidRPr="00BC6E34">
        <w:rPr>
          <w:rFonts w:ascii="Cambria Math" w:eastAsiaTheme="minorEastAsia" w:hAnsi="Cambria Math" w:hint="cs"/>
          <w:sz w:val="28"/>
          <w:szCs w:val="28"/>
          <w:rtl/>
          <w:lang w:bidi="fa-IR"/>
        </w:rPr>
        <w:t xml:space="preserve"> به صورت مستقیم فرمان "</w:t>
      </w:r>
      <w:r w:rsidRPr="00BC6E34">
        <w:rPr>
          <w:rFonts w:ascii="Cambria Math" w:eastAsiaTheme="minorEastAsia" w:hAnsi="Cambria Math"/>
          <w:sz w:val="28"/>
          <w:szCs w:val="28"/>
          <w:lang w:bidi="fa-IR"/>
        </w:rPr>
        <w:t>newff</w:t>
      </w:r>
      <w:r w:rsidRPr="00BC6E34">
        <w:rPr>
          <w:rFonts w:ascii="Cambria Math" w:eastAsiaTheme="minorEastAsia" w:hAnsi="Cambria Math" w:hint="cs"/>
          <w:sz w:val="28"/>
          <w:szCs w:val="28"/>
          <w:rtl/>
          <w:lang w:bidi="fa-IR"/>
        </w:rPr>
        <w:t xml:space="preserve">" را در جعبه ابزار  </w:t>
      </w:r>
      <w:r w:rsidR="003E021F">
        <w:rPr>
          <w:rFonts w:ascii="Cambria Math" w:eastAsiaTheme="minorEastAsia" w:hAnsi="Cambria Math" w:hint="cs"/>
          <w:sz w:val="28"/>
          <w:szCs w:val="28"/>
          <w:rtl/>
          <w:lang w:bidi="fa-IR"/>
        </w:rPr>
        <w:t>شبکه</w:t>
      </w:r>
      <w:r w:rsidR="00D36246">
        <w:rPr>
          <w:rFonts w:ascii="Cambria Math" w:eastAsiaTheme="minorEastAsia" w:hAnsi="Cambria Math" w:hint="cs"/>
          <w:sz w:val="28"/>
          <w:szCs w:val="28"/>
          <w:rtl/>
          <w:lang w:bidi="fa-IR"/>
        </w:rPr>
        <w:t xml:space="preserve"> </w:t>
      </w:r>
      <w:r w:rsidRPr="00BC6E34">
        <w:rPr>
          <w:rFonts w:ascii="Cambria Math" w:eastAsiaTheme="minorEastAsia" w:hAnsi="Cambria Math" w:hint="cs"/>
          <w:sz w:val="28"/>
          <w:szCs w:val="28"/>
          <w:rtl/>
          <w:lang w:bidi="fa-IR"/>
        </w:rPr>
        <w:t xml:space="preserve">عصبی </w:t>
      </w:r>
      <w:r w:rsidRPr="00BC6E34">
        <w:rPr>
          <w:rFonts w:ascii="Cambria Math" w:eastAsiaTheme="minorEastAsia" w:hAnsi="Cambria Math"/>
          <w:sz w:val="28"/>
          <w:szCs w:val="28"/>
          <w:lang w:bidi="fa-IR"/>
        </w:rPr>
        <w:t>BP</w:t>
      </w:r>
      <w:r w:rsidRPr="00BC6E34">
        <w:rPr>
          <w:rFonts w:ascii="Cambria Math" w:eastAsiaTheme="minorEastAsia" w:hAnsi="Cambria Math" w:hint="cs"/>
          <w:sz w:val="28"/>
          <w:szCs w:val="28"/>
          <w:rtl/>
          <w:lang w:bidi="fa-IR"/>
        </w:rPr>
        <w:t xml:space="preserve"> نرم افزار </w:t>
      </w:r>
      <w:r w:rsidRPr="00BC6E34">
        <w:rPr>
          <w:rFonts w:ascii="Cambria Math" w:eastAsiaTheme="minorEastAsia" w:hAnsi="Cambria Math"/>
          <w:sz w:val="28"/>
          <w:szCs w:val="28"/>
          <w:lang w:bidi="fa-IR"/>
        </w:rPr>
        <w:t>MATLAB 7.0</w:t>
      </w:r>
      <w:r w:rsidRPr="00BC6E34">
        <w:rPr>
          <w:rFonts w:ascii="Cambria Math" w:eastAsiaTheme="minorEastAsia" w:hAnsi="Cambria Math" w:hint="cs"/>
          <w:sz w:val="28"/>
          <w:szCs w:val="28"/>
          <w:rtl/>
          <w:lang w:bidi="fa-IR"/>
        </w:rPr>
        <w:t xml:space="preserve"> به منظور ا</w:t>
      </w:r>
      <w:r w:rsidR="00C160C6" w:rsidRPr="00BC6E34">
        <w:rPr>
          <w:rFonts w:ascii="Cambria Math" w:eastAsiaTheme="minorEastAsia" w:hAnsi="Cambria Math" w:hint="cs"/>
          <w:sz w:val="28"/>
          <w:szCs w:val="28"/>
          <w:rtl/>
          <w:lang w:bidi="fa-IR"/>
        </w:rPr>
        <w:t xml:space="preserve">یجاد </w:t>
      </w:r>
      <w:r w:rsidR="003E021F">
        <w:rPr>
          <w:rFonts w:ascii="Cambria Math" w:eastAsiaTheme="minorEastAsia" w:hAnsi="Cambria Math" w:hint="cs"/>
          <w:sz w:val="28"/>
          <w:szCs w:val="28"/>
          <w:rtl/>
          <w:lang w:bidi="fa-IR"/>
        </w:rPr>
        <w:t>شبکه</w:t>
      </w:r>
      <w:r w:rsidR="00C160C6" w:rsidRPr="00BC6E34">
        <w:rPr>
          <w:rFonts w:ascii="Cambria Math" w:eastAsiaTheme="minorEastAsia" w:hAnsi="Cambria Math" w:hint="cs"/>
          <w:sz w:val="28"/>
          <w:szCs w:val="28"/>
          <w:rtl/>
          <w:lang w:bidi="fa-IR"/>
        </w:rPr>
        <w:t>می دهد، فرمان "</w:t>
      </w:r>
      <w:r w:rsidR="00C160C6" w:rsidRPr="00BC6E34">
        <w:rPr>
          <w:rFonts w:ascii="Cambria Math" w:eastAsiaTheme="minorEastAsia" w:hAnsi="Cambria Math"/>
          <w:sz w:val="28"/>
          <w:szCs w:val="28"/>
          <w:lang w:bidi="fa-IR"/>
        </w:rPr>
        <w:t>traine</w:t>
      </w:r>
      <w:r w:rsidRPr="00BC6E34">
        <w:rPr>
          <w:rFonts w:ascii="Cambria Math" w:eastAsiaTheme="minorEastAsia" w:hAnsi="Cambria Math" w:hint="cs"/>
          <w:sz w:val="28"/>
          <w:szCs w:val="28"/>
          <w:rtl/>
          <w:lang w:bidi="fa-IR"/>
        </w:rPr>
        <w:t>" برای آموزش نت ورک، فرمان "</w:t>
      </w:r>
      <w:r w:rsidRPr="00BC6E34">
        <w:rPr>
          <w:rFonts w:ascii="Cambria Math" w:eastAsiaTheme="minorEastAsia" w:hAnsi="Cambria Math"/>
          <w:sz w:val="28"/>
          <w:szCs w:val="28"/>
          <w:lang w:bidi="fa-IR"/>
        </w:rPr>
        <w:t>sin</w:t>
      </w:r>
      <w:r w:rsidRPr="00BC6E34">
        <w:rPr>
          <w:rFonts w:ascii="Cambria Math" w:eastAsiaTheme="minorEastAsia" w:hAnsi="Cambria Math" w:hint="cs"/>
          <w:sz w:val="28"/>
          <w:szCs w:val="28"/>
          <w:rtl/>
          <w:lang w:bidi="fa-IR"/>
        </w:rPr>
        <w:t>" برای شبیه سازی و فرمان "</w:t>
      </w:r>
      <w:r w:rsidRPr="00BC6E34">
        <w:rPr>
          <w:rFonts w:ascii="Cambria Math" w:eastAsiaTheme="minorEastAsia" w:hAnsi="Cambria Math"/>
          <w:sz w:val="28"/>
          <w:szCs w:val="28"/>
          <w:lang w:bidi="fa-IR"/>
        </w:rPr>
        <w:t>postrege</w:t>
      </w:r>
      <w:r w:rsidRPr="00BC6E34">
        <w:rPr>
          <w:rFonts w:ascii="Cambria Math" w:eastAsiaTheme="minorEastAsia" w:hAnsi="Cambria Math" w:hint="cs"/>
          <w:sz w:val="28"/>
          <w:szCs w:val="28"/>
          <w:rtl/>
          <w:lang w:bidi="fa-IR"/>
        </w:rPr>
        <w:t>" را برای آزمون عملکرد</w:t>
      </w:r>
      <w:r w:rsidR="00C160C6" w:rsidRPr="00BC6E34">
        <w:rPr>
          <w:rFonts w:ascii="Cambria Math" w:eastAsiaTheme="minorEastAsia" w:hAnsi="Cambria Math" w:hint="cs"/>
          <w:sz w:val="28"/>
          <w:szCs w:val="28"/>
          <w:rtl/>
          <w:lang w:bidi="fa-IR"/>
        </w:rPr>
        <w:t xml:space="preserve">های </w:t>
      </w:r>
      <w:r w:rsidR="003E021F">
        <w:rPr>
          <w:rFonts w:ascii="Cambria Math" w:eastAsiaTheme="minorEastAsia" w:hAnsi="Cambria Math" w:hint="cs"/>
          <w:sz w:val="28"/>
          <w:szCs w:val="28"/>
          <w:rtl/>
          <w:lang w:bidi="fa-IR"/>
        </w:rPr>
        <w:t>شبکه</w:t>
      </w:r>
      <w:r w:rsidR="00C160C6" w:rsidRPr="00BC6E34">
        <w:rPr>
          <w:rFonts w:ascii="Cambria Math" w:eastAsiaTheme="minorEastAsia" w:hAnsi="Cambria Math" w:hint="cs"/>
          <w:sz w:val="28"/>
          <w:szCs w:val="28"/>
          <w:rtl/>
          <w:lang w:bidi="fa-IR"/>
        </w:rPr>
        <w:t>می دهد. 18 گره در لای</w:t>
      </w:r>
      <w:r w:rsidRPr="00BC6E34">
        <w:rPr>
          <w:rFonts w:ascii="Cambria Math" w:eastAsiaTheme="minorEastAsia" w:hAnsi="Cambria Math" w:hint="cs"/>
          <w:sz w:val="28"/>
          <w:szCs w:val="28"/>
          <w:rtl/>
          <w:lang w:bidi="fa-IR"/>
        </w:rPr>
        <w:t>ه درونی ، یک گره در لایه بیرونی و هشت گره در لایه پوشیده</w:t>
      </w:r>
      <w:r w:rsidR="00C160C6" w:rsidRPr="00BC6E34">
        <w:rPr>
          <w:rFonts w:ascii="Cambria Math" w:eastAsiaTheme="minorEastAsia" w:hAnsi="Cambria Math" w:hint="cs"/>
          <w:sz w:val="28"/>
          <w:szCs w:val="28"/>
          <w:rtl/>
          <w:lang w:bidi="fa-IR"/>
        </w:rPr>
        <w:t>وجود دارد</w:t>
      </w:r>
      <w:r w:rsidRPr="00BC6E34">
        <w:rPr>
          <w:rFonts w:ascii="Cambria Math" w:eastAsiaTheme="minorEastAsia" w:hAnsi="Cambria Math" w:hint="cs"/>
          <w:sz w:val="28"/>
          <w:szCs w:val="28"/>
          <w:rtl/>
          <w:lang w:bidi="fa-IR"/>
        </w:rPr>
        <w:t>. نرخ یادگیری برابر با 0.05، هدف عملکرد 0.001، وزن ابتدایی و آستانه لایه دورنی و بیرونی برابر با 1 و مبد</w:t>
      </w:r>
      <w:r w:rsidR="00C160C6" w:rsidRPr="00BC6E34">
        <w:rPr>
          <w:rFonts w:ascii="Cambria Math" w:eastAsiaTheme="minorEastAsia" w:hAnsi="Cambria Math" w:hint="cs"/>
          <w:sz w:val="28"/>
          <w:szCs w:val="28"/>
          <w:rtl/>
          <w:lang w:bidi="fa-IR"/>
        </w:rPr>
        <w:t>ا</w:t>
      </w:r>
      <w:r w:rsidRPr="00BC6E34">
        <w:rPr>
          <w:rFonts w:ascii="Cambria Math" w:eastAsiaTheme="minorEastAsia" w:hAnsi="Cambria Math" w:hint="cs"/>
          <w:sz w:val="28"/>
          <w:szCs w:val="28"/>
          <w:rtl/>
          <w:lang w:bidi="fa-IR"/>
        </w:rPr>
        <w:t xml:space="preserve">های یادگیری 1000 استونتایج درحال انجام و نتایج واقعی </w:t>
      </w:r>
      <w:r w:rsidR="00C160C6" w:rsidRPr="00BC6E34">
        <w:rPr>
          <w:rFonts w:ascii="Cambria Math" w:eastAsiaTheme="minorEastAsia" w:hAnsi="Cambria Math" w:hint="cs"/>
          <w:sz w:val="28"/>
          <w:szCs w:val="28"/>
          <w:rtl/>
          <w:lang w:bidi="fa-IR"/>
        </w:rPr>
        <w:t>درر جدول هشت نشان داده شد اند.</w:t>
      </w:r>
    </w:p>
    <w:p w:rsidR="008A775D" w:rsidRPr="00BC6E34" w:rsidRDefault="00DF6722" w:rsidP="00BC6E34">
      <w:pPr>
        <w:tabs>
          <w:tab w:val="left" w:pos="7798"/>
          <w:tab w:val="right" w:pos="9360"/>
        </w:tabs>
        <w:bidi/>
        <w:spacing w:line="360" w:lineRule="auto"/>
        <w:rPr>
          <w:rFonts w:ascii="Cambria Math" w:eastAsiaTheme="minorEastAsia" w:hAnsi="Cambria Math"/>
          <w:b/>
          <w:bCs/>
          <w:sz w:val="28"/>
          <w:szCs w:val="28"/>
          <w:rtl/>
          <w:lang w:bidi="fa-IR"/>
        </w:rPr>
      </w:pPr>
      <w:r w:rsidRPr="00BC6E34">
        <w:rPr>
          <w:rFonts w:ascii="Cambria Math" w:eastAsiaTheme="minorEastAsia" w:hAnsi="Cambria Math"/>
          <w:b/>
          <w:bCs/>
          <w:sz w:val="28"/>
          <w:szCs w:val="28"/>
          <w:lang w:bidi="fa-IR"/>
        </w:rPr>
        <w:t>c-</w:t>
      </w:r>
      <w:r w:rsidRPr="00BC6E34">
        <w:rPr>
          <w:rFonts w:ascii="Cambria Math" w:eastAsiaTheme="minorEastAsia" w:hAnsi="Cambria Math" w:hint="cs"/>
          <w:b/>
          <w:bCs/>
          <w:sz w:val="28"/>
          <w:szCs w:val="28"/>
          <w:rtl/>
          <w:lang w:bidi="fa-IR"/>
        </w:rPr>
        <w:t xml:space="preserve"> تجزیه و تحلیل نتایج</w:t>
      </w:r>
    </w:p>
    <w:p w:rsidR="0095316C" w:rsidRPr="00BC6E34" w:rsidRDefault="0095316C" w:rsidP="00BC6E34">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hint="cs"/>
          <w:sz w:val="28"/>
          <w:szCs w:val="28"/>
          <w:rtl/>
          <w:lang w:bidi="fa-IR"/>
        </w:rPr>
        <w:t>برای مجموعه آموزش، نتایج درحال انجام و نتایج واقعی در جدول هشت نشان داده شده اند. ما می توانیم دری</w:t>
      </w:r>
      <w:r w:rsidR="00C160C6" w:rsidRPr="00BC6E34">
        <w:rPr>
          <w:rFonts w:ascii="Cambria Math" w:eastAsiaTheme="minorEastAsia" w:hAnsi="Cambria Math" w:hint="cs"/>
          <w:sz w:val="28"/>
          <w:szCs w:val="28"/>
          <w:rtl/>
          <w:lang w:bidi="fa-IR"/>
        </w:rPr>
        <w:t xml:space="preserve">ابیم </w:t>
      </w:r>
      <w:r w:rsidRPr="00BC6E34">
        <w:rPr>
          <w:rFonts w:ascii="Cambria Math" w:eastAsiaTheme="minorEastAsia" w:hAnsi="Cambria Math" w:hint="cs"/>
          <w:sz w:val="28"/>
          <w:szCs w:val="28"/>
          <w:rtl/>
          <w:lang w:bidi="fa-IR"/>
        </w:rPr>
        <w:t xml:space="preserve"> اگرچه برخی تفاوت ها در هر دو نتیجه وجود داند ، ترتیبات ارزیابی به صورت بنیادی یکی است و ضریب ارتباط هر دو مقدار برابر با 97.3 درصد است که اعتبار مدل را اثبات می نماید.</w:t>
      </w:r>
    </w:p>
    <w:p w:rsidR="0095316C" w:rsidRPr="00BC6E34" w:rsidRDefault="0095316C" w:rsidP="00BC6E34">
      <w:pPr>
        <w:tabs>
          <w:tab w:val="left" w:pos="7798"/>
          <w:tab w:val="right" w:pos="9360"/>
        </w:tabs>
        <w:bidi/>
        <w:spacing w:line="360" w:lineRule="auto"/>
        <w:rPr>
          <w:rFonts w:ascii="Cambria Math" w:eastAsiaTheme="minorEastAsia" w:hAnsi="Cambria Math"/>
          <w:b/>
          <w:bCs/>
          <w:sz w:val="28"/>
          <w:szCs w:val="28"/>
          <w:rtl/>
          <w:lang w:bidi="fa-IR"/>
        </w:rPr>
      </w:pPr>
      <w:r w:rsidRPr="00BC6E34">
        <w:rPr>
          <w:rFonts w:ascii="Cambria Math" w:eastAsiaTheme="minorEastAsia" w:hAnsi="Cambria Math" w:hint="cs"/>
          <w:b/>
          <w:bCs/>
          <w:sz w:val="28"/>
          <w:szCs w:val="28"/>
          <w:rtl/>
          <w:lang w:bidi="fa-IR"/>
        </w:rPr>
        <w:lastRenderedPageBreak/>
        <w:t>5-نتایج</w:t>
      </w:r>
    </w:p>
    <w:p w:rsidR="0095316C" w:rsidRPr="00BC6E34" w:rsidRDefault="0095316C" w:rsidP="00BC6E34">
      <w:pPr>
        <w:tabs>
          <w:tab w:val="left" w:pos="7798"/>
          <w:tab w:val="right" w:pos="9360"/>
        </w:tabs>
        <w:bidi/>
        <w:spacing w:line="360" w:lineRule="auto"/>
        <w:rPr>
          <w:rFonts w:ascii="Cambria Math" w:eastAsiaTheme="minorEastAsia" w:hAnsi="Cambria Math"/>
          <w:sz w:val="28"/>
          <w:szCs w:val="28"/>
          <w:rtl/>
          <w:lang w:bidi="fa-IR"/>
        </w:rPr>
      </w:pPr>
      <w:r w:rsidRPr="00BC6E34">
        <w:rPr>
          <w:rFonts w:ascii="Cambria Math" w:eastAsiaTheme="minorEastAsia" w:hAnsi="Cambria Math" w:hint="cs"/>
          <w:sz w:val="28"/>
          <w:szCs w:val="28"/>
          <w:rtl/>
          <w:lang w:bidi="fa-IR"/>
        </w:rPr>
        <w:t>ارزیابی ریسک های سرمایه گذا</w:t>
      </w:r>
      <w:r w:rsidR="00C160C6" w:rsidRPr="00BC6E34">
        <w:rPr>
          <w:rFonts w:ascii="Cambria Math" w:eastAsiaTheme="minorEastAsia" w:hAnsi="Cambria Math" w:hint="cs"/>
          <w:sz w:val="28"/>
          <w:szCs w:val="28"/>
          <w:rtl/>
          <w:lang w:bidi="fa-IR"/>
        </w:rPr>
        <w:t>ری پروژه های دارای تکنولوژی برتر</w:t>
      </w:r>
      <w:r w:rsidRPr="00BC6E34">
        <w:rPr>
          <w:rFonts w:ascii="Cambria Math" w:eastAsiaTheme="minorEastAsia" w:hAnsi="Cambria Math" w:hint="cs"/>
          <w:sz w:val="28"/>
          <w:szCs w:val="28"/>
          <w:rtl/>
          <w:lang w:bidi="fa-IR"/>
        </w:rPr>
        <w:t xml:space="preserve"> یک فرایند پیچیده تر است که شامل فاکتورهای مختلف بوده و به صورت </w:t>
      </w:r>
      <w:r w:rsidR="00C160C6" w:rsidRPr="00BC6E34">
        <w:rPr>
          <w:rFonts w:ascii="Cambria Math" w:eastAsiaTheme="minorEastAsia" w:hAnsi="Cambria Math" w:hint="cs"/>
          <w:sz w:val="28"/>
          <w:szCs w:val="28"/>
          <w:rtl/>
          <w:lang w:bidi="fa-IR"/>
        </w:rPr>
        <w:t>کلی ارتباط خطی میان فاکتورهای اث</w:t>
      </w:r>
      <w:r w:rsidRPr="00BC6E34">
        <w:rPr>
          <w:rFonts w:ascii="Cambria Math" w:eastAsiaTheme="minorEastAsia" w:hAnsi="Cambria Math" w:hint="cs"/>
          <w:sz w:val="28"/>
          <w:szCs w:val="28"/>
          <w:rtl/>
          <w:lang w:bidi="fa-IR"/>
        </w:rPr>
        <w:t>رگذار و نتا</w:t>
      </w:r>
      <w:r w:rsidR="00C160C6" w:rsidRPr="00BC6E34">
        <w:rPr>
          <w:rFonts w:ascii="Cambria Math" w:eastAsiaTheme="minorEastAsia" w:hAnsi="Cambria Math" w:hint="cs"/>
          <w:sz w:val="28"/>
          <w:szCs w:val="28"/>
          <w:rtl/>
          <w:lang w:bidi="fa-IR"/>
        </w:rPr>
        <w:t>یج ارز</w:t>
      </w:r>
      <w:r w:rsidRPr="00BC6E34">
        <w:rPr>
          <w:rFonts w:ascii="Cambria Math" w:eastAsiaTheme="minorEastAsia" w:hAnsi="Cambria Math" w:hint="cs"/>
          <w:sz w:val="28"/>
          <w:szCs w:val="28"/>
          <w:rtl/>
          <w:lang w:bidi="fa-IR"/>
        </w:rPr>
        <w:t xml:space="preserve">یابی نمی باشد. مدل </w:t>
      </w:r>
      <w:r w:rsidRPr="00BC6E34">
        <w:rPr>
          <w:rFonts w:ascii="Cambria Math" w:eastAsiaTheme="minorEastAsia" w:hAnsi="Cambria Math"/>
          <w:sz w:val="28"/>
          <w:szCs w:val="28"/>
          <w:lang w:bidi="fa-IR"/>
        </w:rPr>
        <w:t>ahp-bpnn</w:t>
      </w:r>
      <w:r w:rsidRPr="00BC6E34">
        <w:rPr>
          <w:rFonts w:ascii="Cambria Math" w:eastAsiaTheme="minorEastAsia" w:hAnsi="Cambria Math" w:hint="cs"/>
          <w:sz w:val="28"/>
          <w:szCs w:val="28"/>
          <w:rtl/>
          <w:lang w:bidi="fa-IR"/>
        </w:rPr>
        <w:t xml:space="preserve"> دارای توانایی طرح ریزی غیرخطی قوی به همراه توان</w:t>
      </w:r>
      <w:r w:rsidR="00C160C6" w:rsidRPr="00BC6E34">
        <w:rPr>
          <w:rFonts w:ascii="Cambria Math" w:eastAsiaTheme="minorEastAsia" w:hAnsi="Cambria Math" w:hint="cs"/>
          <w:sz w:val="28"/>
          <w:szCs w:val="28"/>
          <w:rtl/>
          <w:lang w:bidi="fa-IR"/>
        </w:rPr>
        <w:t>ا</w:t>
      </w:r>
      <w:r w:rsidRPr="00BC6E34">
        <w:rPr>
          <w:rFonts w:ascii="Cambria Math" w:eastAsiaTheme="minorEastAsia" w:hAnsi="Cambria Math" w:hint="cs"/>
          <w:sz w:val="28"/>
          <w:szCs w:val="28"/>
          <w:rtl/>
          <w:lang w:bidi="fa-IR"/>
        </w:rPr>
        <w:t>یی یادگیری نیرومند و طبقه بندی بالا و صحت پیش بینی</w:t>
      </w:r>
      <w:r w:rsidR="00C160C6" w:rsidRPr="00BC6E34">
        <w:rPr>
          <w:rFonts w:ascii="Cambria Math" w:eastAsiaTheme="minorEastAsia" w:hAnsi="Cambria Math" w:hint="cs"/>
          <w:sz w:val="28"/>
          <w:szCs w:val="28"/>
          <w:rtl/>
          <w:lang w:bidi="fa-IR"/>
        </w:rPr>
        <w:t xml:space="preserve"> نیرومند است</w:t>
      </w:r>
      <w:r w:rsidRPr="00BC6E34">
        <w:rPr>
          <w:rFonts w:ascii="Cambria Math" w:eastAsiaTheme="minorEastAsia" w:hAnsi="Cambria Math" w:hint="cs"/>
          <w:sz w:val="28"/>
          <w:szCs w:val="28"/>
          <w:rtl/>
          <w:lang w:bidi="fa-IR"/>
        </w:rPr>
        <w:t xml:space="preserve">. در مدل </w:t>
      </w:r>
      <w:r w:rsidRPr="00BC6E34">
        <w:rPr>
          <w:rFonts w:ascii="Cambria Math" w:eastAsiaTheme="minorEastAsia" w:hAnsi="Cambria Math"/>
          <w:sz w:val="28"/>
          <w:szCs w:val="28"/>
          <w:lang w:bidi="fa-IR"/>
        </w:rPr>
        <w:t>ahp-bpnn</w:t>
      </w:r>
      <w:r w:rsidRPr="00BC6E34">
        <w:rPr>
          <w:rFonts w:ascii="Cambria Math" w:eastAsiaTheme="minorEastAsia" w:hAnsi="Cambria Math" w:hint="cs"/>
          <w:sz w:val="28"/>
          <w:szCs w:val="28"/>
          <w:rtl/>
          <w:lang w:bidi="fa-IR"/>
        </w:rPr>
        <w:t xml:space="preserve"> ما با استفاده از </w:t>
      </w:r>
      <w:r w:rsidRPr="00BC6E34">
        <w:rPr>
          <w:rFonts w:ascii="Cambria Math" w:eastAsiaTheme="minorEastAsia" w:hAnsi="Cambria Math"/>
          <w:sz w:val="28"/>
          <w:szCs w:val="28"/>
          <w:lang w:bidi="fa-IR"/>
        </w:rPr>
        <w:t>AHP</w:t>
      </w:r>
      <w:r w:rsidRPr="00BC6E34">
        <w:rPr>
          <w:rFonts w:ascii="Cambria Math" w:eastAsiaTheme="minorEastAsia" w:hAnsi="Cambria Math" w:hint="cs"/>
          <w:sz w:val="28"/>
          <w:szCs w:val="28"/>
          <w:rtl/>
          <w:lang w:bidi="fa-IR"/>
        </w:rPr>
        <w:t xml:space="preserve"> می توانیم یک سیستم شاخص ارزیابی ریسک واضح و جامع و شاخص های پیش از فرایند را</w:t>
      </w:r>
      <w:r w:rsidR="00C160C6" w:rsidRPr="00BC6E34">
        <w:rPr>
          <w:rFonts w:ascii="Cambria Math" w:eastAsiaTheme="minorEastAsia" w:hAnsi="Cambria Math" w:hint="cs"/>
          <w:sz w:val="28"/>
          <w:szCs w:val="28"/>
          <w:rtl/>
          <w:lang w:bidi="fa-IR"/>
        </w:rPr>
        <w:t xml:space="preserve"> برای ایجاد سیستم شاخ</w:t>
      </w:r>
      <w:r w:rsidRPr="00BC6E34">
        <w:rPr>
          <w:rFonts w:ascii="Cambria Math" w:eastAsiaTheme="minorEastAsia" w:hAnsi="Cambria Math" w:hint="cs"/>
          <w:sz w:val="28"/>
          <w:szCs w:val="28"/>
          <w:rtl/>
          <w:lang w:bidi="fa-IR"/>
        </w:rPr>
        <w:t xml:space="preserve">ص ساده سازی شده ایجاد نماییم که می تواند نتایج منفی را به خاطر فاکتورهای بسیار زیاد رد نماید. به ویژه </w:t>
      </w:r>
      <w:r w:rsidR="00C160C6" w:rsidRPr="00BC6E34">
        <w:rPr>
          <w:rFonts w:ascii="Cambria Math" w:eastAsiaTheme="minorEastAsia" w:hAnsi="Cambria Math" w:hint="cs"/>
          <w:sz w:val="28"/>
          <w:szCs w:val="28"/>
          <w:rtl/>
          <w:lang w:bidi="fa-IR"/>
        </w:rPr>
        <w:t>آن</w:t>
      </w:r>
      <w:r w:rsidRPr="00BC6E34">
        <w:rPr>
          <w:rFonts w:ascii="Cambria Math" w:eastAsiaTheme="minorEastAsia" w:hAnsi="Cambria Math" w:hint="cs"/>
          <w:sz w:val="28"/>
          <w:szCs w:val="28"/>
          <w:rtl/>
          <w:lang w:bidi="fa-IR"/>
        </w:rPr>
        <w:t>برای مدل سازی سیستم های پیچیده تر می تواند تا اندازه زیادی اثربخشی مدل را بهبود دهد.</w:t>
      </w:r>
      <w:r w:rsidR="00F26224" w:rsidRPr="00BC6E34">
        <w:rPr>
          <w:rFonts w:ascii="Cambria Math" w:eastAsiaTheme="minorEastAsia" w:hAnsi="Cambria Math" w:hint="cs"/>
          <w:sz w:val="28"/>
          <w:szCs w:val="28"/>
          <w:rtl/>
          <w:lang w:bidi="fa-IR"/>
        </w:rPr>
        <w:t xml:space="preserve"> بر این اساس، ما شبیه سازی های نمونه را انجام داده و نتایج مورد تجزیه و تحلیل قرار گرفتند. نتایج نشان دادند که</w:t>
      </w:r>
      <w:r w:rsidR="00C160C6" w:rsidRPr="00BC6E34">
        <w:rPr>
          <w:rFonts w:ascii="Cambria Math" w:eastAsiaTheme="minorEastAsia" w:hAnsi="Cambria Math" w:hint="cs"/>
          <w:sz w:val="28"/>
          <w:szCs w:val="28"/>
          <w:rtl/>
          <w:lang w:bidi="fa-IR"/>
        </w:rPr>
        <w:t xml:space="preserve"> مدل ترکیب فرایند سلسه مراتب ترکیبی به همراه مدل</w:t>
      </w:r>
      <w:r w:rsidR="00F26224" w:rsidRPr="00BC6E34">
        <w:rPr>
          <w:rFonts w:ascii="Cambria Math" w:eastAsiaTheme="minorEastAsia" w:hAnsi="Cambria Math" w:hint="cs"/>
          <w:sz w:val="28"/>
          <w:szCs w:val="28"/>
          <w:rtl/>
          <w:lang w:bidi="fa-IR"/>
        </w:rPr>
        <w:t xml:space="preserve"> </w:t>
      </w:r>
      <w:r w:rsidR="003E021F">
        <w:rPr>
          <w:rFonts w:ascii="Cambria Math" w:eastAsiaTheme="minorEastAsia" w:hAnsi="Cambria Math" w:hint="cs"/>
          <w:sz w:val="28"/>
          <w:szCs w:val="28"/>
          <w:rtl/>
          <w:lang w:bidi="fa-IR"/>
        </w:rPr>
        <w:t>شبکه</w:t>
      </w:r>
      <w:r w:rsidR="00F26224" w:rsidRPr="00BC6E34">
        <w:rPr>
          <w:rFonts w:ascii="Cambria Math" w:eastAsiaTheme="minorEastAsia" w:hAnsi="Cambria Math" w:hint="cs"/>
          <w:sz w:val="28"/>
          <w:szCs w:val="28"/>
          <w:rtl/>
          <w:lang w:bidi="fa-IR"/>
        </w:rPr>
        <w:t xml:space="preserve">عصبی </w:t>
      </w:r>
      <w:r w:rsidR="00F26224" w:rsidRPr="00BC6E34">
        <w:rPr>
          <w:rFonts w:ascii="Cambria Math" w:eastAsiaTheme="minorEastAsia" w:hAnsi="Cambria Math"/>
          <w:sz w:val="28"/>
          <w:szCs w:val="28"/>
          <w:lang w:bidi="fa-IR"/>
        </w:rPr>
        <w:t>BP</w:t>
      </w:r>
      <w:r w:rsidR="00F26224" w:rsidRPr="00BC6E34">
        <w:rPr>
          <w:rFonts w:ascii="Cambria Math" w:eastAsiaTheme="minorEastAsia" w:hAnsi="Cambria Math" w:hint="cs"/>
          <w:sz w:val="28"/>
          <w:szCs w:val="28"/>
          <w:rtl/>
          <w:lang w:bidi="fa-IR"/>
        </w:rPr>
        <w:t xml:space="preserve"> (</w:t>
      </w:r>
      <w:r w:rsidR="00F26224" w:rsidRPr="00BC6E34">
        <w:rPr>
          <w:rFonts w:ascii="Cambria Math" w:eastAsiaTheme="minorEastAsia" w:hAnsi="Cambria Math"/>
          <w:sz w:val="28"/>
          <w:szCs w:val="28"/>
          <w:lang w:bidi="fa-IR"/>
        </w:rPr>
        <w:t>AHP-BPNN</w:t>
      </w:r>
      <w:r w:rsidR="00F26224" w:rsidRPr="00BC6E34">
        <w:rPr>
          <w:rFonts w:ascii="Cambria Math" w:eastAsiaTheme="minorEastAsia" w:hAnsi="Cambria Math" w:hint="cs"/>
          <w:sz w:val="28"/>
          <w:szCs w:val="28"/>
          <w:rtl/>
          <w:lang w:bidi="fa-IR"/>
        </w:rPr>
        <w:t xml:space="preserve">) اثربخش است. اگرچه این مقاله بر طبق مطالعات اخیر در خانه و خارج و صنعت های دارای تکنولوژی عالی در چین </w:t>
      </w:r>
      <w:r w:rsidR="009C1655" w:rsidRPr="00BC6E34">
        <w:rPr>
          <w:rFonts w:ascii="Cambria Math" w:eastAsiaTheme="minorEastAsia" w:hAnsi="Cambria Math" w:hint="cs"/>
          <w:sz w:val="28"/>
          <w:szCs w:val="28"/>
          <w:rtl/>
          <w:lang w:bidi="fa-IR"/>
        </w:rPr>
        <w:t>یک سیستم ارزیابی ریسک پروژه های دارای تکنولوژی عالی را شامل شش جنبه و بیست و دو شاخص ایجاد نمود، چه اینکه هر شاخص مناسب باشد چه اینکه نیا</w:t>
      </w:r>
      <w:r w:rsidR="00C160C6" w:rsidRPr="00BC6E34">
        <w:rPr>
          <w:rFonts w:ascii="Cambria Math" w:eastAsiaTheme="minorEastAsia" w:hAnsi="Cambria Math" w:hint="cs"/>
          <w:sz w:val="28"/>
          <w:szCs w:val="28"/>
          <w:rtl/>
          <w:lang w:bidi="fa-IR"/>
        </w:rPr>
        <w:t>ز</w:t>
      </w:r>
      <w:r w:rsidR="009C1655" w:rsidRPr="00BC6E34">
        <w:rPr>
          <w:rFonts w:ascii="Cambria Math" w:eastAsiaTheme="minorEastAsia" w:hAnsi="Cambria Math" w:hint="cs"/>
          <w:sz w:val="28"/>
          <w:szCs w:val="28"/>
          <w:rtl/>
          <w:lang w:bidi="fa-IR"/>
        </w:rPr>
        <w:t xml:space="preserve"> به تجزیه و تحلیل بیشتر نداشته باشد. اگرچه بر مبنای پیمایش پرسش نامه ای، ما </w:t>
      </w:r>
      <w:r w:rsidR="009C1655" w:rsidRPr="00BC6E34">
        <w:rPr>
          <w:rFonts w:ascii="Cambria Math" w:eastAsiaTheme="minorEastAsia" w:hAnsi="Cambria Math"/>
          <w:sz w:val="28"/>
          <w:szCs w:val="28"/>
          <w:lang w:bidi="fa-IR"/>
        </w:rPr>
        <w:t>AHP</w:t>
      </w:r>
      <w:r w:rsidR="009C1655" w:rsidRPr="00BC6E34">
        <w:rPr>
          <w:rFonts w:ascii="Cambria Math" w:eastAsiaTheme="minorEastAsia" w:hAnsi="Cambria Math" w:hint="cs"/>
          <w:sz w:val="28"/>
          <w:szCs w:val="28"/>
          <w:rtl/>
          <w:lang w:bidi="fa-IR"/>
        </w:rPr>
        <w:t xml:space="preserve"> را </w:t>
      </w:r>
      <w:r w:rsidR="001507F5" w:rsidRPr="00BC6E34">
        <w:rPr>
          <w:rFonts w:ascii="Cambria Math" w:eastAsiaTheme="minorEastAsia" w:hAnsi="Cambria Math" w:hint="cs"/>
          <w:sz w:val="28"/>
          <w:szCs w:val="28"/>
          <w:rtl/>
          <w:lang w:bidi="fa-IR"/>
        </w:rPr>
        <w:t xml:space="preserve">برای محاسبه وزن های هر کدام از </w:t>
      </w:r>
      <w:r w:rsidR="009C1655" w:rsidRPr="00BC6E34">
        <w:rPr>
          <w:rFonts w:ascii="Cambria Math" w:eastAsiaTheme="minorEastAsia" w:hAnsi="Cambria Math" w:hint="cs"/>
          <w:sz w:val="28"/>
          <w:szCs w:val="28"/>
          <w:rtl/>
          <w:lang w:bidi="fa-IR"/>
        </w:rPr>
        <w:t xml:space="preserve">شاخص مورد استفاده قرار دادیم ، برای اینکه </w:t>
      </w:r>
      <w:r w:rsidR="00C160C6" w:rsidRPr="00BC6E34">
        <w:rPr>
          <w:rFonts w:ascii="Cambria Math" w:eastAsiaTheme="minorEastAsia" w:hAnsi="Cambria Math" w:hint="cs"/>
          <w:sz w:val="28"/>
          <w:szCs w:val="28"/>
          <w:rtl/>
          <w:lang w:bidi="fa-IR"/>
        </w:rPr>
        <w:t xml:space="preserve">بدانیم </w:t>
      </w:r>
      <w:r w:rsidR="009C1655" w:rsidRPr="00BC6E34">
        <w:rPr>
          <w:rFonts w:ascii="Cambria Math" w:eastAsiaTheme="minorEastAsia" w:hAnsi="Cambria Math" w:hint="cs"/>
          <w:sz w:val="28"/>
          <w:szCs w:val="28"/>
          <w:rtl/>
          <w:lang w:bidi="fa-IR"/>
        </w:rPr>
        <w:t>چگونه بتوانیم نتا</w:t>
      </w:r>
      <w:r w:rsidR="00C160C6" w:rsidRPr="00BC6E34">
        <w:rPr>
          <w:rFonts w:ascii="Cambria Math" w:eastAsiaTheme="minorEastAsia" w:hAnsi="Cambria Math" w:hint="cs"/>
          <w:sz w:val="28"/>
          <w:szCs w:val="28"/>
          <w:rtl/>
          <w:lang w:bidi="fa-IR"/>
        </w:rPr>
        <w:t>یج نمرات عینی تر را ارائه دهیم ،</w:t>
      </w:r>
      <w:r w:rsidR="009C1655" w:rsidRPr="00BC6E34">
        <w:rPr>
          <w:rFonts w:ascii="Cambria Math" w:eastAsiaTheme="minorEastAsia" w:hAnsi="Cambria Math" w:hint="cs"/>
          <w:sz w:val="28"/>
          <w:szCs w:val="28"/>
          <w:rtl/>
          <w:lang w:bidi="fa-IR"/>
        </w:rPr>
        <w:t xml:space="preserve"> همچنین به ارزیابی بیشتر </w:t>
      </w:r>
      <w:r w:rsidR="00C160C6" w:rsidRPr="00BC6E34">
        <w:rPr>
          <w:rFonts w:ascii="Cambria Math" w:eastAsiaTheme="minorEastAsia" w:hAnsi="Cambria Math" w:hint="cs"/>
          <w:sz w:val="28"/>
          <w:szCs w:val="28"/>
          <w:rtl/>
          <w:lang w:bidi="fa-IR"/>
        </w:rPr>
        <w:t>نیاز است</w:t>
      </w:r>
      <w:r w:rsidR="009C1655" w:rsidRPr="00BC6E34">
        <w:rPr>
          <w:rFonts w:ascii="Cambria Math" w:eastAsiaTheme="minorEastAsia" w:hAnsi="Cambria Math" w:hint="cs"/>
          <w:sz w:val="28"/>
          <w:szCs w:val="28"/>
          <w:rtl/>
          <w:lang w:bidi="fa-IR"/>
        </w:rPr>
        <w:t>.</w:t>
      </w:r>
    </w:p>
    <w:p w:rsidR="009C1655" w:rsidRPr="00BC6E34" w:rsidRDefault="009C1655" w:rsidP="00BC6E34">
      <w:pPr>
        <w:tabs>
          <w:tab w:val="left" w:pos="7798"/>
          <w:tab w:val="right" w:pos="9360"/>
        </w:tabs>
        <w:bidi/>
        <w:spacing w:line="360" w:lineRule="auto"/>
        <w:rPr>
          <w:sz w:val="28"/>
          <w:szCs w:val="28"/>
          <w:rtl/>
          <w:lang w:bidi="fa-IR"/>
        </w:rPr>
      </w:pPr>
    </w:p>
    <w:p w:rsidR="004C52C5" w:rsidRPr="00BC6E34" w:rsidRDefault="004C52C5" w:rsidP="00BC6E34">
      <w:pPr>
        <w:bidi/>
        <w:spacing w:line="360" w:lineRule="auto"/>
        <w:jc w:val="right"/>
        <w:rPr>
          <w:sz w:val="28"/>
          <w:szCs w:val="28"/>
          <w:rtl/>
          <w:lang w:bidi="fa-IR"/>
        </w:rPr>
      </w:pPr>
    </w:p>
    <w:p w:rsidR="00D4193E" w:rsidRPr="00BC6E34" w:rsidRDefault="00D4193E" w:rsidP="00BC6E34">
      <w:pPr>
        <w:pStyle w:val="ListParagraph"/>
        <w:bidi/>
        <w:spacing w:line="360" w:lineRule="auto"/>
        <w:rPr>
          <w:sz w:val="28"/>
          <w:szCs w:val="28"/>
          <w:rtl/>
          <w:lang w:bidi="fa-IR"/>
        </w:rPr>
      </w:pPr>
    </w:p>
    <w:p w:rsidR="00D4193E" w:rsidRPr="00BC6E34" w:rsidRDefault="00D4193E" w:rsidP="00BC6E34">
      <w:pPr>
        <w:pStyle w:val="ListParagraph"/>
        <w:bidi/>
        <w:spacing w:line="360" w:lineRule="auto"/>
        <w:rPr>
          <w:sz w:val="28"/>
          <w:szCs w:val="28"/>
          <w:rtl/>
          <w:lang w:bidi="fa-IR"/>
        </w:rPr>
      </w:pPr>
    </w:p>
    <w:sectPr w:rsidR="00D4193E" w:rsidRPr="00BC6E34" w:rsidSect="00C241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2  Titr">
    <w:panose1 w:val="000007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F1732"/>
    <w:multiLevelType w:val="hybridMultilevel"/>
    <w:tmpl w:val="3ACE4750"/>
    <w:lvl w:ilvl="0" w:tplc="8AD0B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04055"/>
    <w:rsid w:val="00004052"/>
    <w:rsid w:val="000043D3"/>
    <w:rsid w:val="00005B1A"/>
    <w:rsid w:val="00007059"/>
    <w:rsid w:val="0000742E"/>
    <w:rsid w:val="00014039"/>
    <w:rsid w:val="00017E7B"/>
    <w:rsid w:val="00032A6A"/>
    <w:rsid w:val="00032C24"/>
    <w:rsid w:val="00040AD8"/>
    <w:rsid w:val="00053D51"/>
    <w:rsid w:val="00053FCB"/>
    <w:rsid w:val="00061D01"/>
    <w:rsid w:val="000648F6"/>
    <w:rsid w:val="00067C79"/>
    <w:rsid w:val="00072E24"/>
    <w:rsid w:val="000848F2"/>
    <w:rsid w:val="00086C07"/>
    <w:rsid w:val="00094578"/>
    <w:rsid w:val="000A05B7"/>
    <w:rsid w:val="000A2A45"/>
    <w:rsid w:val="000A5BA0"/>
    <w:rsid w:val="000B0197"/>
    <w:rsid w:val="000B2192"/>
    <w:rsid w:val="000B4C3E"/>
    <w:rsid w:val="000C45F1"/>
    <w:rsid w:val="000C7694"/>
    <w:rsid w:val="000D5D60"/>
    <w:rsid w:val="000F5A97"/>
    <w:rsid w:val="00100D51"/>
    <w:rsid w:val="0010235F"/>
    <w:rsid w:val="00105964"/>
    <w:rsid w:val="00107095"/>
    <w:rsid w:val="001112F6"/>
    <w:rsid w:val="00115DCC"/>
    <w:rsid w:val="001204CE"/>
    <w:rsid w:val="001260AE"/>
    <w:rsid w:val="00126384"/>
    <w:rsid w:val="0013018B"/>
    <w:rsid w:val="00130DDA"/>
    <w:rsid w:val="00131CE9"/>
    <w:rsid w:val="00136EB2"/>
    <w:rsid w:val="00142223"/>
    <w:rsid w:val="00142FCE"/>
    <w:rsid w:val="001452EE"/>
    <w:rsid w:val="00146A1B"/>
    <w:rsid w:val="00147DE0"/>
    <w:rsid w:val="001507F5"/>
    <w:rsid w:val="00151D30"/>
    <w:rsid w:val="001633AB"/>
    <w:rsid w:val="00164905"/>
    <w:rsid w:val="0016649A"/>
    <w:rsid w:val="0016754B"/>
    <w:rsid w:val="001717A5"/>
    <w:rsid w:val="00171D12"/>
    <w:rsid w:val="0017492E"/>
    <w:rsid w:val="001822D6"/>
    <w:rsid w:val="00186731"/>
    <w:rsid w:val="00190C8A"/>
    <w:rsid w:val="00195D7A"/>
    <w:rsid w:val="001A3488"/>
    <w:rsid w:val="001A4B34"/>
    <w:rsid w:val="001B37A7"/>
    <w:rsid w:val="001B5A85"/>
    <w:rsid w:val="001E036C"/>
    <w:rsid w:val="001E2C0E"/>
    <w:rsid w:val="001E33C1"/>
    <w:rsid w:val="001E5DA9"/>
    <w:rsid w:val="001F3B0F"/>
    <w:rsid w:val="001F405F"/>
    <w:rsid w:val="001F4B7F"/>
    <w:rsid w:val="001F5079"/>
    <w:rsid w:val="001F7668"/>
    <w:rsid w:val="0020026D"/>
    <w:rsid w:val="002031F5"/>
    <w:rsid w:val="00203A3F"/>
    <w:rsid w:val="00207921"/>
    <w:rsid w:val="00210D90"/>
    <w:rsid w:val="00211D7B"/>
    <w:rsid w:val="00212A48"/>
    <w:rsid w:val="00217A98"/>
    <w:rsid w:val="00222260"/>
    <w:rsid w:val="002309B3"/>
    <w:rsid w:val="002320F6"/>
    <w:rsid w:val="002328B6"/>
    <w:rsid w:val="00240139"/>
    <w:rsid w:val="002401C1"/>
    <w:rsid w:val="002446CD"/>
    <w:rsid w:val="00246EBE"/>
    <w:rsid w:val="00252452"/>
    <w:rsid w:val="002653E7"/>
    <w:rsid w:val="0026668F"/>
    <w:rsid w:val="00290DBC"/>
    <w:rsid w:val="00291E75"/>
    <w:rsid w:val="00296571"/>
    <w:rsid w:val="00297396"/>
    <w:rsid w:val="002A4AA0"/>
    <w:rsid w:val="002A4FB3"/>
    <w:rsid w:val="002A7F1F"/>
    <w:rsid w:val="002B14D7"/>
    <w:rsid w:val="002B2339"/>
    <w:rsid w:val="002B37A8"/>
    <w:rsid w:val="002B4622"/>
    <w:rsid w:val="002B6484"/>
    <w:rsid w:val="002B6B18"/>
    <w:rsid w:val="002C3346"/>
    <w:rsid w:val="002C3C4C"/>
    <w:rsid w:val="002D59AC"/>
    <w:rsid w:val="002D59E3"/>
    <w:rsid w:val="002F4574"/>
    <w:rsid w:val="002F6D0B"/>
    <w:rsid w:val="002F73B1"/>
    <w:rsid w:val="00301E0E"/>
    <w:rsid w:val="00302EE0"/>
    <w:rsid w:val="00310F92"/>
    <w:rsid w:val="00321867"/>
    <w:rsid w:val="0033172C"/>
    <w:rsid w:val="00333141"/>
    <w:rsid w:val="003400ED"/>
    <w:rsid w:val="00340828"/>
    <w:rsid w:val="00347A89"/>
    <w:rsid w:val="00351065"/>
    <w:rsid w:val="00352692"/>
    <w:rsid w:val="00352855"/>
    <w:rsid w:val="0035367A"/>
    <w:rsid w:val="003544CD"/>
    <w:rsid w:val="00357EE4"/>
    <w:rsid w:val="00362AFF"/>
    <w:rsid w:val="003978E3"/>
    <w:rsid w:val="003A355B"/>
    <w:rsid w:val="003A48C0"/>
    <w:rsid w:val="003B0AEA"/>
    <w:rsid w:val="003B37CE"/>
    <w:rsid w:val="003B55A5"/>
    <w:rsid w:val="003C3C77"/>
    <w:rsid w:val="003D18D8"/>
    <w:rsid w:val="003D1988"/>
    <w:rsid w:val="003D5E8B"/>
    <w:rsid w:val="003E021F"/>
    <w:rsid w:val="003F0DC0"/>
    <w:rsid w:val="003F28F2"/>
    <w:rsid w:val="003F4EBB"/>
    <w:rsid w:val="004042C3"/>
    <w:rsid w:val="00407D80"/>
    <w:rsid w:val="004132DF"/>
    <w:rsid w:val="0041420C"/>
    <w:rsid w:val="00422C4D"/>
    <w:rsid w:val="004266A7"/>
    <w:rsid w:val="00432041"/>
    <w:rsid w:val="00437824"/>
    <w:rsid w:val="004515A9"/>
    <w:rsid w:val="00462A09"/>
    <w:rsid w:val="00472881"/>
    <w:rsid w:val="004770E8"/>
    <w:rsid w:val="00482E91"/>
    <w:rsid w:val="00485B87"/>
    <w:rsid w:val="0048697A"/>
    <w:rsid w:val="00486C2D"/>
    <w:rsid w:val="00490055"/>
    <w:rsid w:val="0049429D"/>
    <w:rsid w:val="0049469C"/>
    <w:rsid w:val="004A33AD"/>
    <w:rsid w:val="004B40CF"/>
    <w:rsid w:val="004B7B93"/>
    <w:rsid w:val="004C23E5"/>
    <w:rsid w:val="004C47CF"/>
    <w:rsid w:val="004C52C5"/>
    <w:rsid w:val="004D028A"/>
    <w:rsid w:val="004D79A4"/>
    <w:rsid w:val="004F7CBD"/>
    <w:rsid w:val="005029BC"/>
    <w:rsid w:val="00504712"/>
    <w:rsid w:val="00504E2D"/>
    <w:rsid w:val="00505457"/>
    <w:rsid w:val="00515D28"/>
    <w:rsid w:val="0051790D"/>
    <w:rsid w:val="005217E7"/>
    <w:rsid w:val="0052685A"/>
    <w:rsid w:val="005307BD"/>
    <w:rsid w:val="00551513"/>
    <w:rsid w:val="005619AC"/>
    <w:rsid w:val="00561B44"/>
    <w:rsid w:val="00562C33"/>
    <w:rsid w:val="00564274"/>
    <w:rsid w:val="00565602"/>
    <w:rsid w:val="0057068D"/>
    <w:rsid w:val="005720D3"/>
    <w:rsid w:val="005726C5"/>
    <w:rsid w:val="0057315B"/>
    <w:rsid w:val="0057404B"/>
    <w:rsid w:val="005855C9"/>
    <w:rsid w:val="00592172"/>
    <w:rsid w:val="005A0EFA"/>
    <w:rsid w:val="005A1476"/>
    <w:rsid w:val="005A2726"/>
    <w:rsid w:val="005A3ABE"/>
    <w:rsid w:val="005B509E"/>
    <w:rsid w:val="005B510B"/>
    <w:rsid w:val="005B614E"/>
    <w:rsid w:val="005B64A7"/>
    <w:rsid w:val="005C0269"/>
    <w:rsid w:val="005C1253"/>
    <w:rsid w:val="005C1889"/>
    <w:rsid w:val="005D5036"/>
    <w:rsid w:val="005D7248"/>
    <w:rsid w:val="005E2F26"/>
    <w:rsid w:val="005F30FA"/>
    <w:rsid w:val="005F642D"/>
    <w:rsid w:val="005F72F7"/>
    <w:rsid w:val="00600644"/>
    <w:rsid w:val="0060248E"/>
    <w:rsid w:val="006177AF"/>
    <w:rsid w:val="00625768"/>
    <w:rsid w:val="006342FD"/>
    <w:rsid w:val="006478EF"/>
    <w:rsid w:val="00654725"/>
    <w:rsid w:val="00655A02"/>
    <w:rsid w:val="006614BD"/>
    <w:rsid w:val="0066704B"/>
    <w:rsid w:val="006747EB"/>
    <w:rsid w:val="006752B7"/>
    <w:rsid w:val="006808EA"/>
    <w:rsid w:val="0068465F"/>
    <w:rsid w:val="006A0367"/>
    <w:rsid w:val="006A10A2"/>
    <w:rsid w:val="006A13B6"/>
    <w:rsid w:val="006A46A9"/>
    <w:rsid w:val="006B2AAD"/>
    <w:rsid w:val="006B2C96"/>
    <w:rsid w:val="006B6E27"/>
    <w:rsid w:val="006C046F"/>
    <w:rsid w:val="006C246F"/>
    <w:rsid w:val="006C2A04"/>
    <w:rsid w:val="006C6912"/>
    <w:rsid w:val="006D01DC"/>
    <w:rsid w:val="006D15E2"/>
    <w:rsid w:val="006D6947"/>
    <w:rsid w:val="006E4273"/>
    <w:rsid w:val="006E6016"/>
    <w:rsid w:val="006F0836"/>
    <w:rsid w:val="006F1330"/>
    <w:rsid w:val="006F7DA6"/>
    <w:rsid w:val="00705BCF"/>
    <w:rsid w:val="0072217F"/>
    <w:rsid w:val="007239E4"/>
    <w:rsid w:val="007303F4"/>
    <w:rsid w:val="00741F9A"/>
    <w:rsid w:val="00742D5D"/>
    <w:rsid w:val="00760652"/>
    <w:rsid w:val="00762913"/>
    <w:rsid w:val="007702CA"/>
    <w:rsid w:val="00774D85"/>
    <w:rsid w:val="007756E9"/>
    <w:rsid w:val="00780EFF"/>
    <w:rsid w:val="007813BF"/>
    <w:rsid w:val="007827C5"/>
    <w:rsid w:val="007912A0"/>
    <w:rsid w:val="007972E2"/>
    <w:rsid w:val="0079767F"/>
    <w:rsid w:val="007A20EC"/>
    <w:rsid w:val="007B455E"/>
    <w:rsid w:val="007C0AAA"/>
    <w:rsid w:val="007D3A66"/>
    <w:rsid w:val="007D76C8"/>
    <w:rsid w:val="007E0485"/>
    <w:rsid w:val="007E2AD8"/>
    <w:rsid w:val="007E33DF"/>
    <w:rsid w:val="007E3B98"/>
    <w:rsid w:val="007E4797"/>
    <w:rsid w:val="007E5F0B"/>
    <w:rsid w:val="007F0C9F"/>
    <w:rsid w:val="007F57AC"/>
    <w:rsid w:val="0080120F"/>
    <w:rsid w:val="00805DD9"/>
    <w:rsid w:val="00806BB5"/>
    <w:rsid w:val="008105DD"/>
    <w:rsid w:val="00810C05"/>
    <w:rsid w:val="00810D6E"/>
    <w:rsid w:val="008216DC"/>
    <w:rsid w:val="00822D75"/>
    <w:rsid w:val="008354AA"/>
    <w:rsid w:val="0083619F"/>
    <w:rsid w:val="00836A65"/>
    <w:rsid w:val="00837071"/>
    <w:rsid w:val="0084411F"/>
    <w:rsid w:val="00846F72"/>
    <w:rsid w:val="0085445B"/>
    <w:rsid w:val="00855B43"/>
    <w:rsid w:val="00860D43"/>
    <w:rsid w:val="00861015"/>
    <w:rsid w:val="00861295"/>
    <w:rsid w:val="00872084"/>
    <w:rsid w:val="00873EA9"/>
    <w:rsid w:val="00884AE8"/>
    <w:rsid w:val="00884B12"/>
    <w:rsid w:val="00891A99"/>
    <w:rsid w:val="00893F49"/>
    <w:rsid w:val="008957E8"/>
    <w:rsid w:val="00895FA6"/>
    <w:rsid w:val="008A5183"/>
    <w:rsid w:val="008A5DF9"/>
    <w:rsid w:val="008A6372"/>
    <w:rsid w:val="008A775D"/>
    <w:rsid w:val="008B1C1A"/>
    <w:rsid w:val="008C068B"/>
    <w:rsid w:val="008C55B2"/>
    <w:rsid w:val="008C79DD"/>
    <w:rsid w:val="008D2CFB"/>
    <w:rsid w:val="008D3281"/>
    <w:rsid w:val="008E1502"/>
    <w:rsid w:val="008E2438"/>
    <w:rsid w:val="008E37EA"/>
    <w:rsid w:val="008E39F1"/>
    <w:rsid w:val="008F042B"/>
    <w:rsid w:val="00900A78"/>
    <w:rsid w:val="00901B69"/>
    <w:rsid w:val="00904A8D"/>
    <w:rsid w:val="00906285"/>
    <w:rsid w:val="00916B29"/>
    <w:rsid w:val="009239E7"/>
    <w:rsid w:val="00927CC9"/>
    <w:rsid w:val="00930BF0"/>
    <w:rsid w:val="009400F4"/>
    <w:rsid w:val="00942DD6"/>
    <w:rsid w:val="00946F05"/>
    <w:rsid w:val="00951EF3"/>
    <w:rsid w:val="00952BE7"/>
    <w:rsid w:val="0095316C"/>
    <w:rsid w:val="00955A26"/>
    <w:rsid w:val="00964EC3"/>
    <w:rsid w:val="00967D21"/>
    <w:rsid w:val="009705F3"/>
    <w:rsid w:val="00973D22"/>
    <w:rsid w:val="00977F6E"/>
    <w:rsid w:val="009861AA"/>
    <w:rsid w:val="009962D8"/>
    <w:rsid w:val="009A2207"/>
    <w:rsid w:val="009A6CDB"/>
    <w:rsid w:val="009B5CDD"/>
    <w:rsid w:val="009B7110"/>
    <w:rsid w:val="009C1655"/>
    <w:rsid w:val="009C2258"/>
    <w:rsid w:val="009C266F"/>
    <w:rsid w:val="009C5487"/>
    <w:rsid w:val="009C6629"/>
    <w:rsid w:val="009D1311"/>
    <w:rsid w:val="009D1E8C"/>
    <w:rsid w:val="009D5EEA"/>
    <w:rsid w:val="009E066F"/>
    <w:rsid w:val="009E1516"/>
    <w:rsid w:val="009E1CCE"/>
    <w:rsid w:val="009E53B3"/>
    <w:rsid w:val="009F24CA"/>
    <w:rsid w:val="009F7B26"/>
    <w:rsid w:val="009F7DD5"/>
    <w:rsid w:val="00A04055"/>
    <w:rsid w:val="00A12CE8"/>
    <w:rsid w:val="00A17C18"/>
    <w:rsid w:val="00A33A41"/>
    <w:rsid w:val="00A42EAF"/>
    <w:rsid w:val="00A44915"/>
    <w:rsid w:val="00A5429D"/>
    <w:rsid w:val="00A55665"/>
    <w:rsid w:val="00A56BD2"/>
    <w:rsid w:val="00A57597"/>
    <w:rsid w:val="00A57949"/>
    <w:rsid w:val="00A57A17"/>
    <w:rsid w:val="00A62933"/>
    <w:rsid w:val="00A637E3"/>
    <w:rsid w:val="00A63832"/>
    <w:rsid w:val="00A63CC2"/>
    <w:rsid w:val="00A66CD8"/>
    <w:rsid w:val="00A71595"/>
    <w:rsid w:val="00A75BF7"/>
    <w:rsid w:val="00A761F2"/>
    <w:rsid w:val="00A815E0"/>
    <w:rsid w:val="00A82B5A"/>
    <w:rsid w:val="00A83919"/>
    <w:rsid w:val="00A843B2"/>
    <w:rsid w:val="00A9078F"/>
    <w:rsid w:val="00A95213"/>
    <w:rsid w:val="00A9654A"/>
    <w:rsid w:val="00A969CE"/>
    <w:rsid w:val="00AA5C5A"/>
    <w:rsid w:val="00AA660E"/>
    <w:rsid w:val="00AA6D47"/>
    <w:rsid w:val="00AA716D"/>
    <w:rsid w:val="00AA73A6"/>
    <w:rsid w:val="00AC40FC"/>
    <w:rsid w:val="00AC5332"/>
    <w:rsid w:val="00AD3287"/>
    <w:rsid w:val="00AE2E82"/>
    <w:rsid w:val="00AE76E9"/>
    <w:rsid w:val="00AE7CED"/>
    <w:rsid w:val="00AF175B"/>
    <w:rsid w:val="00AF3F8B"/>
    <w:rsid w:val="00AF4EA5"/>
    <w:rsid w:val="00B0116B"/>
    <w:rsid w:val="00B01DDE"/>
    <w:rsid w:val="00B06253"/>
    <w:rsid w:val="00B1296D"/>
    <w:rsid w:val="00B15C0F"/>
    <w:rsid w:val="00B3582F"/>
    <w:rsid w:val="00B37876"/>
    <w:rsid w:val="00B378FD"/>
    <w:rsid w:val="00B43150"/>
    <w:rsid w:val="00B5007E"/>
    <w:rsid w:val="00B50DB0"/>
    <w:rsid w:val="00B5219C"/>
    <w:rsid w:val="00B52B4E"/>
    <w:rsid w:val="00B62776"/>
    <w:rsid w:val="00B64880"/>
    <w:rsid w:val="00B66E30"/>
    <w:rsid w:val="00B67A94"/>
    <w:rsid w:val="00B73A2C"/>
    <w:rsid w:val="00B764BE"/>
    <w:rsid w:val="00B76F73"/>
    <w:rsid w:val="00B77EFE"/>
    <w:rsid w:val="00B81B94"/>
    <w:rsid w:val="00B83880"/>
    <w:rsid w:val="00B84DB1"/>
    <w:rsid w:val="00BA55EE"/>
    <w:rsid w:val="00BA73F7"/>
    <w:rsid w:val="00BA7739"/>
    <w:rsid w:val="00BA7801"/>
    <w:rsid w:val="00BA785E"/>
    <w:rsid w:val="00BB35AA"/>
    <w:rsid w:val="00BC25C3"/>
    <w:rsid w:val="00BC4069"/>
    <w:rsid w:val="00BC6E34"/>
    <w:rsid w:val="00BC7AC4"/>
    <w:rsid w:val="00BD5ECB"/>
    <w:rsid w:val="00BD668F"/>
    <w:rsid w:val="00BE052E"/>
    <w:rsid w:val="00BE0FE1"/>
    <w:rsid w:val="00BE3E38"/>
    <w:rsid w:val="00BE65B1"/>
    <w:rsid w:val="00BE6792"/>
    <w:rsid w:val="00BF3686"/>
    <w:rsid w:val="00C00655"/>
    <w:rsid w:val="00C12ED8"/>
    <w:rsid w:val="00C160C6"/>
    <w:rsid w:val="00C2415E"/>
    <w:rsid w:val="00C31B3C"/>
    <w:rsid w:val="00C31C22"/>
    <w:rsid w:val="00C33E70"/>
    <w:rsid w:val="00C35159"/>
    <w:rsid w:val="00C4181C"/>
    <w:rsid w:val="00C51F42"/>
    <w:rsid w:val="00C537CF"/>
    <w:rsid w:val="00C56D0B"/>
    <w:rsid w:val="00C6180E"/>
    <w:rsid w:val="00C622D5"/>
    <w:rsid w:val="00C65993"/>
    <w:rsid w:val="00C707F1"/>
    <w:rsid w:val="00C72765"/>
    <w:rsid w:val="00C72957"/>
    <w:rsid w:val="00C76C07"/>
    <w:rsid w:val="00C82D28"/>
    <w:rsid w:val="00C87DAD"/>
    <w:rsid w:val="00C9272B"/>
    <w:rsid w:val="00CA1B4D"/>
    <w:rsid w:val="00CB241F"/>
    <w:rsid w:val="00CB2ABD"/>
    <w:rsid w:val="00CB67E1"/>
    <w:rsid w:val="00CC7F8D"/>
    <w:rsid w:val="00CD5539"/>
    <w:rsid w:val="00CD600C"/>
    <w:rsid w:val="00CE239F"/>
    <w:rsid w:val="00CE29C8"/>
    <w:rsid w:val="00CE3E65"/>
    <w:rsid w:val="00CF2139"/>
    <w:rsid w:val="00CF532E"/>
    <w:rsid w:val="00D00F79"/>
    <w:rsid w:val="00D02B62"/>
    <w:rsid w:val="00D24853"/>
    <w:rsid w:val="00D2721D"/>
    <w:rsid w:val="00D33BA9"/>
    <w:rsid w:val="00D36246"/>
    <w:rsid w:val="00D4193E"/>
    <w:rsid w:val="00D41D2E"/>
    <w:rsid w:val="00D5228E"/>
    <w:rsid w:val="00D54E56"/>
    <w:rsid w:val="00D55BF0"/>
    <w:rsid w:val="00D603A4"/>
    <w:rsid w:val="00D64DFC"/>
    <w:rsid w:val="00D67DEC"/>
    <w:rsid w:val="00D72771"/>
    <w:rsid w:val="00D72A7A"/>
    <w:rsid w:val="00D74E83"/>
    <w:rsid w:val="00D86B9D"/>
    <w:rsid w:val="00D93A46"/>
    <w:rsid w:val="00DA1BDF"/>
    <w:rsid w:val="00DA1CFA"/>
    <w:rsid w:val="00DB3FDD"/>
    <w:rsid w:val="00DC2921"/>
    <w:rsid w:val="00DE25CB"/>
    <w:rsid w:val="00DE26F1"/>
    <w:rsid w:val="00DE5C3C"/>
    <w:rsid w:val="00DF054C"/>
    <w:rsid w:val="00DF13F3"/>
    <w:rsid w:val="00DF4795"/>
    <w:rsid w:val="00DF6722"/>
    <w:rsid w:val="00E00151"/>
    <w:rsid w:val="00E04BAA"/>
    <w:rsid w:val="00E05CEC"/>
    <w:rsid w:val="00E07BAE"/>
    <w:rsid w:val="00E14991"/>
    <w:rsid w:val="00E17B38"/>
    <w:rsid w:val="00E208ED"/>
    <w:rsid w:val="00E229F1"/>
    <w:rsid w:val="00E24293"/>
    <w:rsid w:val="00E26B6A"/>
    <w:rsid w:val="00E37C31"/>
    <w:rsid w:val="00E37C94"/>
    <w:rsid w:val="00E40B95"/>
    <w:rsid w:val="00E4601E"/>
    <w:rsid w:val="00E52DCD"/>
    <w:rsid w:val="00E55DB5"/>
    <w:rsid w:val="00E5614D"/>
    <w:rsid w:val="00E644BA"/>
    <w:rsid w:val="00E7189F"/>
    <w:rsid w:val="00E732B4"/>
    <w:rsid w:val="00E9102B"/>
    <w:rsid w:val="00E9475C"/>
    <w:rsid w:val="00EA448B"/>
    <w:rsid w:val="00EA7C87"/>
    <w:rsid w:val="00EB2041"/>
    <w:rsid w:val="00EB47F0"/>
    <w:rsid w:val="00EC2F44"/>
    <w:rsid w:val="00EC5BB5"/>
    <w:rsid w:val="00EC6676"/>
    <w:rsid w:val="00EC6A43"/>
    <w:rsid w:val="00EC7504"/>
    <w:rsid w:val="00EC7E73"/>
    <w:rsid w:val="00ED2856"/>
    <w:rsid w:val="00ED462A"/>
    <w:rsid w:val="00ED6824"/>
    <w:rsid w:val="00EE3AFA"/>
    <w:rsid w:val="00EE7D6E"/>
    <w:rsid w:val="00EF1303"/>
    <w:rsid w:val="00EF35EA"/>
    <w:rsid w:val="00EF6A7B"/>
    <w:rsid w:val="00F01352"/>
    <w:rsid w:val="00F01740"/>
    <w:rsid w:val="00F03A30"/>
    <w:rsid w:val="00F03CF7"/>
    <w:rsid w:val="00F046E2"/>
    <w:rsid w:val="00F04786"/>
    <w:rsid w:val="00F13A63"/>
    <w:rsid w:val="00F20025"/>
    <w:rsid w:val="00F213C5"/>
    <w:rsid w:val="00F250D1"/>
    <w:rsid w:val="00F26224"/>
    <w:rsid w:val="00F30849"/>
    <w:rsid w:val="00F34B9E"/>
    <w:rsid w:val="00F354F6"/>
    <w:rsid w:val="00F36671"/>
    <w:rsid w:val="00F42128"/>
    <w:rsid w:val="00F4701A"/>
    <w:rsid w:val="00F5323D"/>
    <w:rsid w:val="00F569E6"/>
    <w:rsid w:val="00F57316"/>
    <w:rsid w:val="00F63DA2"/>
    <w:rsid w:val="00F67E65"/>
    <w:rsid w:val="00F760A8"/>
    <w:rsid w:val="00F77073"/>
    <w:rsid w:val="00F776C7"/>
    <w:rsid w:val="00F84BDD"/>
    <w:rsid w:val="00F875CC"/>
    <w:rsid w:val="00F93D06"/>
    <w:rsid w:val="00F97E40"/>
    <w:rsid w:val="00FA3511"/>
    <w:rsid w:val="00FA626B"/>
    <w:rsid w:val="00FA72F7"/>
    <w:rsid w:val="00FB21CA"/>
    <w:rsid w:val="00FD1E49"/>
    <w:rsid w:val="00FE2ABE"/>
    <w:rsid w:val="00FE4BA7"/>
    <w:rsid w:val="00FE79C8"/>
    <w:rsid w:val="00FF0472"/>
    <w:rsid w:val="00FF3A03"/>
    <w:rsid w:val="00FF66FB"/>
    <w:rsid w:val="00FF73E2"/>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41"/>
        <o:r id="V:Rule5" type="connector" idref="#_x0000_s1043"/>
        <o:r id="V:Rule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1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93E"/>
    <w:pPr>
      <w:ind w:left="720"/>
      <w:contextualSpacing/>
    </w:pPr>
  </w:style>
  <w:style w:type="table" w:styleId="TableGrid">
    <w:name w:val="Table Grid"/>
    <w:basedOn w:val="TableNormal"/>
    <w:uiPriority w:val="59"/>
    <w:rsid w:val="00064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C1253"/>
    <w:rPr>
      <w:color w:val="808080"/>
    </w:rPr>
  </w:style>
  <w:style w:type="paragraph" w:styleId="BalloonText">
    <w:name w:val="Balloon Text"/>
    <w:basedOn w:val="Normal"/>
    <w:link w:val="BalloonTextChar"/>
    <w:uiPriority w:val="99"/>
    <w:semiHidden/>
    <w:unhideWhenUsed/>
    <w:rsid w:val="005C1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253"/>
    <w:rPr>
      <w:rFonts w:ascii="Tahoma" w:hAnsi="Tahoma" w:cs="Tahoma"/>
      <w:sz w:val="16"/>
      <w:szCs w:val="16"/>
    </w:rPr>
  </w:style>
  <w:style w:type="character" w:customStyle="1" w:styleId="hps">
    <w:name w:val="hps"/>
    <w:basedOn w:val="DefaultParagraphFont"/>
    <w:rsid w:val="007827C5"/>
  </w:style>
  <w:style w:type="character" w:customStyle="1" w:styleId="shorttext">
    <w:name w:val="short_text"/>
    <w:basedOn w:val="DefaultParagraphFont"/>
    <w:rsid w:val="006F1330"/>
  </w:style>
  <w:style w:type="character" w:styleId="Hyperlink">
    <w:name w:val="Hyperlink"/>
    <w:basedOn w:val="DefaultParagraphFont"/>
    <w:uiPriority w:val="99"/>
    <w:semiHidden/>
    <w:unhideWhenUsed/>
    <w:rsid w:val="004C23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93E"/>
    <w:pPr>
      <w:ind w:left="720"/>
      <w:contextualSpacing/>
    </w:pPr>
  </w:style>
  <w:style w:type="table" w:styleId="TableGrid">
    <w:name w:val="Table Grid"/>
    <w:basedOn w:val="TableNormal"/>
    <w:uiPriority w:val="59"/>
    <w:rsid w:val="00064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C1253"/>
    <w:rPr>
      <w:color w:val="808080"/>
    </w:rPr>
  </w:style>
  <w:style w:type="paragraph" w:styleId="BalloonText">
    <w:name w:val="Balloon Text"/>
    <w:basedOn w:val="Normal"/>
    <w:link w:val="BalloonTextChar"/>
    <w:uiPriority w:val="99"/>
    <w:semiHidden/>
    <w:unhideWhenUsed/>
    <w:rsid w:val="005C1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2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818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hyperlink" Target="http://www.asandoc.com/" TargetMode="Externa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4310</Words>
  <Characters>24573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shahla</dc:creator>
  <cp:lastModifiedBy>abbas</cp:lastModifiedBy>
  <cp:revision>6</cp:revision>
  <dcterms:created xsi:type="dcterms:W3CDTF">2015-01-24T08:59:00Z</dcterms:created>
  <dcterms:modified xsi:type="dcterms:W3CDTF">2015-11-22T20:08:00Z</dcterms:modified>
</cp:coreProperties>
</file>