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57" w:rsidRDefault="00585857" w:rsidP="00585857">
      <w:pPr>
        <w:bidi/>
        <w:jc w:val="center"/>
        <w:rPr>
          <w:rFonts w:cs="2  Titr"/>
        </w:rPr>
      </w:pPr>
      <w:hyperlink r:id="rId8"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585857" w:rsidRDefault="00585857" w:rsidP="005913A3">
      <w:pPr>
        <w:bidi/>
        <w:rPr>
          <w:rFonts w:cs="B Mitra" w:hint="cs"/>
          <w:rtl/>
          <w:lang w:bidi="fa-IR"/>
        </w:rPr>
      </w:pPr>
    </w:p>
    <w:p w:rsidR="003C5C95" w:rsidRPr="005913A3" w:rsidRDefault="005913A3" w:rsidP="00585857">
      <w:pPr>
        <w:bidi/>
        <w:rPr>
          <w:rFonts w:cs="B Mitra"/>
          <w:rtl/>
          <w:lang w:bidi="fa-IR"/>
        </w:rPr>
      </w:pPr>
      <w:r w:rsidRPr="005913A3">
        <w:rPr>
          <w:rFonts w:cs="B Mitra" w:hint="cs"/>
          <w:rtl/>
          <w:lang w:bidi="fa-IR"/>
        </w:rPr>
        <w:t xml:space="preserve">ایجاد ارزش افزوده با چابکی یادگیری </w:t>
      </w:r>
    </w:p>
    <w:p w:rsidR="005913A3" w:rsidRDefault="005913A3" w:rsidP="005913A3">
      <w:pPr>
        <w:bidi/>
        <w:rPr>
          <w:rFonts w:cs="B Mitra"/>
          <w:rtl/>
          <w:lang w:bidi="fa-IR"/>
        </w:rPr>
      </w:pPr>
      <w:r>
        <w:rPr>
          <w:rFonts w:cs="B Mitra" w:hint="cs"/>
          <w:rtl/>
          <w:lang w:bidi="fa-IR"/>
        </w:rPr>
        <w:t xml:space="preserve">نحوه شناسایی و توسعه کارکنان با پتانسیل بالا </w:t>
      </w:r>
    </w:p>
    <w:p w:rsidR="005913A3" w:rsidRDefault="005913A3" w:rsidP="00B022FA">
      <w:pPr>
        <w:bidi/>
        <w:rPr>
          <w:rFonts w:cs="B Mitra"/>
          <w:rtl/>
          <w:lang w:bidi="fa-IR"/>
        </w:rPr>
      </w:pPr>
      <w:r w:rsidRPr="00B022FA">
        <w:rPr>
          <w:rFonts w:cs="B Mitra" w:hint="cs"/>
          <w:rtl/>
          <w:lang w:bidi="fa-IR"/>
        </w:rPr>
        <w:t xml:space="preserve">زمانی بود که </w:t>
      </w:r>
      <w:r w:rsidR="00B022FA" w:rsidRPr="00B022FA">
        <w:rPr>
          <w:rFonts w:cs="B Mitra" w:hint="cs"/>
          <w:rtl/>
          <w:lang w:bidi="fa-IR"/>
        </w:rPr>
        <w:t xml:space="preserve">تجربه غنی </w:t>
      </w:r>
      <w:r w:rsidRPr="00B022FA">
        <w:rPr>
          <w:rFonts w:cs="B Mitra" w:hint="cs"/>
          <w:rtl/>
          <w:lang w:bidi="fa-IR"/>
        </w:rPr>
        <w:t>کارکنان</w:t>
      </w:r>
      <w:r w:rsidR="00B022FA" w:rsidRPr="00B022FA">
        <w:rPr>
          <w:rFonts w:cs="B Mitra" w:hint="cs"/>
          <w:rtl/>
          <w:lang w:bidi="fa-IR"/>
        </w:rPr>
        <w:t>ی که</w:t>
      </w:r>
      <w:r w:rsidRPr="00B022FA">
        <w:rPr>
          <w:rFonts w:cs="B Mitra" w:hint="cs"/>
          <w:rtl/>
          <w:lang w:bidi="fa-IR"/>
        </w:rPr>
        <w:t xml:space="preserve"> برای سازمان های بسیاری</w:t>
      </w:r>
      <w:r w:rsidR="0047018C" w:rsidRPr="00B022FA">
        <w:rPr>
          <w:rFonts w:cs="B Mitra" w:hint="cs"/>
          <w:rtl/>
          <w:lang w:bidi="fa-IR"/>
        </w:rPr>
        <w:t xml:space="preserve"> و</w:t>
      </w:r>
      <w:r w:rsidR="00B022FA" w:rsidRPr="00B022FA">
        <w:rPr>
          <w:rFonts w:cs="B Mitra" w:hint="cs"/>
          <w:rtl/>
          <w:lang w:bidi="fa-IR"/>
        </w:rPr>
        <w:t xml:space="preserve"> در صنایع مختلفی کار می کردند، موجب می شد تا در</w:t>
      </w:r>
      <w:r w:rsidRPr="00B022FA">
        <w:rPr>
          <w:rFonts w:cs="B Mitra" w:hint="cs"/>
          <w:rtl/>
          <w:lang w:bidi="fa-IR"/>
        </w:rPr>
        <w:t xml:space="preserve"> تقاضای پست جدید </w:t>
      </w:r>
      <w:r w:rsidR="00B022FA" w:rsidRPr="00B022FA">
        <w:rPr>
          <w:rFonts w:cs="B Mitra" w:hint="cs"/>
          <w:rtl/>
          <w:lang w:bidi="fa-IR"/>
        </w:rPr>
        <w:t>به مشکل بربخورند</w:t>
      </w:r>
      <w:r w:rsidRPr="00B022FA">
        <w:rPr>
          <w:rFonts w:cs="B Mitra" w:hint="cs"/>
          <w:rtl/>
          <w:lang w:bidi="fa-IR"/>
        </w:rPr>
        <w:t xml:space="preserve">. </w:t>
      </w:r>
      <w:r w:rsidR="00B022FA" w:rsidRPr="00B022FA">
        <w:rPr>
          <w:rFonts w:cs="Times New Roman" w:hint="cs"/>
          <w:rtl/>
          <w:lang w:bidi="fa-IR"/>
        </w:rPr>
        <w:t>"</w:t>
      </w:r>
      <w:r w:rsidRPr="00B022FA">
        <w:rPr>
          <w:rFonts w:cs="B Mitra" w:hint="cs"/>
          <w:rtl/>
          <w:lang w:bidi="fa-IR"/>
        </w:rPr>
        <w:t xml:space="preserve">به نظر میرسد که </w:t>
      </w:r>
      <w:r w:rsidR="00B022FA" w:rsidRPr="00B022FA">
        <w:rPr>
          <w:rFonts w:cs="B Mitra" w:hint="cs"/>
          <w:rtl/>
          <w:lang w:bidi="fa-IR"/>
        </w:rPr>
        <w:t xml:space="preserve">این فرددر یک کار بند نمی شود </w:t>
      </w:r>
      <w:r w:rsidR="00B022FA" w:rsidRPr="00B022FA">
        <w:rPr>
          <w:rFonts w:cs="Times New Roman" w:hint="cs"/>
          <w:rtl/>
          <w:lang w:bidi="fa-IR"/>
        </w:rPr>
        <w:t>"</w:t>
      </w:r>
      <w:r w:rsidR="00B022FA" w:rsidRPr="00B022FA">
        <w:rPr>
          <w:rFonts w:cs="B Mitra" w:hint="cs"/>
          <w:rtl/>
          <w:lang w:bidi="fa-IR"/>
        </w:rPr>
        <w:t xml:space="preserve"> ، </w:t>
      </w:r>
      <w:r w:rsidRPr="00B022FA">
        <w:rPr>
          <w:rFonts w:cs="B Mitra" w:hint="cs"/>
          <w:rtl/>
          <w:lang w:bidi="fa-IR"/>
        </w:rPr>
        <w:t xml:space="preserve">و یا </w:t>
      </w:r>
      <w:r w:rsidR="00B022FA" w:rsidRPr="00B022FA">
        <w:rPr>
          <w:rFonts w:cs="Times New Roman" w:hint="cs"/>
          <w:rtl/>
          <w:lang w:bidi="fa-IR"/>
        </w:rPr>
        <w:t>"</w:t>
      </w:r>
      <w:r w:rsidRPr="00B022FA">
        <w:rPr>
          <w:rFonts w:cs="B Mitra" w:hint="cs"/>
          <w:rtl/>
          <w:lang w:bidi="fa-IR"/>
        </w:rPr>
        <w:t>آنها به نظر نمی رسد که تصمیم شان را گرفته باشند کهچه کاری می خواهند انجام دهند</w:t>
      </w:r>
      <w:r w:rsidR="00B022FA" w:rsidRPr="00B022FA">
        <w:rPr>
          <w:rFonts w:cs="Times New Roman" w:hint="cs"/>
          <w:rtl/>
          <w:lang w:bidi="fa-IR"/>
        </w:rPr>
        <w:t>"</w:t>
      </w:r>
      <w:r w:rsidRPr="00B022FA">
        <w:rPr>
          <w:rFonts w:cs="B Mitra" w:hint="cs"/>
          <w:rtl/>
          <w:lang w:bidi="fa-IR"/>
        </w:rPr>
        <w:t xml:space="preserve">: این جملات بخشی از نگرش های </w:t>
      </w:r>
      <w:r w:rsidR="00B022FA" w:rsidRPr="00B022FA">
        <w:rPr>
          <w:rFonts w:cs="B Mitra" w:hint="cs"/>
          <w:rtl/>
          <w:lang w:bidi="fa-IR"/>
        </w:rPr>
        <w:t>سنتی</w:t>
      </w:r>
      <w:r w:rsidRPr="00B022FA">
        <w:rPr>
          <w:rFonts w:cs="B Mitra" w:hint="cs"/>
          <w:rtl/>
          <w:lang w:bidi="fa-IR"/>
        </w:rPr>
        <w:t xml:space="preserve"> آن زمان بود.</w:t>
      </w:r>
    </w:p>
    <w:p w:rsidR="005913A3" w:rsidRDefault="005913A3" w:rsidP="0030307B">
      <w:pPr>
        <w:bidi/>
        <w:rPr>
          <w:rFonts w:cs="B Mitra"/>
          <w:rtl/>
          <w:lang w:bidi="fa-IR"/>
        </w:rPr>
      </w:pPr>
      <w:r>
        <w:rPr>
          <w:rFonts w:cs="B Mitra" w:hint="cs"/>
          <w:rtl/>
          <w:lang w:bidi="fa-IR"/>
        </w:rPr>
        <w:t xml:space="preserve">گذشته، گذشته است. هم اکنون شرایط پس از دوران رکود جهانی است، جاییکه سازمان ها مجبور </w:t>
      </w:r>
      <w:r w:rsidR="0047018C">
        <w:rPr>
          <w:rFonts w:cs="B Mitra" w:hint="cs"/>
          <w:rtl/>
          <w:lang w:bidi="fa-IR"/>
        </w:rPr>
        <w:t>هستند تا در خصوص استراتژی های م</w:t>
      </w:r>
      <w:r>
        <w:rPr>
          <w:rFonts w:cs="B Mitra" w:hint="cs"/>
          <w:rtl/>
          <w:lang w:bidi="fa-IR"/>
        </w:rPr>
        <w:t>د</w:t>
      </w:r>
      <w:r w:rsidR="0047018C">
        <w:rPr>
          <w:rFonts w:cs="B Mitra" w:hint="cs"/>
          <w:rtl/>
          <w:lang w:bidi="fa-IR"/>
        </w:rPr>
        <w:t>ی</w:t>
      </w:r>
      <w:r>
        <w:rPr>
          <w:rFonts w:cs="B Mitra" w:hint="cs"/>
          <w:rtl/>
          <w:lang w:bidi="fa-IR"/>
        </w:rPr>
        <w:t xml:space="preserve">ریت منابع انسانی شان </w:t>
      </w:r>
      <w:r w:rsidR="0047018C">
        <w:rPr>
          <w:rFonts w:cs="B Mitra" w:hint="cs"/>
          <w:rtl/>
          <w:lang w:bidi="fa-IR"/>
        </w:rPr>
        <w:t>تجدید نظر کنند</w:t>
      </w:r>
      <w:r>
        <w:rPr>
          <w:rFonts w:cs="B Mitra" w:hint="cs"/>
          <w:rtl/>
          <w:lang w:bidi="fa-IR"/>
        </w:rPr>
        <w:t xml:space="preserve">. همانقدر که پیچیدگی ها و پویایی های بازار افزایش می یابد، اهمیت چابکی سازمانی بیشتر می شود. به منظور آنکه سازمان ها به قدر کافی برای بقا آماده باشند و تحت شرایط بازارهایی که به سرعت در حال رشد است دوام بیاورند، </w:t>
      </w:r>
      <w:r w:rsidRPr="0030307B">
        <w:rPr>
          <w:rFonts w:cs="B Mitra" w:hint="cs"/>
          <w:rtl/>
          <w:lang w:bidi="fa-IR"/>
        </w:rPr>
        <w:t>سرمایه انسانی شان،</w:t>
      </w:r>
      <w:r w:rsidR="0030307B" w:rsidRPr="0030307B">
        <w:rPr>
          <w:rFonts w:cs="B Mitra" w:hint="cs"/>
          <w:rtl/>
          <w:lang w:bidi="fa-IR"/>
        </w:rPr>
        <w:t>-</w:t>
      </w:r>
      <w:r w:rsidR="008B0740" w:rsidRPr="0030307B">
        <w:rPr>
          <w:rFonts w:cs="B Mitra" w:hint="cs"/>
          <w:rtl/>
          <w:lang w:bidi="fa-IR"/>
        </w:rPr>
        <w:t xml:space="preserve">پایه و اساس مزیت رقابتی- باید بر </w:t>
      </w:r>
      <w:r w:rsidR="0030307B" w:rsidRPr="0030307B">
        <w:rPr>
          <w:rFonts w:cs="B Mitra" w:hint="cs"/>
          <w:rtl/>
          <w:lang w:bidi="fa-IR"/>
        </w:rPr>
        <w:t>همین اساس عمل کند.</w:t>
      </w:r>
    </w:p>
    <w:p w:rsidR="008B0740" w:rsidRDefault="008B0740" w:rsidP="008B0740">
      <w:pPr>
        <w:bidi/>
        <w:rPr>
          <w:rFonts w:cs="B Mitra"/>
          <w:rtl/>
          <w:lang w:bidi="fa-IR"/>
        </w:rPr>
      </w:pPr>
      <w:r>
        <w:rPr>
          <w:rFonts w:cs="B Mitra" w:hint="cs"/>
          <w:rtl/>
          <w:lang w:bidi="fa-IR"/>
        </w:rPr>
        <w:t xml:space="preserve">تمرکز باید بر انتخاب، توسعه، بکارگیری نیروی کاری باشد که مشتاقند و می توانند در یادگیری مستمر همراه شوند، برای مثال، </w:t>
      </w:r>
      <w:r w:rsidR="00EE66F8">
        <w:rPr>
          <w:rFonts w:cs="B Mitra" w:hint="cs"/>
          <w:rtl/>
          <w:lang w:bidi="fa-IR"/>
        </w:rPr>
        <w:t xml:space="preserve">نیروی کاری که چابکی یادگیری بالایی دارد. </w:t>
      </w:r>
      <w:r w:rsidR="00BA29B0">
        <w:rPr>
          <w:rFonts w:cs="B Mitra" w:hint="cs"/>
          <w:rtl/>
          <w:lang w:bidi="fa-IR"/>
        </w:rPr>
        <w:t xml:space="preserve">این امر بخصوص برای کارکنان با پتانسیل بالا درست است </w:t>
      </w:r>
      <w:r w:rsidR="00BA29B0">
        <w:rPr>
          <w:rFonts w:ascii="Times New Roman" w:hAnsi="Times New Roman" w:cs="Times New Roman" w:hint="cs"/>
          <w:rtl/>
          <w:lang w:bidi="fa-IR"/>
        </w:rPr>
        <w:t>–</w:t>
      </w:r>
      <w:r w:rsidR="00BA29B0">
        <w:rPr>
          <w:rFonts w:cs="B Mitra" w:hint="cs"/>
          <w:rtl/>
          <w:lang w:bidi="fa-IR"/>
        </w:rPr>
        <w:t xml:space="preserve"> آنهایی که ابزارهای بسیار مناسبی برای رسیدن سازمان به مزیت رقابتی هستند. </w:t>
      </w:r>
    </w:p>
    <w:p w:rsidR="00BA29B0" w:rsidRDefault="0047018C" w:rsidP="0047018C">
      <w:pPr>
        <w:bidi/>
        <w:rPr>
          <w:rFonts w:cs="B Mitra"/>
          <w:rtl/>
          <w:lang w:bidi="fa-IR"/>
        </w:rPr>
      </w:pPr>
      <w:r>
        <w:rPr>
          <w:rFonts w:cs="B Mitra" w:hint="cs"/>
          <w:rtl/>
          <w:lang w:bidi="fa-IR"/>
        </w:rPr>
        <w:t>در مقابل</w:t>
      </w:r>
      <w:r w:rsidR="00BA29B0">
        <w:rPr>
          <w:rFonts w:cs="B Mitra" w:hint="cs"/>
          <w:rtl/>
          <w:lang w:bidi="fa-IR"/>
        </w:rPr>
        <w:t xml:space="preserve"> با ماهیت نظریه های قدیمیکه شما از آن آگاه هستید، احتمال </w:t>
      </w:r>
      <w:r>
        <w:rPr>
          <w:rFonts w:cs="B Mitra" w:hint="cs"/>
          <w:rtl/>
          <w:lang w:bidi="fa-IR"/>
        </w:rPr>
        <w:t xml:space="preserve">دارد، </w:t>
      </w:r>
      <w:r w:rsidR="00BA29B0">
        <w:rPr>
          <w:rFonts w:cs="B Mitra" w:hint="cs"/>
          <w:rtl/>
          <w:lang w:bidi="fa-IR"/>
        </w:rPr>
        <w:t xml:space="preserve">افرادیکه بیشتر زمان کاری شانرا در یک سازمان بامجموعه صنعتی گذرانده باشند دانش و پایه مهارت های محدودی داشته باشند.  داشتن تجربیات گسترده موجب بکارگیری بهتر آنها و انتقال یادگیری های قبلی به شرایط جدید می شود. </w:t>
      </w:r>
    </w:p>
    <w:p w:rsidR="00BA29B0" w:rsidRDefault="00BA29B0" w:rsidP="00BA29B0">
      <w:pPr>
        <w:bidi/>
        <w:rPr>
          <w:rFonts w:cs="B Mitra"/>
          <w:rtl/>
          <w:lang w:bidi="fa-IR"/>
        </w:rPr>
      </w:pPr>
      <w:r>
        <w:rPr>
          <w:rFonts w:cs="B Mitra" w:hint="cs"/>
          <w:rtl/>
          <w:lang w:bidi="fa-IR"/>
        </w:rPr>
        <w:t>بالاتر و فراتر از پیش بینی های اولیه بر اساس عملکرد شغلی</w:t>
      </w:r>
    </w:p>
    <w:p w:rsidR="00BA29B0" w:rsidRDefault="00BA29B0" w:rsidP="00BA29B0">
      <w:pPr>
        <w:bidi/>
        <w:rPr>
          <w:rFonts w:cs="B Mitra"/>
          <w:rtl/>
          <w:lang w:bidi="fa-IR"/>
        </w:rPr>
      </w:pPr>
      <w:r>
        <w:rPr>
          <w:rFonts w:cs="B Mitra" w:hint="cs"/>
          <w:rtl/>
          <w:lang w:bidi="fa-IR"/>
        </w:rPr>
        <w:t>روندهای جمعیت شناختی که به سرعت در حال تغییر است و همراهی کارکنان از جمله ویژگی های اقتصاد پس از رکود هستند که سازمان ها را وادار می سازد تا تایید کنند که توسعه چابکی یادگیری کارکنان عاملی حیاتی است</w:t>
      </w:r>
      <w:r w:rsidR="0047018C">
        <w:rPr>
          <w:rFonts w:cs="B Mitra" w:hint="cs"/>
          <w:rtl/>
          <w:lang w:bidi="fa-IR"/>
        </w:rPr>
        <w:t xml:space="preserve">، این امر </w:t>
      </w:r>
      <w:r>
        <w:rPr>
          <w:rFonts w:cs="B Mitra" w:hint="cs"/>
          <w:rtl/>
          <w:lang w:bidi="fa-IR"/>
        </w:rPr>
        <w:t xml:space="preserve">بدلیل ماهیت غیر قابل پیش بینی بودن شایستگی هایی </w:t>
      </w:r>
      <w:r w:rsidR="0047018C">
        <w:rPr>
          <w:rFonts w:cs="B Mitra" w:hint="cs"/>
          <w:rtl/>
          <w:lang w:bidi="fa-IR"/>
        </w:rPr>
        <w:t>است که مرتبط با نحوه برخورد با چ</w:t>
      </w:r>
      <w:r>
        <w:rPr>
          <w:rFonts w:cs="B Mitra" w:hint="cs"/>
          <w:rtl/>
          <w:lang w:bidi="fa-IR"/>
        </w:rPr>
        <w:t xml:space="preserve">الش های آتی کسب وکار است. این سوال باقی می ماند که </w:t>
      </w:r>
      <w:r w:rsidR="004C0A05">
        <w:rPr>
          <w:rFonts w:cs="B Mitra" w:hint="cs"/>
          <w:rtl/>
          <w:lang w:bidi="fa-IR"/>
        </w:rPr>
        <w:t xml:space="preserve">چرا و چگونه این عوامل در فعالیت های روزمره و ارزیابی های همیشگی دخیل می شوند. </w:t>
      </w:r>
    </w:p>
    <w:p w:rsidR="004C0A05" w:rsidRDefault="004C0A05" w:rsidP="000B1EE0">
      <w:pPr>
        <w:bidi/>
        <w:rPr>
          <w:rFonts w:cs="B Mitra"/>
          <w:rtl/>
          <w:lang w:bidi="fa-IR"/>
        </w:rPr>
      </w:pPr>
      <w:r>
        <w:rPr>
          <w:rFonts w:cs="B Mitra" w:hint="cs"/>
          <w:rtl/>
          <w:lang w:bidi="fa-IR"/>
        </w:rPr>
        <w:t xml:space="preserve">نیکی درایز از مرکز تحقیقات دانشگاه لوون ، در مطالعات سازمانی بلژیک ، و تیم واتیلبورق و رولند پرمانز هر دو از دپارتمان کار و روانشناسی سازمانی در دانشگاه ویرجی، بروسل ، بهترین منافع سازمانی را بررسی می کنند که برخی از اشکال ارزیابی چابکی یادگیری را در بردارد که مرتبط با شناسایی بالقوه و فرایند های توسعه است. مطالعه آنها حوزه ای را آزمون می کند که شاخصی برای چابکی یادگیری است و امکان پیش بینی را می دهد که قابلیت های فراتر از پیش بینی های اولیه برای عملکرد شغلی دارد. </w:t>
      </w:r>
      <w:r w:rsidR="000B1EE0">
        <w:rPr>
          <w:rFonts w:cs="B Mitra" w:hint="cs"/>
          <w:rtl/>
          <w:lang w:bidi="fa-IR"/>
        </w:rPr>
        <w:t xml:space="preserve">به طور خلاصه، ارزش افزوده چابکی یادگیری در ارزیابی های پتانسیل کارکنان در خصوص عملکرد شغلی </w:t>
      </w:r>
      <w:r w:rsidR="004B6169">
        <w:rPr>
          <w:rFonts w:cs="B Mitra" w:hint="cs"/>
          <w:rtl/>
          <w:lang w:bidi="fa-IR"/>
        </w:rPr>
        <w:t xml:space="preserve">بدست می آید. (درایس و همکاران 2012). </w:t>
      </w:r>
    </w:p>
    <w:p w:rsidR="004B6169" w:rsidRDefault="006D5745" w:rsidP="0047018C">
      <w:pPr>
        <w:bidi/>
        <w:rPr>
          <w:rFonts w:cs="B Mitra"/>
          <w:rtl/>
          <w:lang w:bidi="fa-IR"/>
        </w:rPr>
      </w:pPr>
      <w:r>
        <w:rPr>
          <w:rFonts w:cs="B Mitra" w:hint="cs"/>
          <w:rtl/>
          <w:lang w:bidi="fa-IR"/>
        </w:rPr>
        <w:t>در عمل</w:t>
      </w:r>
      <w:r w:rsidR="0047018C">
        <w:rPr>
          <w:rFonts w:cs="B Mitra" w:hint="cs"/>
          <w:rtl/>
          <w:lang w:bidi="fa-IR"/>
        </w:rPr>
        <w:t>،</w:t>
      </w:r>
      <w:r>
        <w:rPr>
          <w:rFonts w:cs="B Mitra" w:hint="cs"/>
          <w:rtl/>
          <w:lang w:bidi="fa-IR"/>
        </w:rPr>
        <w:t xml:space="preserve"> عملکرد شغلی </w:t>
      </w:r>
      <w:r w:rsidR="0047018C">
        <w:rPr>
          <w:rFonts w:cs="B Mitra" w:hint="cs"/>
          <w:rtl/>
          <w:lang w:bidi="fa-IR"/>
        </w:rPr>
        <w:t>هر فرد،</w:t>
      </w:r>
      <w:r>
        <w:rPr>
          <w:rFonts w:cs="B Mitra" w:hint="cs"/>
          <w:rtl/>
          <w:lang w:bidi="fa-IR"/>
        </w:rPr>
        <w:t xml:space="preserve"> همچنان پایه و اساس شناسایی </w:t>
      </w:r>
      <w:r w:rsidR="0047018C">
        <w:rPr>
          <w:rFonts w:cs="B Mitra" w:hint="cs"/>
          <w:rtl/>
          <w:lang w:bidi="fa-IR"/>
        </w:rPr>
        <w:t>فرایندهای</w:t>
      </w:r>
      <w:r w:rsidR="00983B48">
        <w:rPr>
          <w:rFonts w:cs="B Mitra" w:hint="cs"/>
          <w:rtl/>
          <w:lang w:bidi="fa-IR"/>
        </w:rPr>
        <w:t xml:space="preserve"> با پتانسیل بالا در بسیاری از سازمان هاست. </w:t>
      </w:r>
      <w:r w:rsidR="00171E7C">
        <w:rPr>
          <w:rFonts w:cs="B Mitra" w:hint="cs"/>
          <w:rtl/>
          <w:lang w:bidi="fa-IR"/>
        </w:rPr>
        <w:t>با این حال، معد</w:t>
      </w:r>
      <w:r w:rsidR="00C01E4D">
        <w:rPr>
          <w:rFonts w:cs="B Mitra" w:hint="cs"/>
          <w:rtl/>
          <w:lang w:bidi="fa-IR"/>
        </w:rPr>
        <w:t xml:space="preserve">ود مطالعاتی </w:t>
      </w:r>
      <w:r w:rsidR="0047018C">
        <w:rPr>
          <w:rFonts w:cs="B Mitra" w:hint="cs"/>
          <w:rtl/>
          <w:lang w:bidi="fa-IR"/>
        </w:rPr>
        <w:t xml:space="preserve">نیز </w:t>
      </w:r>
      <w:r w:rsidR="00C01E4D">
        <w:rPr>
          <w:rFonts w:cs="B Mitra" w:hint="cs"/>
          <w:rtl/>
          <w:lang w:bidi="fa-IR"/>
        </w:rPr>
        <w:t xml:space="preserve">هستند که </w:t>
      </w:r>
      <w:r w:rsidR="0047018C">
        <w:rPr>
          <w:rFonts w:cs="B Mitra" w:hint="cs"/>
          <w:rtl/>
          <w:lang w:bidi="fa-IR"/>
        </w:rPr>
        <w:t>می توانند</w:t>
      </w:r>
      <w:r w:rsidR="00C01E4D">
        <w:rPr>
          <w:rFonts w:cs="B Mitra" w:hint="cs"/>
          <w:rtl/>
          <w:lang w:bidi="fa-IR"/>
        </w:rPr>
        <w:t xml:space="preserve"> عملکرد فعلی در این ج</w:t>
      </w:r>
      <w:r w:rsidR="0047018C">
        <w:rPr>
          <w:rFonts w:cs="B Mitra" w:hint="cs"/>
          <w:rtl/>
          <w:lang w:bidi="fa-IR"/>
        </w:rPr>
        <w:t>ح</w:t>
      </w:r>
      <w:r w:rsidR="00C01E4D">
        <w:rPr>
          <w:rFonts w:cs="B Mitra" w:hint="cs"/>
          <w:rtl/>
          <w:lang w:bidi="fa-IR"/>
        </w:rPr>
        <w:t xml:space="preserve">وزه را از عملکرد های شخصی تمیز دهند. بسیاری از مدیران و مجریان اشتباه میکنند </w:t>
      </w:r>
      <w:r w:rsidR="0047018C">
        <w:rPr>
          <w:rFonts w:cs="B Mitra" w:hint="cs"/>
          <w:rtl/>
          <w:lang w:bidi="fa-IR"/>
        </w:rPr>
        <w:t>چرا که</w:t>
      </w:r>
      <w:r w:rsidR="00C01E4D">
        <w:rPr>
          <w:rFonts w:cs="B Mitra" w:hint="cs"/>
          <w:rtl/>
          <w:lang w:bidi="fa-IR"/>
        </w:rPr>
        <w:t xml:space="preserve"> تمایل دارند </w:t>
      </w:r>
      <w:r w:rsidR="0047018C">
        <w:rPr>
          <w:rFonts w:cs="B Mitra" w:hint="cs"/>
          <w:rtl/>
          <w:lang w:bidi="fa-IR"/>
        </w:rPr>
        <w:t>همچنان از</w:t>
      </w:r>
      <w:r w:rsidR="00C01E4D">
        <w:rPr>
          <w:rFonts w:cs="B Mitra" w:hint="cs"/>
          <w:rtl/>
          <w:lang w:bidi="fa-IR"/>
        </w:rPr>
        <w:t xml:space="preserve"> مهارت ها</w:t>
      </w:r>
      <w:r w:rsidR="0047018C">
        <w:rPr>
          <w:rFonts w:cs="B Mitra" w:hint="cs"/>
          <w:rtl/>
          <w:lang w:bidi="fa-IR"/>
        </w:rPr>
        <w:t>ییاستفاده کنند که</w:t>
      </w:r>
      <w:r w:rsidR="00C01E4D">
        <w:rPr>
          <w:rFonts w:cs="B Mitra" w:hint="cs"/>
          <w:rtl/>
          <w:lang w:bidi="fa-IR"/>
        </w:rPr>
        <w:t xml:space="preserve"> آنها را در مرتبه اول موفق کرده است، نه اینکه مهارتهای جدید</w:t>
      </w:r>
      <w:r w:rsidR="0047018C">
        <w:rPr>
          <w:rFonts w:cs="B Mitra" w:hint="cs"/>
          <w:rtl/>
          <w:lang w:bidi="fa-IR"/>
        </w:rPr>
        <w:t xml:space="preserve">ی را بیاموزند. این امر </w:t>
      </w:r>
      <w:r w:rsidR="00C01E4D">
        <w:rPr>
          <w:rFonts w:cs="B Mitra" w:hint="cs"/>
          <w:rtl/>
          <w:lang w:bidi="fa-IR"/>
        </w:rPr>
        <w:t xml:space="preserve">منجر به این دیدگاه می </w:t>
      </w:r>
      <w:r w:rsidR="00C01E4D">
        <w:rPr>
          <w:rFonts w:cs="B Mitra" w:hint="cs"/>
          <w:rtl/>
          <w:lang w:bidi="fa-IR"/>
        </w:rPr>
        <w:lastRenderedPageBreak/>
        <w:t xml:space="preserve">شودکههمه قابلیت های بالا موجب عملکرد بالا می شوند، ولی </w:t>
      </w:r>
      <w:r w:rsidR="0047018C">
        <w:rPr>
          <w:rFonts w:cs="B Mitra" w:hint="cs"/>
          <w:rtl/>
          <w:lang w:bidi="fa-IR"/>
        </w:rPr>
        <w:t xml:space="preserve">واقعیت آن است که </w:t>
      </w:r>
      <w:r w:rsidR="00C01E4D">
        <w:rPr>
          <w:rFonts w:cs="B Mitra" w:hint="cs"/>
          <w:rtl/>
          <w:lang w:bidi="fa-IR"/>
        </w:rPr>
        <w:t xml:space="preserve">همه عملکرد های بالا لزوما پتانسیل بالایی ندارند. نیکی درایس و همکارانش به این نتیجه می رسند که اگرچه عملکرد بالا ممکن است </w:t>
      </w:r>
      <w:r w:rsidR="007F22A6">
        <w:rPr>
          <w:rFonts w:cs="B Mitra" w:hint="cs"/>
          <w:rtl/>
          <w:lang w:bidi="fa-IR"/>
        </w:rPr>
        <w:t xml:space="preserve">پیش شرطی برای شناسایی پتانسیل بالا باشد، چابکی یادگیری، </w:t>
      </w:r>
      <w:r w:rsidR="002A0D0B">
        <w:rPr>
          <w:rFonts w:cs="B Mitra" w:hint="cs"/>
          <w:rtl/>
          <w:lang w:bidi="fa-IR"/>
        </w:rPr>
        <w:t xml:space="preserve">معیار برجسته ای برای جداسازی پتانسیل بالا از پتانسیل غیر بالاست. </w:t>
      </w:r>
    </w:p>
    <w:p w:rsidR="002A0D0B" w:rsidRDefault="00C61E11" w:rsidP="002A0D0B">
      <w:pPr>
        <w:bidi/>
        <w:rPr>
          <w:rFonts w:cs="B Mitra"/>
          <w:rtl/>
          <w:lang w:bidi="fa-IR"/>
        </w:rPr>
      </w:pPr>
      <w:r>
        <w:rPr>
          <w:rFonts w:cs="B Mitra" w:hint="cs"/>
          <w:rtl/>
          <w:lang w:bidi="fa-IR"/>
        </w:rPr>
        <w:t xml:space="preserve">ضرورت اطمینان یافتن از تعهد کارکنان </w:t>
      </w:r>
    </w:p>
    <w:p w:rsidR="00C61E11" w:rsidRDefault="00C61E11" w:rsidP="00C61E11">
      <w:pPr>
        <w:bidi/>
        <w:rPr>
          <w:rFonts w:cs="B Mitra"/>
          <w:rtl/>
          <w:lang w:bidi="fa-IR"/>
        </w:rPr>
      </w:pPr>
      <w:r>
        <w:rPr>
          <w:rFonts w:cs="B Mitra" w:hint="cs"/>
          <w:rtl/>
          <w:lang w:bidi="fa-IR"/>
        </w:rPr>
        <w:t>سازمان ها نه تنها باید از عملکرد و چابکی یادگیری پتانسیل های بالایشان اطمینان حاصل کنند، بلکه از تعهدنیروهایشان نیز باید مطمئن باشند. برای رسیدن به تعهد بالاتر، سازمان ها باید روابط استخدامی شان را با پتانسیل های بالایشان بر اساس مزایای متقابل تنظیم کنن</w:t>
      </w:r>
      <w:r w:rsidR="00A668AB">
        <w:rPr>
          <w:rFonts w:cs="B Mitra" w:hint="cs"/>
          <w:rtl/>
          <w:lang w:bidi="fa-IR"/>
        </w:rPr>
        <w:t>د. مطالعات قبلی روی مدیریت استع</w:t>
      </w:r>
      <w:r>
        <w:rPr>
          <w:rFonts w:cs="B Mitra" w:hint="cs"/>
          <w:rtl/>
          <w:lang w:bidi="fa-IR"/>
        </w:rPr>
        <w:t>داد بر مزایای ادراک شده</w:t>
      </w:r>
      <w:r w:rsidR="00A668AB">
        <w:rPr>
          <w:rFonts w:cs="B Mitra" w:hint="cs"/>
          <w:rtl/>
          <w:lang w:bidi="fa-IR"/>
        </w:rPr>
        <w:t>،</w:t>
      </w:r>
      <w:r>
        <w:rPr>
          <w:rFonts w:cs="B Mitra" w:hint="cs"/>
          <w:rtl/>
          <w:lang w:bidi="fa-IR"/>
        </w:rPr>
        <w:t xml:space="preserve"> تاکید دارد که به عنوان پتانسیل های بالا شناسایی شده اند:</w:t>
      </w:r>
    </w:p>
    <w:p w:rsidR="00C61E11" w:rsidRPr="00A668AB" w:rsidRDefault="00911B0F" w:rsidP="00A668AB">
      <w:pPr>
        <w:pStyle w:val="ListParagraph"/>
        <w:numPr>
          <w:ilvl w:val="0"/>
          <w:numId w:val="1"/>
        </w:numPr>
        <w:bidi/>
        <w:rPr>
          <w:rFonts w:cs="B Mitra"/>
          <w:rtl/>
          <w:lang w:bidi="fa-IR"/>
        </w:rPr>
      </w:pPr>
      <w:r w:rsidRPr="00A668AB">
        <w:rPr>
          <w:rFonts w:cs="B Mitra" w:hint="cs"/>
          <w:rtl/>
          <w:lang w:bidi="fa-IR"/>
        </w:rPr>
        <w:t xml:space="preserve">داشتن امنیت شغلی بالا </w:t>
      </w:r>
    </w:p>
    <w:p w:rsidR="00911B0F" w:rsidRPr="00A668AB" w:rsidRDefault="00911B0F" w:rsidP="00A668AB">
      <w:pPr>
        <w:pStyle w:val="ListParagraph"/>
        <w:numPr>
          <w:ilvl w:val="0"/>
          <w:numId w:val="1"/>
        </w:numPr>
        <w:bidi/>
        <w:rPr>
          <w:rFonts w:cs="B Mitra"/>
          <w:rtl/>
          <w:lang w:bidi="fa-IR"/>
        </w:rPr>
      </w:pPr>
      <w:r w:rsidRPr="00A668AB">
        <w:rPr>
          <w:rFonts w:cs="B Mitra" w:hint="cs"/>
          <w:rtl/>
          <w:lang w:bidi="fa-IR"/>
        </w:rPr>
        <w:t xml:space="preserve">پیشرفت سرعتر به نسبت همکاران </w:t>
      </w:r>
    </w:p>
    <w:p w:rsidR="00911B0F" w:rsidRPr="00A668AB" w:rsidRDefault="00911B0F" w:rsidP="00A668AB">
      <w:pPr>
        <w:pStyle w:val="ListParagraph"/>
        <w:numPr>
          <w:ilvl w:val="0"/>
          <w:numId w:val="1"/>
        </w:numPr>
        <w:bidi/>
        <w:rPr>
          <w:rFonts w:cs="B Mitra"/>
          <w:rtl/>
          <w:lang w:bidi="fa-IR"/>
        </w:rPr>
      </w:pPr>
      <w:r w:rsidRPr="00A668AB">
        <w:rPr>
          <w:rFonts w:cs="B Mitra" w:hint="cs"/>
          <w:rtl/>
          <w:lang w:bidi="fa-IR"/>
        </w:rPr>
        <w:t xml:space="preserve">مسیر شغلی موفق تر در حالت های سنتی (برای مثال پرداخت و ترویج) و </w:t>
      </w:r>
    </w:p>
    <w:p w:rsidR="00911B0F" w:rsidRPr="00A668AB" w:rsidRDefault="00A668AB" w:rsidP="00A668AB">
      <w:pPr>
        <w:pStyle w:val="ListParagraph"/>
        <w:numPr>
          <w:ilvl w:val="0"/>
          <w:numId w:val="1"/>
        </w:numPr>
        <w:bidi/>
        <w:rPr>
          <w:rFonts w:cs="B Mitra"/>
          <w:rtl/>
          <w:lang w:bidi="fa-IR"/>
        </w:rPr>
      </w:pPr>
      <w:r>
        <w:rPr>
          <w:rFonts w:cs="B Mitra" w:hint="cs"/>
          <w:rtl/>
          <w:lang w:bidi="fa-IR"/>
        </w:rPr>
        <w:t>انجام</w:t>
      </w:r>
      <w:r w:rsidR="00911B0F" w:rsidRPr="00A668AB">
        <w:rPr>
          <w:rFonts w:cs="B Mitra" w:hint="cs"/>
          <w:rtl/>
          <w:lang w:bidi="fa-IR"/>
        </w:rPr>
        <w:t xml:space="preserve"> رفتارهای ترجیحی</w:t>
      </w:r>
      <w:r w:rsidR="00911B0F">
        <w:rPr>
          <w:rStyle w:val="FootnoteReference"/>
          <w:rFonts w:cs="B Mitra"/>
          <w:rtl/>
          <w:lang w:bidi="fa-IR"/>
        </w:rPr>
        <w:footnoteReference w:id="2"/>
      </w:r>
    </w:p>
    <w:p w:rsidR="00911B0F" w:rsidRDefault="00911B0F" w:rsidP="00A668AB">
      <w:pPr>
        <w:bidi/>
        <w:rPr>
          <w:rFonts w:cs="B Mitra"/>
          <w:rtl/>
          <w:lang w:bidi="fa-IR"/>
        </w:rPr>
      </w:pPr>
      <w:r>
        <w:rPr>
          <w:rFonts w:cs="B Mitra" w:hint="cs"/>
          <w:rtl/>
          <w:lang w:bidi="fa-IR"/>
        </w:rPr>
        <w:t xml:space="preserve">سازمانها باید محرک هایی در ذهن داشته باشند که </w:t>
      </w:r>
      <w:r w:rsidR="00A668AB">
        <w:rPr>
          <w:rFonts w:cs="B Mitra" w:hint="cs"/>
          <w:rtl/>
          <w:lang w:bidi="fa-IR"/>
        </w:rPr>
        <w:t>سیستم</w:t>
      </w:r>
      <w:r>
        <w:rPr>
          <w:rFonts w:cs="B Mitra" w:hint="cs"/>
          <w:rtl/>
          <w:lang w:bidi="fa-IR"/>
        </w:rPr>
        <w:t xml:space="preserve"> های مدیریت استعدادشان را طراحی کنند. اگر دستاوردهای بالقوه بالایی وجود داشته باشد که منجر به مزایای رقابتی ماندگار برای سازمان ها شود، سپس این کارکنان مشتاق خواهند بود که در سازمان باقی بمانند. </w:t>
      </w:r>
    </w:p>
    <w:p w:rsidR="00911B0F" w:rsidRDefault="00911B0F" w:rsidP="00911B0F">
      <w:pPr>
        <w:bidi/>
        <w:rPr>
          <w:rFonts w:cs="B Mitra"/>
          <w:rtl/>
          <w:lang w:bidi="fa-IR"/>
        </w:rPr>
      </w:pPr>
      <w:r>
        <w:rPr>
          <w:rFonts w:cs="B Mitra" w:hint="cs"/>
          <w:rtl/>
          <w:lang w:bidi="fa-IR"/>
        </w:rPr>
        <w:t>با توجه به مزایای تنوع مسیر شغلی، محققان بیان می کنند که اگر سازمان ها بخواهند که نیروی کاری با چابکی یادگیری بالا داشته باشند، باید مداخلات منابع انسانی را معرفی کنند که موجب افزایش تنوع شغلی شان شده و آنها را به جلو هدایت کند. برای مثال، سازمان هایی که د</w:t>
      </w:r>
      <w:r w:rsidR="00A668AB">
        <w:rPr>
          <w:rFonts w:cs="B Mitra" w:hint="cs"/>
          <w:rtl/>
          <w:lang w:bidi="fa-IR"/>
        </w:rPr>
        <w:t>رجه ای از تنوع نهادی را در نیرو</w:t>
      </w:r>
      <w:r>
        <w:rPr>
          <w:rFonts w:cs="B Mitra" w:hint="cs"/>
          <w:rtl/>
          <w:lang w:bidi="fa-IR"/>
        </w:rPr>
        <w:t xml:space="preserve">های کاری دارند، قطعا افرادی را استخدام می کنند که در سازمان ها و صنایع مختلفی کار کرده اند و یا کارکنان فعلی را حفظ می کنند که توانایی چرخش در قسمت های مختلف سازمان را داشته باشند. </w:t>
      </w:r>
    </w:p>
    <w:p w:rsidR="00911B0F" w:rsidRDefault="00FF4482" w:rsidP="00A668AB">
      <w:pPr>
        <w:bidi/>
        <w:rPr>
          <w:rFonts w:cs="B Mitra"/>
          <w:rtl/>
          <w:lang w:bidi="fa-IR"/>
        </w:rPr>
      </w:pPr>
      <w:r>
        <w:rPr>
          <w:rFonts w:cs="B Mitra" w:hint="cs"/>
          <w:rtl/>
          <w:lang w:bidi="fa-IR"/>
        </w:rPr>
        <w:t xml:space="preserve">ارزیابی شایستگی </w:t>
      </w:r>
      <w:r w:rsidR="00A668AB">
        <w:rPr>
          <w:rFonts w:cs="B Mitra" w:hint="cs"/>
          <w:rtl/>
          <w:lang w:bidi="fa-IR"/>
        </w:rPr>
        <w:t>وضعیت نهایی</w:t>
      </w:r>
      <w:r w:rsidR="00A668AB">
        <w:rPr>
          <w:rStyle w:val="FootnoteReference"/>
          <w:rFonts w:cs="B Mitra"/>
          <w:rtl/>
          <w:lang w:bidi="fa-IR"/>
        </w:rPr>
        <w:footnoteReference w:id="3"/>
      </w:r>
      <w:r>
        <w:rPr>
          <w:rFonts w:cs="B Mitra" w:hint="cs"/>
          <w:rtl/>
          <w:lang w:bidi="fa-IR"/>
        </w:rPr>
        <w:t xml:space="preserve">در ارزشیابی های عملکرد </w:t>
      </w:r>
    </w:p>
    <w:p w:rsidR="00FF4482" w:rsidRDefault="00A668AB" w:rsidP="0047714A">
      <w:pPr>
        <w:bidi/>
        <w:rPr>
          <w:rFonts w:cs="B Mitra"/>
          <w:rtl/>
          <w:lang w:bidi="fa-IR"/>
        </w:rPr>
      </w:pPr>
      <w:r>
        <w:rPr>
          <w:rFonts w:cs="B Mitra" w:hint="cs"/>
          <w:rtl/>
          <w:lang w:bidi="fa-IR"/>
        </w:rPr>
        <w:t>سازمانها</w:t>
      </w:r>
      <w:r w:rsidR="0047714A">
        <w:rPr>
          <w:rFonts w:cs="B Mitra" w:hint="cs"/>
          <w:rtl/>
          <w:lang w:bidi="fa-IR"/>
        </w:rPr>
        <w:t xml:space="preserve">با تخصیص دادن برنامه های گردش شغلی و یا نیروهایی که وظایف میان بخشی را انجام می دهند، </w:t>
      </w:r>
      <w:r w:rsidR="00FF4482">
        <w:rPr>
          <w:rFonts w:cs="B Mitra" w:hint="cs"/>
          <w:rtl/>
          <w:lang w:bidi="fa-IR"/>
        </w:rPr>
        <w:t xml:space="preserve">تنوع وظیفه ای کارکنانشان را ارتقا می دهند. بعلاوه سازمان ها باید از این حقیقت آگاه باشد که </w:t>
      </w:r>
      <w:r w:rsidR="0047714A">
        <w:rPr>
          <w:rFonts w:cs="B Mitra" w:hint="cs"/>
          <w:rtl/>
          <w:lang w:bidi="fa-IR"/>
        </w:rPr>
        <w:t>حتی در برنامه هایی افزایش پتانسیل کارکنان نیز</w:t>
      </w:r>
      <w:r>
        <w:rPr>
          <w:rFonts w:cs="B Mitra" w:hint="cs"/>
          <w:rtl/>
          <w:lang w:bidi="fa-IR"/>
        </w:rPr>
        <w:t xml:space="preserve"> می توانند عاملی برای ایجاد</w:t>
      </w:r>
      <w:r w:rsidR="00FF4482">
        <w:rPr>
          <w:rFonts w:cs="B Mitra" w:hint="cs"/>
          <w:rtl/>
          <w:lang w:bidi="fa-IR"/>
        </w:rPr>
        <w:t xml:space="preserve"> موانع یادگیری </w:t>
      </w:r>
      <w:r>
        <w:rPr>
          <w:rFonts w:cs="B Mitra" w:hint="cs"/>
          <w:rtl/>
          <w:lang w:bidi="fa-IR"/>
        </w:rPr>
        <w:t>باشند،</w:t>
      </w:r>
      <w:r w:rsidR="00FF4482">
        <w:rPr>
          <w:rFonts w:cs="B Mitra" w:hint="cs"/>
          <w:rtl/>
          <w:lang w:bidi="fa-IR"/>
        </w:rPr>
        <w:t xml:space="preserve">.  فشار بر روی روندهای بسیار سریع و یا بسیار کند، فقدان فرصتهای توسعه ای و موانع زمانی، مکانی و بودجه ای همه می تواند موانعی باشد که </w:t>
      </w:r>
      <w:r>
        <w:rPr>
          <w:rFonts w:cs="B Mitra" w:hint="cs"/>
          <w:rtl/>
          <w:lang w:bidi="fa-IR"/>
        </w:rPr>
        <w:t xml:space="preserve">در </w:t>
      </w:r>
      <w:r w:rsidR="00FF4482">
        <w:rPr>
          <w:rFonts w:cs="B Mitra" w:hint="cs"/>
          <w:rtl/>
          <w:lang w:bidi="fa-IR"/>
        </w:rPr>
        <w:t>پشت برنامه های توسعه پتانسیل بالا، جهت انتقال چابکی یادگیری به رفتارهای یادگیرنده شغلی</w:t>
      </w:r>
      <w:r>
        <w:rPr>
          <w:rFonts w:cs="B Mitra" w:hint="cs"/>
          <w:rtl/>
          <w:lang w:bidi="fa-IR"/>
        </w:rPr>
        <w:t>،</w:t>
      </w:r>
      <w:r w:rsidR="00FF4482">
        <w:rPr>
          <w:rFonts w:cs="B Mitra" w:hint="cs"/>
          <w:rtl/>
          <w:lang w:bidi="fa-IR"/>
        </w:rPr>
        <w:t xml:space="preserve"> پنهان شده است. </w:t>
      </w:r>
    </w:p>
    <w:p w:rsidR="00FF4482" w:rsidRDefault="00FF4482" w:rsidP="00475DD7">
      <w:pPr>
        <w:bidi/>
        <w:rPr>
          <w:rFonts w:cs="B Mitra"/>
          <w:lang w:bidi="fa-IR"/>
        </w:rPr>
      </w:pPr>
      <w:r w:rsidRPr="00475DD7">
        <w:rPr>
          <w:rFonts w:cs="B Mitra" w:hint="cs"/>
          <w:rtl/>
          <w:lang w:bidi="fa-IR"/>
        </w:rPr>
        <w:t>ارزش نسبی منظم بودن</w:t>
      </w:r>
      <w:r w:rsidR="00475DD7" w:rsidRPr="00475DD7">
        <w:rPr>
          <w:rStyle w:val="FootnoteReference"/>
          <w:rFonts w:cs="B Mitra"/>
          <w:rtl/>
          <w:lang w:bidi="fa-IR"/>
        </w:rPr>
        <w:footnoteReference w:id="4"/>
      </w:r>
      <w:r w:rsidRPr="00475DD7">
        <w:rPr>
          <w:rFonts w:cs="B Mitra" w:hint="cs"/>
          <w:rtl/>
          <w:lang w:bidi="fa-IR"/>
        </w:rPr>
        <w:t xml:space="preserve">، شایستگی های </w:t>
      </w:r>
      <w:r w:rsidR="00A668AB" w:rsidRPr="00475DD7">
        <w:rPr>
          <w:rFonts w:cs="B Mitra" w:hint="cs"/>
          <w:rtl/>
          <w:lang w:bidi="fa-IR"/>
        </w:rPr>
        <w:t>وضعیت نهایی</w:t>
      </w:r>
      <w:r w:rsidRPr="00475DD7">
        <w:rPr>
          <w:rFonts w:cs="B Mitra" w:hint="cs"/>
          <w:rtl/>
          <w:lang w:bidi="fa-IR"/>
        </w:rPr>
        <w:t xml:space="preserve"> در پیش بینی</w:t>
      </w:r>
      <w:r w:rsidR="00475DD7" w:rsidRPr="00475DD7">
        <w:rPr>
          <w:rFonts w:cs="B Mitra" w:hint="cs"/>
          <w:rtl/>
          <w:lang w:bidi="fa-IR"/>
        </w:rPr>
        <w:t xml:space="preserve"> پتانسیل نیروی کار، </w:t>
      </w:r>
      <w:r w:rsidRPr="00475DD7">
        <w:rPr>
          <w:rFonts w:cs="B Mitra" w:hint="cs"/>
          <w:rtl/>
          <w:lang w:bidi="fa-IR"/>
        </w:rPr>
        <w:t xml:space="preserve">بسیار به درجه ای </w:t>
      </w:r>
      <w:r w:rsidR="00475DD7" w:rsidRPr="00475DD7">
        <w:rPr>
          <w:rFonts w:cs="B Mitra" w:hint="cs"/>
          <w:rtl/>
          <w:lang w:bidi="fa-IR"/>
        </w:rPr>
        <w:t xml:space="preserve">وابسته </w:t>
      </w:r>
      <w:r w:rsidRPr="00475DD7">
        <w:rPr>
          <w:rFonts w:cs="B Mitra" w:hint="cs"/>
          <w:rtl/>
          <w:lang w:bidi="fa-IR"/>
        </w:rPr>
        <w:t>است که شرکت ها سالیان سال است برا</w:t>
      </w:r>
      <w:r w:rsidR="00A668AB" w:rsidRPr="00475DD7">
        <w:rPr>
          <w:rFonts w:cs="B Mitra" w:hint="cs"/>
          <w:rtl/>
          <w:lang w:bidi="fa-IR"/>
        </w:rPr>
        <w:t>ی ارزیابی بدان مشغولند و نیز به درج</w:t>
      </w:r>
      <w:r w:rsidRPr="00475DD7">
        <w:rPr>
          <w:rFonts w:cs="B Mitra" w:hint="cs"/>
          <w:rtl/>
          <w:lang w:bidi="fa-IR"/>
        </w:rPr>
        <w:t>ه ای که این ارزیابی می تواند توسعه پیدا کند و همچنین دوره زمانی مرتبط با  آن</w:t>
      </w:r>
      <w:r w:rsidR="00475DD7">
        <w:rPr>
          <w:rFonts w:cs="B Mitra" w:hint="cs"/>
          <w:rtl/>
          <w:lang w:bidi="fa-IR"/>
        </w:rPr>
        <w:t>وابسته است</w:t>
      </w:r>
      <w:r w:rsidRPr="00475DD7">
        <w:rPr>
          <w:rFonts w:cs="B Mitra" w:hint="cs"/>
          <w:rtl/>
          <w:lang w:bidi="fa-IR"/>
        </w:rPr>
        <w:t>.  پیشنهاد</w:t>
      </w:r>
      <w:r w:rsidR="00475DD7">
        <w:rPr>
          <w:rFonts w:cs="B Mitra" w:hint="cs"/>
          <w:rtl/>
          <w:lang w:bidi="fa-IR"/>
        </w:rPr>
        <w:t xml:space="preserve"> آن است که</w:t>
      </w:r>
      <w:r w:rsidRPr="00475DD7">
        <w:rPr>
          <w:rFonts w:cs="B Mitra" w:hint="cs"/>
          <w:rtl/>
          <w:lang w:bidi="fa-IR"/>
        </w:rPr>
        <w:t xml:space="preserve"> از ارزیابی های شایستگی </w:t>
      </w:r>
      <w:r w:rsidR="00A668AB" w:rsidRPr="00475DD7">
        <w:rPr>
          <w:rFonts w:cs="B Mitra" w:hint="cs"/>
          <w:rtl/>
          <w:lang w:bidi="fa-IR"/>
        </w:rPr>
        <w:t>وضعیت نهایی،</w:t>
      </w:r>
      <w:r w:rsidRPr="00475DD7">
        <w:rPr>
          <w:rFonts w:cs="B Mitra" w:hint="cs"/>
          <w:rtl/>
          <w:lang w:bidi="fa-IR"/>
        </w:rPr>
        <w:t xml:space="preserve"> در ارزیابی عملکرد و ارزیابی های چابکی یادگیری در رویه ها</w:t>
      </w:r>
      <w:r w:rsidR="00475DD7">
        <w:rPr>
          <w:rFonts w:cs="B Mitra" w:hint="cs"/>
          <w:rtl/>
          <w:lang w:bidi="fa-IR"/>
        </w:rPr>
        <w:t>یی با شناسایی پتانسیل های بالا استفاده کرد</w:t>
      </w:r>
      <w:r w:rsidRPr="00475DD7">
        <w:rPr>
          <w:rFonts w:cs="B Mitra" w:hint="cs"/>
          <w:rtl/>
          <w:lang w:bidi="fa-IR"/>
        </w:rPr>
        <w:t>. این امر به سازمان ها کمک می کند که کاندیداها را بهتر شناخته و ریسک انحرافات اثر هاله ای را کاهش دهند.</w:t>
      </w:r>
    </w:p>
    <w:p w:rsidR="0047714A" w:rsidRDefault="0047714A" w:rsidP="0047714A">
      <w:pPr>
        <w:bidi/>
        <w:rPr>
          <w:rFonts w:cs="B Mitra"/>
          <w:rtl/>
          <w:lang w:bidi="fa-IR"/>
        </w:rPr>
      </w:pPr>
      <w:r>
        <w:rPr>
          <w:rFonts w:cs="B Mitra" w:hint="cs"/>
          <w:rtl/>
          <w:lang w:bidi="fa-IR"/>
        </w:rPr>
        <w:t>باکس های بنفش:</w:t>
      </w:r>
    </w:p>
    <w:p w:rsidR="0047714A" w:rsidRDefault="0047714A" w:rsidP="0047714A">
      <w:pPr>
        <w:bidi/>
        <w:rPr>
          <w:rFonts w:cs="B Mitra"/>
          <w:rtl/>
          <w:lang w:bidi="fa-IR"/>
        </w:rPr>
      </w:pPr>
      <w:r>
        <w:rPr>
          <w:rFonts w:cs="B Mitra" w:hint="cs"/>
          <w:rtl/>
          <w:lang w:bidi="fa-IR"/>
        </w:rPr>
        <w:lastRenderedPageBreak/>
        <w:t>اگرچه عملکرد بالا ممکن است پیش شرط شن</w:t>
      </w:r>
      <w:r w:rsidR="006C7940">
        <w:rPr>
          <w:rFonts w:cs="B Mitra" w:hint="cs"/>
          <w:rtl/>
          <w:lang w:bidi="fa-IR"/>
        </w:rPr>
        <w:t>اخته شدن پتانسیل بالا باشد، چابکی یادگیری معیار مشخصی برای جداسازی پتانسیل بالا از پتانسیل های غیر بالاست.</w:t>
      </w:r>
    </w:p>
    <w:p w:rsidR="006C7940" w:rsidRDefault="006C7940" w:rsidP="006C7940">
      <w:pPr>
        <w:bidi/>
        <w:rPr>
          <w:rFonts w:cs="B Mitra"/>
          <w:rtl/>
          <w:lang w:bidi="fa-IR"/>
        </w:rPr>
      </w:pPr>
      <w:r>
        <w:rPr>
          <w:rFonts w:cs="B Mitra" w:hint="cs"/>
          <w:rtl/>
          <w:lang w:bidi="fa-IR"/>
        </w:rPr>
        <w:t>بسیاری از مدیران و مجریان اشتباه میکنند چرا که تمایل دارند همچنان از مهارت هایی استفاده کنند که آنها را در مرتبه اول موفق کرده است، نه اینکه مهارتهای جدیدی را بیاموزند.</w:t>
      </w:r>
      <w:bookmarkStart w:id="0" w:name="_GoBack"/>
      <w:bookmarkEnd w:id="0"/>
    </w:p>
    <w:p w:rsidR="00FF4482" w:rsidRDefault="00FF4482" w:rsidP="00FF4482">
      <w:pPr>
        <w:bidi/>
        <w:rPr>
          <w:rFonts w:cs="B Mitra"/>
          <w:rtl/>
          <w:lang w:bidi="fa-IR"/>
        </w:rPr>
      </w:pPr>
      <w:r>
        <w:rPr>
          <w:rFonts w:cs="B Mitra" w:hint="cs"/>
          <w:rtl/>
          <w:lang w:bidi="fa-IR"/>
        </w:rPr>
        <w:t>پیشنهاد:</w:t>
      </w:r>
    </w:p>
    <w:p w:rsidR="00911B0F" w:rsidRPr="005913A3" w:rsidRDefault="00FF4482" w:rsidP="000442C6">
      <w:pPr>
        <w:bidi/>
        <w:rPr>
          <w:rFonts w:cs="B Mitra"/>
          <w:rtl/>
          <w:lang w:bidi="fa-IR"/>
        </w:rPr>
      </w:pPr>
      <w:r>
        <w:rPr>
          <w:rFonts w:cs="B Mitra" w:hint="cs"/>
          <w:rtl/>
          <w:lang w:bidi="fa-IR"/>
        </w:rPr>
        <w:t xml:space="preserve">این مطالعه بر اساس نقش چابکی یادگیری و تنوع مسیر شغلی در شناسایی و توسعه کارکنان با پتانسیل بالا توسط نیکی درایز، تیم وانتیلبورق و رولند پرمانز نوشته شده است. مطالعه آنان در نمونه ای از هفت سازمان الگو در حوزه شناسایی و کاربرد قابلیت های بالا انجام شده است که حوزه ای را آنزمون میکند که اندازه گیری چابکی سازمانی می تواند با شناسایی پتانسیل های بالا پیش بینی شود و عملکرد شغلی را فراتر از پیش بینی های پایه ای انجام دهد. آنها همچنین بررسی می کنند که آیا چابکی یادگیری کارکنان می تواند توسط سازمان ها با ایحاد تنوع در مسیر شغلی و انطباق کارکنان افزایش پیدا کند یا خیر. </w:t>
      </w:r>
    </w:p>
    <w:sectPr w:rsidR="00911B0F" w:rsidRPr="005913A3" w:rsidSect="003C5C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9AF" w:rsidRDefault="00BF29AF" w:rsidP="00911B0F">
      <w:pPr>
        <w:spacing w:after="0" w:line="240" w:lineRule="auto"/>
      </w:pPr>
      <w:r>
        <w:separator/>
      </w:r>
    </w:p>
  </w:endnote>
  <w:endnote w:type="continuationSeparator" w:id="1">
    <w:p w:rsidR="00BF29AF" w:rsidRDefault="00BF29AF" w:rsidP="0091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9AF" w:rsidRDefault="00BF29AF" w:rsidP="00911B0F">
      <w:pPr>
        <w:spacing w:after="0" w:line="240" w:lineRule="auto"/>
      </w:pPr>
      <w:r>
        <w:separator/>
      </w:r>
    </w:p>
  </w:footnote>
  <w:footnote w:type="continuationSeparator" w:id="1">
    <w:p w:rsidR="00BF29AF" w:rsidRDefault="00BF29AF" w:rsidP="00911B0F">
      <w:pPr>
        <w:spacing w:after="0" w:line="240" w:lineRule="auto"/>
      </w:pPr>
      <w:r>
        <w:continuationSeparator/>
      </w:r>
    </w:p>
  </w:footnote>
  <w:footnote w:id="2">
    <w:p w:rsidR="00911B0F" w:rsidRDefault="00911B0F">
      <w:pPr>
        <w:pStyle w:val="FootnoteText"/>
        <w:rPr>
          <w:rtl/>
          <w:lang w:bidi="fa-IR"/>
        </w:rPr>
      </w:pPr>
      <w:r>
        <w:rPr>
          <w:rStyle w:val="FootnoteReference"/>
        </w:rPr>
        <w:footnoteRef/>
      </w:r>
      <w:r w:rsidRPr="00911B0F">
        <w:t>Preferential</w:t>
      </w:r>
      <w:r>
        <w:t xml:space="preserve"> treatment </w:t>
      </w:r>
    </w:p>
  </w:footnote>
  <w:footnote w:id="3">
    <w:p w:rsidR="00A668AB" w:rsidRDefault="00A668AB">
      <w:pPr>
        <w:pStyle w:val="FootnoteText"/>
        <w:rPr>
          <w:rtl/>
          <w:lang w:bidi="fa-IR"/>
        </w:rPr>
      </w:pPr>
      <w:r>
        <w:rPr>
          <w:rStyle w:val="FootnoteReference"/>
        </w:rPr>
        <w:footnoteRef/>
      </w:r>
      <w:r w:rsidRPr="00FF4482">
        <w:rPr>
          <w:rFonts w:cs="B Mitra"/>
          <w:lang w:bidi="fa-IR"/>
        </w:rPr>
        <w:t>End-state</w:t>
      </w:r>
    </w:p>
  </w:footnote>
  <w:footnote w:id="4">
    <w:p w:rsidR="00475DD7" w:rsidRDefault="00475DD7">
      <w:pPr>
        <w:pStyle w:val="FootnoteText"/>
        <w:rPr>
          <w:lang w:bidi="fa-IR"/>
        </w:rPr>
      </w:pPr>
      <w:r>
        <w:rPr>
          <w:rStyle w:val="FootnoteReference"/>
        </w:rPr>
        <w:footnoteRef/>
      </w:r>
      <w:r>
        <w:rPr>
          <w:lang w:bidi="fa-IR"/>
        </w:rPr>
        <w:t>regular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95516"/>
    <w:multiLevelType w:val="hybridMultilevel"/>
    <w:tmpl w:val="F958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5913A3"/>
    <w:rsid w:val="000019F1"/>
    <w:rsid w:val="00001C74"/>
    <w:rsid w:val="00001E34"/>
    <w:rsid w:val="00001E77"/>
    <w:rsid w:val="00002C69"/>
    <w:rsid w:val="00002CAD"/>
    <w:rsid w:val="00005049"/>
    <w:rsid w:val="00005502"/>
    <w:rsid w:val="00006E95"/>
    <w:rsid w:val="000114DB"/>
    <w:rsid w:val="00014188"/>
    <w:rsid w:val="00015A52"/>
    <w:rsid w:val="0001631F"/>
    <w:rsid w:val="00016AB8"/>
    <w:rsid w:val="0002126D"/>
    <w:rsid w:val="00022AC6"/>
    <w:rsid w:val="0002517F"/>
    <w:rsid w:val="00025613"/>
    <w:rsid w:val="00026290"/>
    <w:rsid w:val="00026317"/>
    <w:rsid w:val="0003111E"/>
    <w:rsid w:val="000323A3"/>
    <w:rsid w:val="0003339B"/>
    <w:rsid w:val="00033A0C"/>
    <w:rsid w:val="000352BD"/>
    <w:rsid w:val="000352EC"/>
    <w:rsid w:val="000353F4"/>
    <w:rsid w:val="000354C1"/>
    <w:rsid w:val="000356B5"/>
    <w:rsid w:val="000367BC"/>
    <w:rsid w:val="000373CA"/>
    <w:rsid w:val="000400C0"/>
    <w:rsid w:val="000409B0"/>
    <w:rsid w:val="00040AC8"/>
    <w:rsid w:val="00040BC1"/>
    <w:rsid w:val="000442C6"/>
    <w:rsid w:val="00044F5C"/>
    <w:rsid w:val="00045A41"/>
    <w:rsid w:val="000479A8"/>
    <w:rsid w:val="00050528"/>
    <w:rsid w:val="00050C47"/>
    <w:rsid w:val="000515A4"/>
    <w:rsid w:val="0005233B"/>
    <w:rsid w:val="00056D23"/>
    <w:rsid w:val="00056E6D"/>
    <w:rsid w:val="00057519"/>
    <w:rsid w:val="000610F5"/>
    <w:rsid w:val="00062C3D"/>
    <w:rsid w:val="00063DCB"/>
    <w:rsid w:val="00064F1E"/>
    <w:rsid w:val="00066BA8"/>
    <w:rsid w:val="00066F0C"/>
    <w:rsid w:val="000708EB"/>
    <w:rsid w:val="0007120B"/>
    <w:rsid w:val="0007313D"/>
    <w:rsid w:val="00073725"/>
    <w:rsid w:val="00080137"/>
    <w:rsid w:val="00081D98"/>
    <w:rsid w:val="0008374A"/>
    <w:rsid w:val="00083C43"/>
    <w:rsid w:val="00084755"/>
    <w:rsid w:val="00084F7B"/>
    <w:rsid w:val="00085FB9"/>
    <w:rsid w:val="0008687F"/>
    <w:rsid w:val="00086BBF"/>
    <w:rsid w:val="00087238"/>
    <w:rsid w:val="000873E5"/>
    <w:rsid w:val="00087E2F"/>
    <w:rsid w:val="00087F33"/>
    <w:rsid w:val="00090B67"/>
    <w:rsid w:val="0009276E"/>
    <w:rsid w:val="00094658"/>
    <w:rsid w:val="00095040"/>
    <w:rsid w:val="000951E3"/>
    <w:rsid w:val="000975B0"/>
    <w:rsid w:val="000A0ED6"/>
    <w:rsid w:val="000A31E7"/>
    <w:rsid w:val="000A39E2"/>
    <w:rsid w:val="000A3EC5"/>
    <w:rsid w:val="000A40FA"/>
    <w:rsid w:val="000A452E"/>
    <w:rsid w:val="000A487B"/>
    <w:rsid w:val="000A49B1"/>
    <w:rsid w:val="000A5E20"/>
    <w:rsid w:val="000A5FCA"/>
    <w:rsid w:val="000A6699"/>
    <w:rsid w:val="000A686B"/>
    <w:rsid w:val="000A71F1"/>
    <w:rsid w:val="000B1EE0"/>
    <w:rsid w:val="000B200E"/>
    <w:rsid w:val="000B2C4D"/>
    <w:rsid w:val="000B2D80"/>
    <w:rsid w:val="000B4066"/>
    <w:rsid w:val="000B4654"/>
    <w:rsid w:val="000B512B"/>
    <w:rsid w:val="000B72E1"/>
    <w:rsid w:val="000B73C5"/>
    <w:rsid w:val="000C1FC7"/>
    <w:rsid w:val="000C2635"/>
    <w:rsid w:val="000C274F"/>
    <w:rsid w:val="000C2E22"/>
    <w:rsid w:val="000C5004"/>
    <w:rsid w:val="000C598D"/>
    <w:rsid w:val="000D038A"/>
    <w:rsid w:val="000D0576"/>
    <w:rsid w:val="000D08AF"/>
    <w:rsid w:val="000D11EF"/>
    <w:rsid w:val="000D39D9"/>
    <w:rsid w:val="000D66F4"/>
    <w:rsid w:val="000D7C3B"/>
    <w:rsid w:val="000E1854"/>
    <w:rsid w:val="000E2350"/>
    <w:rsid w:val="000E4D98"/>
    <w:rsid w:val="000E5115"/>
    <w:rsid w:val="000E5DCC"/>
    <w:rsid w:val="000E6394"/>
    <w:rsid w:val="000E717A"/>
    <w:rsid w:val="000F1E51"/>
    <w:rsid w:val="000F2B41"/>
    <w:rsid w:val="000F31B8"/>
    <w:rsid w:val="000F591E"/>
    <w:rsid w:val="000F6BD8"/>
    <w:rsid w:val="000F72C1"/>
    <w:rsid w:val="0010050B"/>
    <w:rsid w:val="0010087E"/>
    <w:rsid w:val="001105BD"/>
    <w:rsid w:val="00110798"/>
    <w:rsid w:val="00110C2C"/>
    <w:rsid w:val="00110E92"/>
    <w:rsid w:val="00112C31"/>
    <w:rsid w:val="001134CA"/>
    <w:rsid w:val="00115583"/>
    <w:rsid w:val="00115F79"/>
    <w:rsid w:val="001165EC"/>
    <w:rsid w:val="00116D89"/>
    <w:rsid w:val="00116F44"/>
    <w:rsid w:val="00117955"/>
    <w:rsid w:val="00117CE2"/>
    <w:rsid w:val="0012370B"/>
    <w:rsid w:val="0012420F"/>
    <w:rsid w:val="0012461B"/>
    <w:rsid w:val="00124E0A"/>
    <w:rsid w:val="00124F95"/>
    <w:rsid w:val="0012540E"/>
    <w:rsid w:val="00126010"/>
    <w:rsid w:val="001278AA"/>
    <w:rsid w:val="00132486"/>
    <w:rsid w:val="001325FD"/>
    <w:rsid w:val="0013327C"/>
    <w:rsid w:val="0013356E"/>
    <w:rsid w:val="001343BC"/>
    <w:rsid w:val="001345BD"/>
    <w:rsid w:val="00134ED8"/>
    <w:rsid w:val="00135900"/>
    <w:rsid w:val="00137784"/>
    <w:rsid w:val="00137ADA"/>
    <w:rsid w:val="00142516"/>
    <w:rsid w:val="0014540E"/>
    <w:rsid w:val="00145840"/>
    <w:rsid w:val="0014781D"/>
    <w:rsid w:val="00151261"/>
    <w:rsid w:val="00152164"/>
    <w:rsid w:val="0015261D"/>
    <w:rsid w:val="0015443D"/>
    <w:rsid w:val="00157C96"/>
    <w:rsid w:val="00161278"/>
    <w:rsid w:val="00161E6B"/>
    <w:rsid w:val="001630ED"/>
    <w:rsid w:val="00163A44"/>
    <w:rsid w:val="001642ED"/>
    <w:rsid w:val="0017019D"/>
    <w:rsid w:val="00171E7C"/>
    <w:rsid w:val="00172350"/>
    <w:rsid w:val="001757DD"/>
    <w:rsid w:val="00175D18"/>
    <w:rsid w:val="001766A7"/>
    <w:rsid w:val="00176FF5"/>
    <w:rsid w:val="00180C9B"/>
    <w:rsid w:val="00181443"/>
    <w:rsid w:val="00181B77"/>
    <w:rsid w:val="00182EE0"/>
    <w:rsid w:val="00183EAE"/>
    <w:rsid w:val="00184020"/>
    <w:rsid w:val="00185E20"/>
    <w:rsid w:val="0018616C"/>
    <w:rsid w:val="00186AFC"/>
    <w:rsid w:val="0018753F"/>
    <w:rsid w:val="001875A4"/>
    <w:rsid w:val="0019162C"/>
    <w:rsid w:val="00193F68"/>
    <w:rsid w:val="00195F48"/>
    <w:rsid w:val="001962A0"/>
    <w:rsid w:val="001A1EFC"/>
    <w:rsid w:val="001A2B61"/>
    <w:rsid w:val="001A3CCC"/>
    <w:rsid w:val="001A4BAE"/>
    <w:rsid w:val="001A5BB9"/>
    <w:rsid w:val="001A5E07"/>
    <w:rsid w:val="001A6DAE"/>
    <w:rsid w:val="001B0E6D"/>
    <w:rsid w:val="001B12EB"/>
    <w:rsid w:val="001B1E6C"/>
    <w:rsid w:val="001B35CD"/>
    <w:rsid w:val="001B540C"/>
    <w:rsid w:val="001B70A2"/>
    <w:rsid w:val="001B7D32"/>
    <w:rsid w:val="001C193E"/>
    <w:rsid w:val="001C2367"/>
    <w:rsid w:val="001C3658"/>
    <w:rsid w:val="001C3712"/>
    <w:rsid w:val="001C394B"/>
    <w:rsid w:val="001C4CA5"/>
    <w:rsid w:val="001C4EEA"/>
    <w:rsid w:val="001C4F1A"/>
    <w:rsid w:val="001C5238"/>
    <w:rsid w:val="001C5D33"/>
    <w:rsid w:val="001C6A02"/>
    <w:rsid w:val="001C73E8"/>
    <w:rsid w:val="001C7FD0"/>
    <w:rsid w:val="001D1D0A"/>
    <w:rsid w:val="001D2625"/>
    <w:rsid w:val="001D2CAB"/>
    <w:rsid w:val="001D319D"/>
    <w:rsid w:val="001D31F3"/>
    <w:rsid w:val="001D3E36"/>
    <w:rsid w:val="001D429D"/>
    <w:rsid w:val="001D435A"/>
    <w:rsid w:val="001D47B9"/>
    <w:rsid w:val="001D4A5F"/>
    <w:rsid w:val="001D4F79"/>
    <w:rsid w:val="001D6CF9"/>
    <w:rsid w:val="001D780B"/>
    <w:rsid w:val="001D7C05"/>
    <w:rsid w:val="001E2657"/>
    <w:rsid w:val="001E2C4E"/>
    <w:rsid w:val="001E3717"/>
    <w:rsid w:val="001E6667"/>
    <w:rsid w:val="001E796F"/>
    <w:rsid w:val="001F0477"/>
    <w:rsid w:val="001F136A"/>
    <w:rsid w:val="001F2DBA"/>
    <w:rsid w:val="001F349E"/>
    <w:rsid w:val="001F46CD"/>
    <w:rsid w:val="001F648D"/>
    <w:rsid w:val="001F6AB7"/>
    <w:rsid w:val="002003C1"/>
    <w:rsid w:val="0020126D"/>
    <w:rsid w:val="00204768"/>
    <w:rsid w:val="002051F8"/>
    <w:rsid w:val="002071AC"/>
    <w:rsid w:val="0020793B"/>
    <w:rsid w:val="002106F9"/>
    <w:rsid w:val="002109F1"/>
    <w:rsid w:val="00210C8F"/>
    <w:rsid w:val="00213EBE"/>
    <w:rsid w:val="002146F6"/>
    <w:rsid w:val="00215823"/>
    <w:rsid w:val="0021784A"/>
    <w:rsid w:val="0021798E"/>
    <w:rsid w:val="0022094F"/>
    <w:rsid w:val="00220D4D"/>
    <w:rsid w:val="00221372"/>
    <w:rsid w:val="00222BA3"/>
    <w:rsid w:val="00222D37"/>
    <w:rsid w:val="00227A57"/>
    <w:rsid w:val="00227CE2"/>
    <w:rsid w:val="002306A1"/>
    <w:rsid w:val="00233796"/>
    <w:rsid w:val="00233DB0"/>
    <w:rsid w:val="00234CEE"/>
    <w:rsid w:val="00235FCA"/>
    <w:rsid w:val="0023674A"/>
    <w:rsid w:val="00237052"/>
    <w:rsid w:val="00237061"/>
    <w:rsid w:val="00237623"/>
    <w:rsid w:val="00243836"/>
    <w:rsid w:val="002442B2"/>
    <w:rsid w:val="00245A22"/>
    <w:rsid w:val="0024603A"/>
    <w:rsid w:val="002476BA"/>
    <w:rsid w:val="002503E7"/>
    <w:rsid w:val="00250965"/>
    <w:rsid w:val="00251F5E"/>
    <w:rsid w:val="002522E7"/>
    <w:rsid w:val="00252FAB"/>
    <w:rsid w:val="0025311E"/>
    <w:rsid w:val="002545A9"/>
    <w:rsid w:val="00254A87"/>
    <w:rsid w:val="00255A36"/>
    <w:rsid w:val="00256B5C"/>
    <w:rsid w:val="0025720A"/>
    <w:rsid w:val="00257472"/>
    <w:rsid w:val="0026119D"/>
    <w:rsid w:val="0026125D"/>
    <w:rsid w:val="002629B9"/>
    <w:rsid w:val="00264481"/>
    <w:rsid w:val="00265AE7"/>
    <w:rsid w:val="00267E07"/>
    <w:rsid w:val="00267F30"/>
    <w:rsid w:val="00270287"/>
    <w:rsid w:val="00270A02"/>
    <w:rsid w:val="00270ACF"/>
    <w:rsid w:val="002710C2"/>
    <w:rsid w:val="00271F18"/>
    <w:rsid w:val="002720A9"/>
    <w:rsid w:val="00273F2B"/>
    <w:rsid w:val="00274494"/>
    <w:rsid w:val="0027735F"/>
    <w:rsid w:val="002808E7"/>
    <w:rsid w:val="00283D06"/>
    <w:rsid w:val="00285EF5"/>
    <w:rsid w:val="0028611B"/>
    <w:rsid w:val="00286AE9"/>
    <w:rsid w:val="00287066"/>
    <w:rsid w:val="00287242"/>
    <w:rsid w:val="002879D3"/>
    <w:rsid w:val="002907CA"/>
    <w:rsid w:val="00290B82"/>
    <w:rsid w:val="00290FB6"/>
    <w:rsid w:val="00292D18"/>
    <w:rsid w:val="00293212"/>
    <w:rsid w:val="0029400D"/>
    <w:rsid w:val="00296483"/>
    <w:rsid w:val="0029792B"/>
    <w:rsid w:val="00297BAB"/>
    <w:rsid w:val="002A0846"/>
    <w:rsid w:val="002A0D0B"/>
    <w:rsid w:val="002A1A5B"/>
    <w:rsid w:val="002A1CEC"/>
    <w:rsid w:val="002A20A4"/>
    <w:rsid w:val="002A2E5E"/>
    <w:rsid w:val="002A566E"/>
    <w:rsid w:val="002A7AB0"/>
    <w:rsid w:val="002A7F16"/>
    <w:rsid w:val="002B34F8"/>
    <w:rsid w:val="002B563E"/>
    <w:rsid w:val="002B6739"/>
    <w:rsid w:val="002C1160"/>
    <w:rsid w:val="002C124E"/>
    <w:rsid w:val="002C165C"/>
    <w:rsid w:val="002C2EFE"/>
    <w:rsid w:val="002C38F0"/>
    <w:rsid w:val="002C3FB1"/>
    <w:rsid w:val="002C6E9C"/>
    <w:rsid w:val="002D0413"/>
    <w:rsid w:val="002D0AF4"/>
    <w:rsid w:val="002D1F85"/>
    <w:rsid w:val="002D484B"/>
    <w:rsid w:val="002D6510"/>
    <w:rsid w:val="002D699E"/>
    <w:rsid w:val="002E2A70"/>
    <w:rsid w:val="002F175A"/>
    <w:rsid w:val="002F20A4"/>
    <w:rsid w:val="002F2217"/>
    <w:rsid w:val="002F2BA9"/>
    <w:rsid w:val="002F5943"/>
    <w:rsid w:val="002F7847"/>
    <w:rsid w:val="003008E8"/>
    <w:rsid w:val="00301C34"/>
    <w:rsid w:val="00301CB3"/>
    <w:rsid w:val="00302CBB"/>
    <w:rsid w:val="0030307B"/>
    <w:rsid w:val="00304F5D"/>
    <w:rsid w:val="0030691A"/>
    <w:rsid w:val="00306A15"/>
    <w:rsid w:val="003107F2"/>
    <w:rsid w:val="00311412"/>
    <w:rsid w:val="003132E1"/>
    <w:rsid w:val="00313DA7"/>
    <w:rsid w:val="0031463E"/>
    <w:rsid w:val="00314B81"/>
    <w:rsid w:val="00315FFE"/>
    <w:rsid w:val="00317F8F"/>
    <w:rsid w:val="003201AF"/>
    <w:rsid w:val="00320779"/>
    <w:rsid w:val="00321080"/>
    <w:rsid w:val="0032384F"/>
    <w:rsid w:val="003254D4"/>
    <w:rsid w:val="00326808"/>
    <w:rsid w:val="003268AA"/>
    <w:rsid w:val="00326C26"/>
    <w:rsid w:val="00327466"/>
    <w:rsid w:val="00330071"/>
    <w:rsid w:val="003301E7"/>
    <w:rsid w:val="00334475"/>
    <w:rsid w:val="00335C3A"/>
    <w:rsid w:val="00335FC9"/>
    <w:rsid w:val="00336830"/>
    <w:rsid w:val="003372DE"/>
    <w:rsid w:val="003402E9"/>
    <w:rsid w:val="00340E1B"/>
    <w:rsid w:val="00341DC0"/>
    <w:rsid w:val="0034323F"/>
    <w:rsid w:val="0034449E"/>
    <w:rsid w:val="00344D3F"/>
    <w:rsid w:val="00346FAF"/>
    <w:rsid w:val="0035013C"/>
    <w:rsid w:val="00350B0A"/>
    <w:rsid w:val="003521BF"/>
    <w:rsid w:val="003527FD"/>
    <w:rsid w:val="00352D37"/>
    <w:rsid w:val="003555DC"/>
    <w:rsid w:val="00355BDC"/>
    <w:rsid w:val="00355FA3"/>
    <w:rsid w:val="003560D7"/>
    <w:rsid w:val="0035632A"/>
    <w:rsid w:val="00356F42"/>
    <w:rsid w:val="00357CF6"/>
    <w:rsid w:val="003613F1"/>
    <w:rsid w:val="00361A34"/>
    <w:rsid w:val="003642F5"/>
    <w:rsid w:val="00364945"/>
    <w:rsid w:val="0036566F"/>
    <w:rsid w:val="00366B90"/>
    <w:rsid w:val="00367392"/>
    <w:rsid w:val="0037192C"/>
    <w:rsid w:val="00381544"/>
    <w:rsid w:val="003823A3"/>
    <w:rsid w:val="00383103"/>
    <w:rsid w:val="00383E3B"/>
    <w:rsid w:val="00384E53"/>
    <w:rsid w:val="00387C1F"/>
    <w:rsid w:val="00387E82"/>
    <w:rsid w:val="003922EF"/>
    <w:rsid w:val="00393262"/>
    <w:rsid w:val="003947B3"/>
    <w:rsid w:val="00395799"/>
    <w:rsid w:val="00397201"/>
    <w:rsid w:val="003A074C"/>
    <w:rsid w:val="003A39A4"/>
    <w:rsid w:val="003A48BF"/>
    <w:rsid w:val="003A6465"/>
    <w:rsid w:val="003B2001"/>
    <w:rsid w:val="003B7406"/>
    <w:rsid w:val="003B7809"/>
    <w:rsid w:val="003B7CE2"/>
    <w:rsid w:val="003C1849"/>
    <w:rsid w:val="003C2F70"/>
    <w:rsid w:val="003C32C0"/>
    <w:rsid w:val="003C3EE3"/>
    <w:rsid w:val="003C4057"/>
    <w:rsid w:val="003C56A1"/>
    <w:rsid w:val="003C5C95"/>
    <w:rsid w:val="003C7CFC"/>
    <w:rsid w:val="003D126E"/>
    <w:rsid w:val="003D1C42"/>
    <w:rsid w:val="003D1D1B"/>
    <w:rsid w:val="003D5ACD"/>
    <w:rsid w:val="003D730B"/>
    <w:rsid w:val="003E4331"/>
    <w:rsid w:val="003E5BF9"/>
    <w:rsid w:val="003E63EB"/>
    <w:rsid w:val="003E7A13"/>
    <w:rsid w:val="003F001E"/>
    <w:rsid w:val="003F1532"/>
    <w:rsid w:val="003F15FA"/>
    <w:rsid w:val="003F4907"/>
    <w:rsid w:val="003F54EA"/>
    <w:rsid w:val="003F6595"/>
    <w:rsid w:val="003F65AF"/>
    <w:rsid w:val="004004DE"/>
    <w:rsid w:val="0040099B"/>
    <w:rsid w:val="00401499"/>
    <w:rsid w:val="00401810"/>
    <w:rsid w:val="00402B9D"/>
    <w:rsid w:val="0040397B"/>
    <w:rsid w:val="004058F6"/>
    <w:rsid w:val="00406021"/>
    <w:rsid w:val="00406C68"/>
    <w:rsid w:val="00407152"/>
    <w:rsid w:val="00407DA6"/>
    <w:rsid w:val="00411197"/>
    <w:rsid w:val="00412D7B"/>
    <w:rsid w:val="00412FCF"/>
    <w:rsid w:val="00413270"/>
    <w:rsid w:val="00413A02"/>
    <w:rsid w:val="0041426E"/>
    <w:rsid w:val="0041504F"/>
    <w:rsid w:val="004154C8"/>
    <w:rsid w:val="004156C3"/>
    <w:rsid w:val="004178D6"/>
    <w:rsid w:val="00420812"/>
    <w:rsid w:val="00420C7B"/>
    <w:rsid w:val="00420FD2"/>
    <w:rsid w:val="00421E57"/>
    <w:rsid w:val="00422673"/>
    <w:rsid w:val="00422DEE"/>
    <w:rsid w:val="00423011"/>
    <w:rsid w:val="00424ECA"/>
    <w:rsid w:val="00427B39"/>
    <w:rsid w:val="0043400A"/>
    <w:rsid w:val="0043441B"/>
    <w:rsid w:val="0043491E"/>
    <w:rsid w:val="004349C2"/>
    <w:rsid w:val="00434F89"/>
    <w:rsid w:val="004367BA"/>
    <w:rsid w:val="004367FF"/>
    <w:rsid w:val="00440AAF"/>
    <w:rsid w:val="0044144B"/>
    <w:rsid w:val="00444084"/>
    <w:rsid w:val="004465D6"/>
    <w:rsid w:val="00451D7E"/>
    <w:rsid w:val="00452342"/>
    <w:rsid w:val="00452CC6"/>
    <w:rsid w:val="00452FFC"/>
    <w:rsid w:val="00454C5C"/>
    <w:rsid w:val="0045530C"/>
    <w:rsid w:val="00456C14"/>
    <w:rsid w:val="00457389"/>
    <w:rsid w:val="004607EB"/>
    <w:rsid w:val="00460A64"/>
    <w:rsid w:val="00464303"/>
    <w:rsid w:val="00464CAA"/>
    <w:rsid w:val="00466BCA"/>
    <w:rsid w:val="00466D14"/>
    <w:rsid w:val="0047018C"/>
    <w:rsid w:val="00473920"/>
    <w:rsid w:val="00475DD7"/>
    <w:rsid w:val="00476714"/>
    <w:rsid w:val="004769A8"/>
    <w:rsid w:val="0047714A"/>
    <w:rsid w:val="004807A8"/>
    <w:rsid w:val="004818ED"/>
    <w:rsid w:val="004825B6"/>
    <w:rsid w:val="004827C4"/>
    <w:rsid w:val="00482948"/>
    <w:rsid w:val="004838D0"/>
    <w:rsid w:val="00483903"/>
    <w:rsid w:val="0048424C"/>
    <w:rsid w:val="00484F5D"/>
    <w:rsid w:val="004854BE"/>
    <w:rsid w:val="00487BA2"/>
    <w:rsid w:val="00491FCB"/>
    <w:rsid w:val="00493428"/>
    <w:rsid w:val="0049457A"/>
    <w:rsid w:val="00494AFA"/>
    <w:rsid w:val="00495325"/>
    <w:rsid w:val="0049601C"/>
    <w:rsid w:val="004963B6"/>
    <w:rsid w:val="0049695E"/>
    <w:rsid w:val="00496B66"/>
    <w:rsid w:val="00497694"/>
    <w:rsid w:val="0049781F"/>
    <w:rsid w:val="00497D8F"/>
    <w:rsid w:val="004A0C15"/>
    <w:rsid w:val="004A11D2"/>
    <w:rsid w:val="004A210E"/>
    <w:rsid w:val="004A2395"/>
    <w:rsid w:val="004A3E2D"/>
    <w:rsid w:val="004A593D"/>
    <w:rsid w:val="004A59C3"/>
    <w:rsid w:val="004A5ADD"/>
    <w:rsid w:val="004A5F11"/>
    <w:rsid w:val="004A5FDE"/>
    <w:rsid w:val="004A659B"/>
    <w:rsid w:val="004A7342"/>
    <w:rsid w:val="004A769E"/>
    <w:rsid w:val="004A79C4"/>
    <w:rsid w:val="004B0831"/>
    <w:rsid w:val="004B0DD7"/>
    <w:rsid w:val="004B108A"/>
    <w:rsid w:val="004B1972"/>
    <w:rsid w:val="004B4E4F"/>
    <w:rsid w:val="004B55AE"/>
    <w:rsid w:val="004B5AE9"/>
    <w:rsid w:val="004B60EB"/>
    <w:rsid w:val="004B6169"/>
    <w:rsid w:val="004B630B"/>
    <w:rsid w:val="004B69DD"/>
    <w:rsid w:val="004C0297"/>
    <w:rsid w:val="004C0A05"/>
    <w:rsid w:val="004C11EC"/>
    <w:rsid w:val="004C1344"/>
    <w:rsid w:val="004C1B3B"/>
    <w:rsid w:val="004C2E23"/>
    <w:rsid w:val="004C3022"/>
    <w:rsid w:val="004C318C"/>
    <w:rsid w:val="004C38E2"/>
    <w:rsid w:val="004C4CB7"/>
    <w:rsid w:val="004C6089"/>
    <w:rsid w:val="004C6BAC"/>
    <w:rsid w:val="004C70AD"/>
    <w:rsid w:val="004C736E"/>
    <w:rsid w:val="004D0DF2"/>
    <w:rsid w:val="004D1112"/>
    <w:rsid w:val="004D5E72"/>
    <w:rsid w:val="004E218D"/>
    <w:rsid w:val="004E3559"/>
    <w:rsid w:val="004E4298"/>
    <w:rsid w:val="004E7942"/>
    <w:rsid w:val="004E7BEA"/>
    <w:rsid w:val="004F0A26"/>
    <w:rsid w:val="004F16D9"/>
    <w:rsid w:val="004F2109"/>
    <w:rsid w:val="004F2364"/>
    <w:rsid w:val="004F39C6"/>
    <w:rsid w:val="004F44E4"/>
    <w:rsid w:val="004F5E57"/>
    <w:rsid w:val="004F7406"/>
    <w:rsid w:val="004F75EB"/>
    <w:rsid w:val="004F7831"/>
    <w:rsid w:val="00500EC6"/>
    <w:rsid w:val="00501753"/>
    <w:rsid w:val="0050423E"/>
    <w:rsid w:val="00505F85"/>
    <w:rsid w:val="00510AE8"/>
    <w:rsid w:val="00510FDE"/>
    <w:rsid w:val="005110F4"/>
    <w:rsid w:val="005140E1"/>
    <w:rsid w:val="00514FF0"/>
    <w:rsid w:val="00515641"/>
    <w:rsid w:val="00516040"/>
    <w:rsid w:val="00516233"/>
    <w:rsid w:val="0051665D"/>
    <w:rsid w:val="00522AEC"/>
    <w:rsid w:val="0052439E"/>
    <w:rsid w:val="00526721"/>
    <w:rsid w:val="0052770B"/>
    <w:rsid w:val="00527C84"/>
    <w:rsid w:val="00530E96"/>
    <w:rsid w:val="00531618"/>
    <w:rsid w:val="00533477"/>
    <w:rsid w:val="0053363E"/>
    <w:rsid w:val="00533D9C"/>
    <w:rsid w:val="00535260"/>
    <w:rsid w:val="005373AE"/>
    <w:rsid w:val="00540CC7"/>
    <w:rsid w:val="00541550"/>
    <w:rsid w:val="005419CF"/>
    <w:rsid w:val="005424D9"/>
    <w:rsid w:val="00542875"/>
    <w:rsid w:val="005453EC"/>
    <w:rsid w:val="00545E3A"/>
    <w:rsid w:val="00547B3C"/>
    <w:rsid w:val="005506A0"/>
    <w:rsid w:val="00550AA0"/>
    <w:rsid w:val="00550E75"/>
    <w:rsid w:val="00550EE4"/>
    <w:rsid w:val="00551319"/>
    <w:rsid w:val="00553517"/>
    <w:rsid w:val="005537A7"/>
    <w:rsid w:val="005548D5"/>
    <w:rsid w:val="005552ED"/>
    <w:rsid w:val="00555FB5"/>
    <w:rsid w:val="00556AD7"/>
    <w:rsid w:val="005639C2"/>
    <w:rsid w:val="0056466E"/>
    <w:rsid w:val="00570988"/>
    <w:rsid w:val="00573F78"/>
    <w:rsid w:val="005743C5"/>
    <w:rsid w:val="00575B58"/>
    <w:rsid w:val="00575E6F"/>
    <w:rsid w:val="0057673F"/>
    <w:rsid w:val="00577C89"/>
    <w:rsid w:val="0058020F"/>
    <w:rsid w:val="00580916"/>
    <w:rsid w:val="00581702"/>
    <w:rsid w:val="005851E1"/>
    <w:rsid w:val="00585857"/>
    <w:rsid w:val="00587E0E"/>
    <w:rsid w:val="005913A3"/>
    <w:rsid w:val="00591FE2"/>
    <w:rsid w:val="00595307"/>
    <w:rsid w:val="00595B5A"/>
    <w:rsid w:val="005974A2"/>
    <w:rsid w:val="0059762B"/>
    <w:rsid w:val="00597A3C"/>
    <w:rsid w:val="005A00EB"/>
    <w:rsid w:val="005A0B26"/>
    <w:rsid w:val="005A1BA6"/>
    <w:rsid w:val="005A2C66"/>
    <w:rsid w:val="005A396A"/>
    <w:rsid w:val="005A7464"/>
    <w:rsid w:val="005B08C6"/>
    <w:rsid w:val="005B1317"/>
    <w:rsid w:val="005B13CB"/>
    <w:rsid w:val="005B2A04"/>
    <w:rsid w:val="005B428B"/>
    <w:rsid w:val="005B70FF"/>
    <w:rsid w:val="005B7E77"/>
    <w:rsid w:val="005C0468"/>
    <w:rsid w:val="005C11C3"/>
    <w:rsid w:val="005C32C6"/>
    <w:rsid w:val="005C3656"/>
    <w:rsid w:val="005C4FBC"/>
    <w:rsid w:val="005C5029"/>
    <w:rsid w:val="005C6390"/>
    <w:rsid w:val="005C73B3"/>
    <w:rsid w:val="005C79AA"/>
    <w:rsid w:val="005D039C"/>
    <w:rsid w:val="005D08C8"/>
    <w:rsid w:val="005D122C"/>
    <w:rsid w:val="005D12EC"/>
    <w:rsid w:val="005D298B"/>
    <w:rsid w:val="005D5211"/>
    <w:rsid w:val="005D7F9E"/>
    <w:rsid w:val="005E08F2"/>
    <w:rsid w:val="005E0B50"/>
    <w:rsid w:val="005E1F0E"/>
    <w:rsid w:val="005E29C6"/>
    <w:rsid w:val="005E3476"/>
    <w:rsid w:val="005E61E9"/>
    <w:rsid w:val="005E6AEC"/>
    <w:rsid w:val="005E7887"/>
    <w:rsid w:val="005E7C14"/>
    <w:rsid w:val="005F0FE0"/>
    <w:rsid w:val="005F4F77"/>
    <w:rsid w:val="005F51B3"/>
    <w:rsid w:val="005F5B8E"/>
    <w:rsid w:val="00600EAA"/>
    <w:rsid w:val="00601E7E"/>
    <w:rsid w:val="0060289B"/>
    <w:rsid w:val="00603B75"/>
    <w:rsid w:val="00604863"/>
    <w:rsid w:val="006049D9"/>
    <w:rsid w:val="00607FD5"/>
    <w:rsid w:val="006114C9"/>
    <w:rsid w:val="006127C6"/>
    <w:rsid w:val="00613A37"/>
    <w:rsid w:val="00614BDD"/>
    <w:rsid w:val="006167A8"/>
    <w:rsid w:val="0061691F"/>
    <w:rsid w:val="00616EF7"/>
    <w:rsid w:val="0061712C"/>
    <w:rsid w:val="00621C9A"/>
    <w:rsid w:val="006221C6"/>
    <w:rsid w:val="00622818"/>
    <w:rsid w:val="00623056"/>
    <w:rsid w:val="0062531E"/>
    <w:rsid w:val="00626A37"/>
    <w:rsid w:val="00627247"/>
    <w:rsid w:val="0062790E"/>
    <w:rsid w:val="00633877"/>
    <w:rsid w:val="00633AE3"/>
    <w:rsid w:val="00633CE8"/>
    <w:rsid w:val="00634DEA"/>
    <w:rsid w:val="00634EC2"/>
    <w:rsid w:val="00634EC8"/>
    <w:rsid w:val="00635462"/>
    <w:rsid w:val="00635488"/>
    <w:rsid w:val="00635915"/>
    <w:rsid w:val="00636334"/>
    <w:rsid w:val="00640065"/>
    <w:rsid w:val="0064106C"/>
    <w:rsid w:val="00641094"/>
    <w:rsid w:val="00644C78"/>
    <w:rsid w:val="00647EDD"/>
    <w:rsid w:val="006513FE"/>
    <w:rsid w:val="00654283"/>
    <w:rsid w:val="00654857"/>
    <w:rsid w:val="0065527D"/>
    <w:rsid w:val="00655883"/>
    <w:rsid w:val="00655F2E"/>
    <w:rsid w:val="0065784F"/>
    <w:rsid w:val="006613D3"/>
    <w:rsid w:val="0066224B"/>
    <w:rsid w:val="00662875"/>
    <w:rsid w:val="00663C77"/>
    <w:rsid w:val="00663FB3"/>
    <w:rsid w:val="006645DC"/>
    <w:rsid w:val="00664C04"/>
    <w:rsid w:val="00666238"/>
    <w:rsid w:val="00670F3C"/>
    <w:rsid w:val="00672476"/>
    <w:rsid w:val="00672FAE"/>
    <w:rsid w:val="00673826"/>
    <w:rsid w:val="00673FCF"/>
    <w:rsid w:val="00673FD0"/>
    <w:rsid w:val="00677210"/>
    <w:rsid w:val="0068089D"/>
    <w:rsid w:val="00684781"/>
    <w:rsid w:val="006848EA"/>
    <w:rsid w:val="00685176"/>
    <w:rsid w:val="00685F6F"/>
    <w:rsid w:val="00690BFD"/>
    <w:rsid w:val="00696038"/>
    <w:rsid w:val="00696C62"/>
    <w:rsid w:val="00696E8B"/>
    <w:rsid w:val="00697D85"/>
    <w:rsid w:val="006A0B17"/>
    <w:rsid w:val="006A1DF2"/>
    <w:rsid w:val="006A46DE"/>
    <w:rsid w:val="006A6483"/>
    <w:rsid w:val="006A66B9"/>
    <w:rsid w:val="006A72C2"/>
    <w:rsid w:val="006B1597"/>
    <w:rsid w:val="006B1A23"/>
    <w:rsid w:val="006B1BBC"/>
    <w:rsid w:val="006B1FD3"/>
    <w:rsid w:val="006B35DA"/>
    <w:rsid w:val="006B4E0C"/>
    <w:rsid w:val="006B5DAD"/>
    <w:rsid w:val="006B646E"/>
    <w:rsid w:val="006C0054"/>
    <w:rsid w:val="006C0842"/>
    <w:rsid w:val="006C1BE8"/>
    <w:rsid w:val="006C344E"/>
    <w:rsid w:val="006C3F76"/>
    <w:rsid w:val="006C51F3"/>
    <w:rsid w:val="006C59EC"/>
    <w:rsid w:val="006C5D81"/>
    <w:rsid w:val="006C661B"/>
    <w:rsid w:val="006C691E"/>
    <w:rsid w:val="006C7940"/>
    <w:rsid w:val="006D1800"/>
    <w:rsid w:val="006D5745"/>
    <w:rsid w:val="006E095E"/>
    <w:rsid w:val="006E1275"/>
    <w:rsid w:val="006E2F86"/>
    <w:rsid w:val="006E3CF4"/>
    <w:rsid w:val="006E47CB"/>
    <w:rsid w:val="006E54D6"/>
    <w:rsid w:val="006F119D"/>
    <w:rsid w:val="006F2451"/>
    <w:rsid w:val="006F278E"/>
    <w:rsid w:val="006F2A71"/>
    <w:rsid w:val="006F2D62"/>
    <w:rsid w:val="006F7E7D"/>
    <w:rsid w:val="007012DD"/>
    <w:rsid w:val="007014A4"/>
    <w:rsid w:val="00703186"/>
    <w:rsid w:val="00703190"/>
    <w:rsid w:val="007043DE"/>
    <w:rsid w:val="00704A0E"/>
    <w:rsid w:val="00705E07"/>
    <w:rsid w:val="007066DA"/>
    <w:rsid w:val="007066F8"/>
    <w:rsid w:val="00707A0B"/>
    <w:rsid w:val="00713203"/>
    <w:rsid w:val="007178E0"/>
    <w:rsid w:val="007203E7"/>
    <w:rsid w:val="007209CA"/>
    <w:rsid w:val="00720F90"/>
    <w:rsid w:val="00720FEB"/>
    <w:rsid w:val="00722562"/>
    <w:rsid w:val="00722795"/>
    <w:rsid w:val="0072327D"/>
    <w:rsid w:val="00724725"/>
    <w:rsid w:val="007269BC"/>
    <w:rsid w:val="00727F10"/>
    <w:rsid w:val="007301E7"/>
    <w:rsid w:val="007310B9"/>
    <w:rsid w:val="00731644"/>
    <w:rsid w:val="00733282"/>
    <w:rsid w:val="00735CDB"/>
    <w:rsid w:val="007364CD"/>
    <w:rsid w:val="00736EB0"/>
    <w:rsid w:val="007408D6"/>
    <w:rsid w:val="00741121"/>
    <w:rsid w:val="00742131"/>
    <w:rsid w:val="007421B1"/>
    <w:rsid w:val="00742535"/>
    <w:rsid w:val="00743527"/>
    <w:rsid w:val="007440C0"/>
    <w:rsid w:val="00745EF9"/>
    <w:rsid w:val="00746000"/>
    <w:rsid w:val="00746FAF"/>
    <w:rsid w:val="0074701C"/>
    <w:rsid w:val="00747392"/>
    <w:rsid w:val="007477B6"/>
    <w:rsid w:val="00752033"/>
    <w:rsid w:val="00752BBA"/>
    <w:rsid w:val="007538DC"/>
    <w:rsid w:val="00755102"/>
    <w:rsid w:val="007565C3"/>
    <w:rsid w:val="00756D67"/>
    <w:rsid w:val="00756F84"/>
    <w:rsid w:val="007578EA"/>
    <w:rsid w:val="007602F4"/>
    <w:rsid w:val="00760AC4"/>
    <w:rsid w:val="00761D4C"/>
    <w:rsid w:val="0076279D"/>
    <w:rsid w:val="007635CE"/>
    <w:rsid w:val="00764149"/>
    <w:rsid w:val="007646B1"/>
    <w:rsid w:val="00764AEE"/>
    <w:rsid w:val="007666A6"/>
    <w:rsid w:val="00767A45"/>
    <w:rsid w:val="007705C2"/>
    <w:rsid w:val="00770C7A"/>
    <w:rsid w:val="00772553"/>
    <w:rsid w:val="00773F2C"/>
    <w:rsid w:val="007757CE"/>
    <w:rsid w:val="00776763"/>
    <w:rsid w:val="007819A3"/>
    <w:rsid w:val="00781C76"/>
    <w:rsid w:val="007830FB"/>
    <w:rsid w:val="00784EC0"/>
    <w:rsid w:val="00791B0D"/>
    <w:rsid w:val="00793697"/>
    <w:rsid w:val="00793E59"/>
    <w:rsid w:val="0079428A"/>
    <w:rsid w:val="007A0F4F"/>
    <w:rsid w:val="007A0FD0"/>
    <w:rsid w:val="007A265E"/>
    <w:rsid w:val="007A4956"/>
    <w:rsid w:val="007A625C"/>
    <w:rsid w:val="007B4F43"/>
    <w:rsid w:val="007B5F67"/>
    <w:rsid w:val="007B6A64"/>
    <w:rsid w:val="007B736E"/>
    <w:rsid w:val="007C0E00"/>
    <w:rsid w:val="007C1758"/>
    <w:rsid w:val="007C1AB0"/>
    <w:rsid w:val="007C3D4A"/>
    <w:rsid w:val="007C6451"/>
    <w:rsid w:val="007C6741"/>
    <w:rsid w:val="007C72D1"/>
    <w:rsid w:val="007C742C"/>
    <w:rsid w:val="007D001C"/>
    <w:rsid w:val="007D0E45"/>
    <w:rsid w:val="007D5C5C"/>
    <w:rsid w:val="007D6625"/>
    <w:rsid w:val="007D6D73"/>
    <w:rsid w:val="007D7A2B"/>
    <w:rsid w:val="007D7BBB"/>
    <w:rsid w:val="007E004B"/>
    <w:rsid w:val="007E1337"/>
    <w:rsid w:val="007E35FB"/>
    <w:rsid w:val="007E3FC2"/>
    <w:rsid w:val="007E49E8"/>
    <w:rsid w:val="007E51C1"/>
    <w:rsid w:val="007E54AC"/>
    <w:rsid w:val="007E6514"/>
    <w:rsid w:val="007F0241"/>
    <w:rsid w:val="007F0C8A"/>
    <w:rsid w:val="007F0E1D"/>
    <w:rsid w:val="007F22A6"/>
    <w:rsid w:val="007F26CA"/>
    <w:rsid w:val="007F32BB"/>
    <w:rsid w:val="007F3CD0"/>
    <w:rsid w:val="007F61A6"/>
    <w:rsid w:val="007F7778"/>
    <w:rsid w:val="00800407"/>
    <w:rsid w:val="00801548"/>
    <w:rsid w:val="00802769"/>
    <w:rsid w:val="00802C38"/>
    <w:rsid w:val="00803D55"/>
    <w:rsid w:val="008048C2"/>
    <w:rsid w:val="00805906"/>
    <w:rsid w:val="008077D3"/>
    <w:rsid w:val="00810778"/>
    <w:rsid w:val="00812006"/>
    <w:rsid w:val="00812D99"/>
    <w:rsid w:val="00812F51"/>
    <w:rsid w:val="008139F6"/>
    <w:rsid w:val="00814964"/>
    <w:rsid w:val="0081498A"/>
    <w:rsid w:val="0081707A"/>
    <w:rsid w:val="008202FA"/>
    <w:rsid w:val="00820B0E"/>
    <w:rsid w:val="00821E64"/>
    <w:rsid w:val="0082249C"/>
    <w:rsid w:val="008241CD"/>
    <w:rsid w:val="00824D15"/>
    <w:rsid w:val="00826293"/>
    <w:rsid w:val="00827768"/>
    <w:rsid w:val="00827E46"/>
    <w:rsid w:val="0083000A"/>
    <w:rsid w:val="0083081A"/>
    <w:rsid w:val="008309E1"/>
    <w:rsid w:val="00830ACF"/>
    <w:rsid w:val="0083208A"/>
    <w:rsid w:val="00835C94"/>
    <w:rsid w:val="00835CB4"/>
    <w:rsid w:val="00836876"/>
    <w:rsid w:val="00836BDA"/>
    <w:rsid w:val="00840127"/>
    <w:rsid w:val="00840949"/>
    <w:rsid w:val="00841206"/>
    <w:rsid w:val="0084200E"/>
    <w:rsid w:val="008423A1"/>
    <w:rsid w:val="0084529A"/>
    <w:rsid w:val="00846575"/>
    <w:rsid w:val="00846E07"/>
    <w:rsid w:val="00847B9E"/>
    <w:rsid w:val="008521A9"/>
    <w:rsid w:val="00853BF0"/>
    <w:rsid w:val="00853CAC"/>
    <w:rsid w:val="008550CE"/>
    <w:rsid w:val="00855E3B"/>
    <w:rsid w:val="0085649B"/>
    <w:rsid w:val="008573D6"/>
    <w:rsid w:val="008602D2"/>
    <w:rsid w:val="00860CBB"/>
    <w:rsid w:val="00863272"/>
    <w:rsid w:val="008633D4"/>
    <w:rsid w:val="008658D4"/>
    <w:rsid w:val="008664AA"/>
    <w:rsid w:val="008668E7"/>
    <w:rsid w:val="00867BDD"/>
    <w:rsid w:val="00871C0A"/>
    <w:rsid w:val="00873BBB"/>
    <w:rsid w:val="008754F6"/>
    <w:rsid w:val="008758B4"/>
    <w:rsid w:val="00876DBF"/>
    <w:rsid w:val="00877954"/>
    <w:rsid w:val="00882D87"/>
    <w:rsid w:val="00883486"/>
    <w:rsid w:val="00883845"/>
    <w:rsid w:val="00885530"/>
    <w:rsid w:val="00885B77"/>
    <w:rsid w:val="00885BEC"/>
    <w:rsid w:val="00887E28"/>
    <w:rsid w:val="00887F79"/>
    <w:rsid w:val="008908B1"/>
    <w:rsid w:val="00890CD2"/>
    <w:rsid w:val="00891548"/>
    <w:rsid w:val="00893597"/>
    <w:rsid w:val="00895383"/>
    <w:rsid w:val="00895A31"/>
    <w:rsid w:val="00895D33"/>
    <w:rsid w:val="008975CE"/>
    <w:rsid w:val="008978ED"/>
    <w:rsid w:val="00897A5B"/>
    <w:rsid w:val="00897E3C"/>
    <w:rsid w:val="008A1CAE"/>
    <w:rsid w:val="008A27FF"/>
    <w:rsid w:val="008A6A3A"/>
    <w:rsid w:val="008A6DB7"/>
    <w:rsid w:val="008A7CBE"/>
    <w:rsid w:val="008B0740"/>
    <w:rsid w:val="008B0C55"/>
    <w:rsid w:val="008B0E6A"/>
    <w:rsid w:val="008B1E8A"/>
    <w:rsid w:val="008B20E1"/>
    <w:rsid w:val="008B2512"/>
    <w:rsid w:val="008B344A"/>
    <w:rsid w:val="008B5A3B"/>
    <w:rsid w:val="008B5E3E"/>
    <w:rsid w:val="008B5E70"/>
    <w:rsid w:val="008C3A0D"/>
    <w:rsid w:val="008C3C39"/>
    <w:rsid w:val="008C48F2"/>
    <w:rsid w:val="008C5C08"/>
    <w:rsid w:val="008C5DEE"/>
    <w:rsid w:val="008C6303"/>
    <w:rsid w:val="008C6307"/>
    <w:rsid w:val="008C799C"/>
    <w:rsid w:val="008D0111"/>
    <w:rsid w:val="008D08A3"/>
    <w:rsid w:val="008D20DA"/>
    <w:rsid w:val="008D2734"/>
    <w:rsid w:val="008D3564"/>
    <w:rsid w:val="008D55E1"/>
    <w:rsid w:val="008D58A1"/>
    <w:rsid w:val="008E11F2"/>
    <w:rsid w:val="008E1328"/>
    <w:rsid w:val="008E4A15"/>
    <w:rsid w:val="008E4E26"/>
    <w:rsid w:val="008E57D0"/>
    <w:rsid w:val="008E59C2"/>
    <w:rsid w:val="008E5F96"/>
    <w:rsid w:val="008E6BDE"/>
    <w:rsid w:val="008F09C9"/>
    <w:rsid w:val="008F28BC"/>
    <w:rsid w:val="008F2B9B"/>
    <w:rsid w:val="008F2FB9"/>
    <w:rsid w:val="008F530D"/>
    <w:rsid w:val="008F5B1D"/>
    <w:rsid w:val="008F5E2D"/>
    <w:rsid w:val="008F60A4"/>
    <w:rsid w:val="008F6BAC"/>
    <w:rsid w:val="008F7ED7"/>
    <w:rsid w:val="00900EB7"/>
    <w:rsid w:val="00901661"/>
    <w:rsid w:val="00901B01"/>
    <w:rsid w:val="00902060"/>
    <w:rsid w:val="00904690"/>
    <w:rsid w:val="0090557B"/>
    <w:rsid w:val="009059F2"/>
    <w:rsid w:val="009066DC"/>
    <w:rsid w:val="00906CC9"/>
    <w:rsid w:val="00907CE4"/>
    <w:rsid w:val="00910C96"/>
    <w:rsid w:val="00910CD8"/>
    <w:rsid w:val="00911B0F"/>
    <w:rsid w:val="00913DA3"/>
    <w:rsid w:val="00914283"/>
    <w:rsid w:val="00914701"/>
    <w:rsid w:val="009147F7"/>
    <w:rsid w:val="0091516E"/>
    <w:rsid w:val="00915760"/>
    <w:rsid w:val="00917207"/>
    <w:rsid w:val="00917B7D"/>
    <w:rsid w:val="009233BC"/>
    <w:rsid w:val="00927D16"/>
    <w:rsid w:val="009307ED"/>
    <w:rsid w:val="00930EE5"/>
    <w:rsid w:val="00932429"/>
    <w:rsid w:val="00933A6F"/>
    <w:rsid w:val="00933AC8"/>
    <w:rsid w:val="00935957"/>
    <w:rsid w:val="00936D74"/>
    <w:rsid w:val="00937FA7"/>
    <w:rsid w:val="0094017F"/>
    <w:rsid w:val="009407E8"/>
    <w:rsid w:val="00941204"/>
    <w:rsid w:val="00941989"/>
    <w:rsid w:val="009433EF"/>
    <w:rsid w:val="009437D8"/>
    <w:rsid w:val="00944DC8"/>
    <w:rsid w:val="009520A5"/>
    <w:rsid w:val="009526BF"/>
    <w:rsid w:val="00952EEC"/>
    <w:rsid w:val="009557FD"/>
    <w:rsid w:val="00956385"/>
    <w:rsid w:val="0095670E"/>
    <w:rsid w:val="00956BC1"/>
    <w:rsid w:val="00957E17"/>
    <w:rsid w:val="009619C0"/>
    <w:rsid w:val="009621B5"/>
    <w:rsid w:val="0096230A"/>
    <w:rsid w:val="00966492"/>
    <w:rsid w:val="00967329"/>
    <w:rsid w:val="0096754E"/>
    <w:rsid w:val="009675CD"/>
    <w:rsid w:val="0097040C"/>
    <w:rsid w:val="00971709"/>
    <w:rsid w:val="0097283D"/>
    <w:rsid w:val="00972AC7"/>
    <w:rsid w:val="00973BAA"/>
    <w:rsid w:val="009751F9"/>
    <w:rsid w:val="00975971"/>
    <w:rsid w:val="00975FAA"/>
    <w:rsid w:val="009778E4"/>
    <w:rsid w:val="00980326"/>
    <w:rsid w:val="00980B46"/>
    <w:rsid w:val="00982899"/>
    <w:rsid w:val="00983A4C"/>
    <w:rsid w:val="00983B48"/>
    <w:rsid w:val="00984105"/>
    <w:rsid w:val="00984A03"/>
    <w:rsid w:val="009869E6"/>
    <w:rsid w:val="00986BF9"/>
    <w:rsid w:val="00987F6E"/>
    <w:rsid w:val="009901ED"/>
    <w:rsid w:val="00992456"/>
    <w:rsid w:val="009941D1"/>
    <w:rsid w:val="00994A9B"/>
    <w:rsid w:val="00994B60"/>
    <w:rsid w:val="009950EB"/>
    <w:rsid w:val="00996BDF"/>
    <w:rsid w:val="0099728B"/>
    <w:rsid w:val="00997CE8"/>
    <w:rsid w:val="009A2747"/>
    <w:rsid w:val="009A4080"/>
    <w:rsid w:val="009A4953"/>
    <w:rsid w:val="009A4F01"/>
    <w:rsid w:val="009A554B"/>
    <w:rsid w:val="009A6609"/>
    <w:rsid w:val="009A7471"/>
    <w:rsid w:val="009B2385"/>
    <w:rsid w:val="009B246B"/>
    <w:rsid w:val="009B5A65"/>
    <w:rsid w:val="009B6879"/>
    <w:rsid w:val="009B74EF"/>
    <w:rsid w:val="009C2D0E"/>
    <w:rsid w:val="009C3534"/>
    <w:rsid w:val="009C4995"/>
    <w:rsid w:val="009C51B0"/>
    <w:rsid w:val="009C59A1"/>
    <w:rsid w:val="009C59AD"/>
    <w:rsid w:val="009C6E09"/>
    <w:rsid w:val="009D130B"/>
    <w:rsid w:val="009D2655"/>
    <w:rsid w:val="009D2B22"/>
    <w:rsid w:val="009D7669"/>
    <w:rsid w:val="009E4CBE"/>
    <w:rsid w:val="009E4D21"/>
    <w:rsid w:val="009E5B54"/>
    <w:rsid w:val="009E60A3"/>
    <w:rsid w:val="009E74A5"/>
    <w:rsid w:val="009F1D34"/>
    <w:rsid w:val="009F2524"/>
    <w:rsid w:val="009F346C"/>
    <w:rsid w:val="009F52C3"/>
    <w:rsid w:val="009F76DE"/>
    <w:rsid w:val="00A04248"/>
    <w:rsid w:val="00A0550B"/>
    <w:rsid w:val="00A055E6"/>
    <w:rsid w:val="00A05A7E"/>
    <w:rsid w:val="00A05E53"/>
    <w:rsid w:val="00A12622"/>
    <w:rsid w:val="00A14A45"/>
    <w:rsid w:val="00A15B82"/>
    <w:rsid w:val="00A1695A"/>
    <w:rsid w:val="00A17ABB"/>
    <w:rsid w:val="00A20778"/>
    <w:rsid w:val="00A2077B"/>
    <w:rsid w:val="00A211BB"/>
    <w:rsid w:val="00A219B9"/>
    <w:rsid w:val="00A228FF"/>
    <w:rsid w:val="00A24BB4"/>
    <w:rsid w:val="00A24FAE"/>
    <w:rsid w:val="00A25B00"/>
    <w:rsid w:val="00A27DA8"/>
    <w:rsid w:val="00A30283"/>
    <w:rsid w:val="00A31074"/>
    <w:rsid w:val="00A31686"/>
    <w:rsid w:val="00A32015"/>
    <w:rsid w:val="00A32CD9"/>
    <w:rsid w:val="00A33C6C"/>
    <w:rsid w:val="00A3584C"/>
    <w:rsid w:val="00A35935"/>
    <w:rsid w:val="00A40E3A"/>
    <w:rsid w:val="00A4187B"/>
    <w:rsid w:val="00A4202A"/>
    <w:rsid w:val="00A42083"/>
    <w:rsid w:val="00A421D1"/>
    <w:rsid w:val="00A42BA2"/>
    <w:rsid w:val="00A4302C"/>
    <w:rsid w:val="00A43807"/>
    <w:rsid w:val="00A43C41"/>
    <w:rsid w:val="00A44897"/>
    <w:rsid w:val="00A44EE1"/>
    <w:rsid w:val="00A44F89"/>
    <w:rsid w:val="00A46A64"/>
    <w:rsid w:val="00A47C49"/>
    <w:rsid w:val="00A50EC0"/>
    <w:rsid w:val="00A53BFE"/>
    <w:rsid w:val="00A53DBD"/>
    <w:rsid w:val="00A578F1"/>
    <w:rsid w:val="00A57E20"/>
    <w:rsid w:val="00A6191F"/>
    <w:rsid w:val="00A61D5A"/>
    <w:rsid w:val="00A645E6"/>
    <w:rsid w:val="00A66640"/>
    <w:rsid w:val="00A668AB"/>
    <w:rsid w:val="00A67BAD"/>
    <w:rsid w:val="00A700C7"/>
    <w:rsid w:val="00A72BDF"/>
    <w:rsid w:val="00A744D4"/>
    <w:rsid w:val="00A804A5"/>
    <w:rsid w:val="00A82EFB"/>
    <w:rsid w:val="00A8310D"/>
    <w:rsid w:val="00A83E6B"/>
    <w:rsid w:val="00A8547B"/>
    <w:rsid w:val="00A864B6"/>
    <w:rsid w:val="00A93300"/>
    <w:rsid w:val="00A9459B"/>
    <w:rsid w:val="00A94C5F"/>
    <w:rsid w:val="00A951FA"/>
    <w:rsid w:val="00A958B3"/>
    <w:rsid w:val="00A9592D"/>
    <w:rsid w:val="00A9624E"/>
    <w:rsid w:val="00A96302"/>
    <w:rsid w:val="00A963BC"/>
    <w:rsid w:val="00A9771F"/>
    <w:rsid w:val="00A97BBD"/>
    <w:rsid w:val="00AA1E08"/>
    <w:rsid w:val="00AA1FEC"/>
    <w:rsid w:val="00AA20BF"/>
    <w:rsid w:val="00AA2D7A"/>
    <w:rsid w:val="00AA34E0"/>
    <w:rsid w:val="00AA46E4"/>
    <w:rsid w:val="00AA685A"/>
    <w:rsid w:val="00AB1968"/>
    <w:rsid w:val="00AB34E3"/>
    <w:rsid w:val="00AB3DE7"/>
    <w:rsid w:val="00AB486A"/>
    <w:rsid w:val="00AB5C74"/>
    <w:rsid w:val="00AB693E"/>
    <w:rsid w:val="00AC320B"/>
    <w:rsid w:val="00AC354C"/>
    <w:rsid w:val="00AC46D4"/>
    <w:rsid w:val="00AC554B"/>
    <w:rsid w:val="00AC61B3"/>
    <w:rsid w:val="00AC62B3"/>
    <w:rsid w:val="00AC6B40"/>
    <w:rsid w:val="00AC738E"/>
    <w:rsid w:val="00AD0CE9"/>
    <w:rsid w:val="00AD0E70"/>
    <w:rsid w:val="00AD0FDF"/>
    <w:rsid w:val="00AD1D64"/>
    <w:rsid w:val="00AD57B4"/>
    <w:rsid w:val="00AD5B60"/>
    <w:rsid w:val="00AD6CFE"/>
    <w:rsid w:val="00AD6D87"/>
    <w:rsid w:val="00AE1754"/>
    <w:rsid w:val="00AE1DF7"/>
    <w:rsid w:val="00AE25EF"/>
    <w:rsid w:val="00AE544B"/>
    <w:rsid w:val="00AE5C5A"/>
    <w:rsid w:val="00AF1746"/>
    <w:rsid w:val="00AF20A6"/>
    <w:rsid w:val="00AF5E7C"/>
    <w:rsid w:val="00AF60FC"/>
    <w:rsid w:val="00B0077B"/>
    <w:rsid w:val="00B00D2E"/>
    <w:rsid w:val="00B00E65"/>
    <w:rsid w:val="00B00FB7"/>
    <w:rsid w:val="00B0188E"/>
    <w:rsid w:val="00B01F86"/>
    <w:rsid w:val="00B022FA"/>
    <w:rsid w:val="00B02CF9"/>
    <w:rsid w:val="00B03F3A"/>
    <w:rsid w:val="00B0400C"/>
    <w:rsid w:val="00B04DF9"/>
    <w:rsid w:val="00B05C35"/>
    <w:rsid w:val="00B0663D"/>
    <w:rsid w:val="00B070EC"/>
    <w:rsid w:val="00B07525"/>
    <w:rsid w:val="00B107B0"/>
    <w:rsid w:val="00B11740"/>
    <w:rsid w:val="00B12B84"/>
    <w:rsid w:val="00B13517"/>
    <w:rsid w:val="00B13A9E"/>
    <w:rsid w:val="00B1598A"/>
    <w:rsid w:val="00B17B5B"/>
    <w:rsid w:val="00B17B90"/>
    <w:rsid w:val="00B17DC9"/>
    <w:rsid w:val="00B237AA"/>
    <w:rsid w:val="00B30EC7"/>
    <w:rsid w:val="00B31564"/>
    <w:rsid w:val="00B323CC"/>
    <w:rsid w:val="00B33736"/>
    <w:rsid w:val="00B33CA3"/>
    <w:rsid w:val="00B34124"/>
    <w:rsid w:val="00B35811"/>
    <w:rsid w:val="00B410C2"/>
    <w:rsid w:val="00B41A16"/>
    <w:rsid w:val="00B42782"/>
    <w:rsid w:val="00B42C50"/>
    <w:rsid w:val="00B43E7B"/>
    <w:rsid w:val="00B43EAE"/>
    <w:rsid w:val="00B50A2E"/>
    <w:rsid w:val="00B51356"/>
    <w:rsid w:val="00B5181C"/>
    <w:rsid w:val="00B54572"/>
    <w:rsid w:val="00B5562C"/>
    <w:rsid w:val="00B56C3C"/>
    <w:rsid w:val="00B57328"/>
    <w:rsid w:val="00B609D5"/>
    <w:rsid w:val="00B6109A"/>
    <w:rsid w:val="00B63ACC"/>
    <w:rsid w:val="00B658A2"/>
    <w:rsid w:val="00B65D3C"/>
    <w:rsid w:val="00B66DCF"/>
    <w:rsid w:val="00B67365"/>
    <w:rsid w:val="00B67452"/>
    <w:rsid w:val="00B67DC9"/>
    <w:rsid w:val="00B705DB"/>
    <w:rsid w:val="00B70F9C"/>
    <w:rsid w:val="00B71E03"/>
    <w:rsid w:val="00B737D3"/>
    <w:rsid w:val="00B80B99"/>
    <w:rsid w:val="00B8184C"/>
    <w:rsid w:val="00B81C93"/>
    <w:rsid w:val="00B8270F"/>
    <w:rsid w:val="00B836B6"/>
    <w:rsid w:val="00B846E4"/>
    <w:rsid w:val="00B84A32"/>
    <w:rsid w:val="00B853DD"/>
    <w:rsid w:val="00B85EBB"/>
    <w:rsid w:val="00B8733D"/>
    <w:rsid w:val="00B90240"/>
    <w:rsid w:val="00B916AA"/>
    <w:rsid w:val="00B9312E"/>
    <w:rsid w:val="00B93DB2"/>
    <w:rsid w:val="00B93EA8"/>
    <w:rsid w:val="00B94280"/>
    <w:rsid w:val="00B97FA2"/>
    <w:rsid w:val="00BA112C"/>
    <w:rsid w:val="00BA23AE"/>
    <w:rsid w:val="00BA29B0"/>
    <w:rsid w:val="00BB093B"/>
    <w:rsid w:val="00BB0B2A"/>
    <w:rsid w:val="00BB26A4"/>
    <w:rsid w:val="00BB7536"/>
    <w:rsid w:val="00BB7E63"/>
    <w:rsid w:val="00BC1330"/>
    <w:rsid w:val="00BC334B"/>
    <w:rsid w:val="00BC3CD7"/>
    <w:rsid w:val="00BC4541"/>
    <w:rsid w:val="00BC5CAB"/>
    <w:rsid w:val="00BC675D"/>
    <w:rsid w:val="00BC6967"/>
    <w:rsid w:val="00BC6C27"/>
    <w:rsid w:val="00BC7E52"/>
    <w:rsid w:val="00BD198D"/>
    <w:rsid w:val="00BD1A8C"/>
    <w:rsid w:val="00BD4170"/>
    <w:rsid w:val="00BD43B7"/>
    <w:rsid w:val="00BD4F6A"/>
    <w:rsid w:val="00BD5263"/>
    <w:rsid w:val="00BD5357"/>
    <w:rsid w:val="00BD5E37"/>
    <w:rsid w:val="00BD6016"/>
    <w:rsid w:val="00BD652F"/>
    <w:rsid w:val="00BD7A0A"/>
    <w:rsid w:val="00BD7BCC"/>
    <w:rsid w:val="00BE25B7"/>
    <w:rsid w:val="00BE2778"/>
    <w:rsid w:val="00BE3092"/>
    <w:rsid w:val="00BE70BE"/>
    <w:rsid w:val="00BF045D"/>
    <w:rsid w:val="00BF19E1"/>
    <w:rsid w:val="00BF29AF"/>
    <w:rsid w:val="00BF326E"/>
    <w:rsid w:val="00BF3355"/>
    <w:rsid w:val="00BF402E"/>
    <w:rsid w:val="00BF4969"/>
    <w:rsid w:val="00BF6431"/>
    <w:rsid w:val="00BF7176"/>
    <w:rsid w:val="00BF723B"/>
    <w:rsid w:val="00BF7895"/>
    <w:rsid w:val="00BF78E8"/>
    <w:rsid w:val="00C00A2F"/>
    <w:rsid w:val="00C0122E"/>
    <w:rsid w:val="00C01E4D"/>
    <w:rsid w:val="00C04685"/>
    <w:rsid w:val="00C07334"/>
    <w:rsid w:val="00C0756C"/>
    <w:rsid w:val="00C07DA4"/>
    <w:rsid w:val="00C1158D"/>
    <w:rsid w:val="00C1640F"/>
    <w:rsid w:val="00C16C9A"/>
    <w:rsid w:val="00C17BA0"/>
    <w:rsid w:val="00C20259"/>
    <w:rsid w:val="00C203E7"/>
    <w:rsid w:val="00C238A5"/>
    <w:rsid w:val="00C24AC9"/>
    <w:rsid w:val="00C2678D"/>
    <w:rsid w:val="00C312D7"/>
    <w:rsid w:val="00C32207"/>
    <w:rsid w:val="00C326F4"/>
    <w:rsid w:val="00C3315A"/>
    <w:rsid w:val="00C3334A"/>
    <w:rsid w:val="00C3336A"/>
    <w:rsid w:val="00C34903"/>
    <w:rsid w:val="00C356A7"/>
    <w:rsid w:val="00C35D61"/>
    <w:rsid w:val="00C41E5F"/>
    <w:rsid w:val="00C43027"/>
    <w:rsid w:val="00C43B6C"/>
    <w:rsid w:val="00C447E9"/>
    <w:rsid w:val="00C454B1"/>
    <w:rsid w:val="00C4670C"/>
    <w:rsid w:val="00C46971"/>
    <w:rsid w:val="00C509EA"/>
    <w:rsid w:val="00C50EDE"/>
    <w:rsid w:val="00C5202D"/>
    <w:rsid w:val="00C5227A"/>
    <w:rsid w:val="00C55DFF"/>
    <w:rsid w:val="00C577FE"/>
    <w:rsid w:val="00C61D08"/>
    <w:rsid w:val="00C61E11"/>
    <w:rsid w:val="00C61F1F"/>
    <w:rsid w:val="00C62873"/>
    <w:rsid w:val="00C62B2B"/>
    <w:rsid w:val="00C6305E"/>
    <w:rsid w:val="00C6545D"/>
    <w:rsid w:val="00C742E7"/>
    <w:rsid w:val="00C75715"/>
    <w:rsid w:val="00C767A1"/>
    <w:rsid w:val="00C7685E"/>
    <w:rsid w:val="00C77570"/>
    <w:rsid w:val="00C80AC7"/>
    <w:rsid w:val="00C8219E"/>
    <w:rsid w:val="00C83207"/>
    <w:rsid w:val="00C8348B"/>
    <w:rsid w:val="00C83E73"/>
    <w:rsid w:val="00C8689C"/>
    <w:rsid w:val="00C90642"/>
    <w:rsid w:val="00C91AA2"/>
    <w:rsid w:val="00C926D0"/>
    <w:rsid w:val="00C928D5"/>
    <w:rsid w:val="00C92D36"/>
    <w:rsid w:val="00C94368"/>
    <w:rsid w:val="00C94C9E"/>
    <w:rsid w:val="00C952DB"/>
    <w:rsid w:val="00C958C6"/>
    <w:rsid w:val="00C963E6"/>
    <w:rsid w:val="00CA0052"/>
    <w:rsid w:val="00CA4D2D"/>
    <w:rsid w:val="00CA523D"/>
    <w:rsid w:val="00CA5402"/>
    <w:rsid w:val="00CA54C4"/>
    <w:rsid w:val="00CA6FAF"/>
    <w:rsid w:val="00CA7BF5"/>
    <w:rsid w:val="00CB1DE0"/>
    <w:rsid w:val="00CB2A34"/>
    <w:rsid w:val="00CB6522"/>
    <w:rsid w:val="00CC09C4"/>
    <w:rsid w:val="00CC1312"/>
    <w:rsid w:val="00CC4886"/>
    <w:rsid w:val="00CC6EDA"/>
    <w:rsid w:val="00CC70DE"/>
    <w:rsid w:val="00CC75D3"/>
    <w:rsid w:val="00CC7D17"/>
    <w:rsid w:val="00CC7F12"/>
    <w:rsid w:val="00CD2169"/>
    <w:rsid w:val="00CD2E8E"/>
    <w:rsid w:val="00CD3181"/>
    <w:rsid w:val="00CD3930"/>
    <w:rsid w:val="00CD3A94"/>
    <w:rsid w:val="00CD3FC2"/>
    <w:rsid w:val="00CD5380"/>
    <w:rsid w:val="00CD61CE"/>
    <w:rsid w:val="00CE0699"/>
    <w:rsid w:val="00CE1D49"/>
    <w:rsid w:val="00CE3595"/>
    <w:rsid w:val="00CE3ED3"/>
    <w:rsid w:val="00CE40F2"/>
    <w:rsid w:val="00CE57CB"/>
    <w:rsid w:val="00CE64DA"/>
    <w:rsid w:val="00CE65DC"/>
    <w:rsid w:val="00CE66C1"/>
    <w:rsid w:val="00CE74E4"/>
    <w:rsid w:val="00CE771E"/>
    <w:rsid w:val="00CF035B"/>
    <w:rsid w:val="00CF045C"/>
    <w:rsid w:val="00CF1581"/>
    <w:rsid w:val="00CF160A"/>
    <w:rsid w:val="00CF3141"/>
    <w:rsid w:val="00CF4104"/>
    <w:rsid w:val="00CF504E"/>
    <w:rsid w:val="00CF50ED"/>
    <w:rsid w:val="00CF65F3"/>
    <w:rsid w:val="00CF7A6A"/>
    <w:rsid w:val="00CF7A7A"/>
    <w:rsid w:val="00CF7D3C"/>
    <w:rsid w:val="00D00541"/>
    <w:rsid w:val="00D030EE"/>
    <w:rsid w:val="00D0526E"/>
    <w:rsid w:val="00D05731"/>
    <w:rsid w:val="00D06A8B"/>
    <w:rsid w:val="00D06E69"/>
    <w:rsid w:val="00D11226"/>
    <w:rsid w:val="00D1399E"/>
    <w:rsid w:val="00D14D27"/>
    <w:rsid w:val="00D17ACB"/>
    <w:rsid w:val="00D2039F"/>
    <w:rsid w:val="00D22457"/>
    <w:rsid w:val="00D23C39"/>
    <w:rsid w:val="00D24CC3"/>
    <w:rsid w:val="00D268E2"/>
    <w:rsid w:val="00D27158"/>
    <w:rsid w:val="00D27B1F"/>
    <w:rsid w:val="00D339AC"/>
    <w:rsid w:val="00D345A6"/>
    <w:rsid w:val="00D356D8"/>
    <w:rsid w:val="00D35967"/>
    <w:rsid w:val="00D35F82"/>
    <w:rsid w:val="00D371BC"/>
    <w:rsid w:val="00D419F2"/>
    <w:rsid w:val="00D438E0"/>
    <w:rsid w:val="00D44732"/>
    <w:rsid w:val="00D457DF"/>
    <w:rsid w:val="00D467CC"/>
    <w:rsid w:val="00D46E06"/>
    <w:rsid w:val="00D5104A"/>
    <w:rsid w:val="00D5172C"/>
    <w:rsid w:val="00D521E2"/>
    <w:rsid w:val="00D52468"/>
    <w:rsid w:val="00D52B20"/>
    <w:rsid w:val="00D52DB4"/>
    <w:rsid w:val="00D53A0C"/>
    <w:rsid w:val="00D53B78"/>
    <w:rsid w:val="00D53C44"/>
    <w:rsid w:val="00D54855"/>
    <w:rsid w:val="00D56A0B"/>
    <w:rsid w:val="00D6061D"/>
    <w:rsid w:val="00D61BDC"/>
    <w:rsid w:val="00D62303"/>
    <w:rsid w:val="00D628A1"/>
    <w:rsid w:val="00D63B0D"/>
    <w:rsid w:val="00D64CE0"/>
    <w:rsid w:val="00D67254"/>
    <w:rsid w:val="00D67AE4"/>
    <w:rsid w:val="00D70890"/>
    <w:rsid w:val="00D72202"/>
    <w:rsid w:val="00D724BF"/>
    <w:rsid w:val="00D74B30"/>
    <w:rsid w:val="00D751BB"/>
    <w:rsid w:val="00D77580"/>
    <w:rsid w:val="00D80937"/>
    <w:rsid w:val="00D81BC5"/>
    <w:rsid w:val="00D830F6"/>
    <w:rsid w:val="00D83C21"/>
    <w:rsid w:val="00D85D08"/>
    <w:rsid w:val="00D865C4"/>
    <w:rsid w:val="00D86DC5"/>
    <w:rsid w:val="00D872E5"/>
    <w:rsid w:val="00D9132C"/>
    <w:rsid w:val="00D921F7"/>
    <w:rsid w:val="00D93554"/>
    <w:rsid w:val="00D93B14"/>
    <w:rsid w:val="00D96544"/>
    <w:rsid w:val="00D96FDF"/>
    <w:rsid w:val="00DA0A47"/>
    <w:rsid w:val="00DA0E5D"/>
    <w:rsid w:val="00DA4487"/>
    <w:rsid w:val="00DA496E"/>
    <w:rsid w:val="00DA64A3"/>
    <w:rsid w:val="00DA78B9"/>
    <w:rsid w:val="00DB1660"/>
    <w:rsid w:val="00DB17F2"/>
    <w:rsid w:val="00DB4C30"/>
    <w:rsid w:val="00DB6322"/>
    <w:rsid w:val="00DB715F"/>
    <w:rsid w:val="00DB720A"/>
    <w:rsid w:val="00DB7615"/>
    <w:rsid w:val="00DC1307"/>
    <w:rsid w:val="00DC290A"/>
    <w:rsid w:val="00DC3BDB"/>
    <w:rsid w:val="00DC42ED"/>
    <w:rsid w:val="00DC484A"/>
    <w:rsid w:val="00DC5AFE"/>
    <w:rsid w:val="00DC6671"/>
    <w:rsid w:val="00DC70F0"/>
    <w:rsid w:val="00DC763B"/>
    <w:rsid w:val="00DD2699"/>
    <w:rsid w:val="00DD2F00"/>
    <w:rsid w:val="00DD313B"/>
    <w:rsid w:val="00DD544A"/>
    <w:rsid w:val="00DD5750"/>
    <w:rsid w:val="00DD687C"/>
    <w:rsid w:val="00DD76DE"/>
    <w:rsid w:val="00DD7C44"/>
    <w:rsid w:val="00DE012B"/>
    <w:rsid w:val="00DE0347"/>
    <w:rsid w:val="00DE07BB"/>
    <w:rsid w:val="00DE0BC7"/>
    <w:rsid w:val="00DE16DB"/>
    <w:rsid w:val="00DE1A44"/>
    <w:rsid w:val="00DE201D"/>
    <w:rsid w:val="00DE2939"/>
    <w:rsid w:val="00DE3465"/>
    <w:rsid w:val="00DE6345"/>
    <w:rsid w:val="00DE784B"/>
    <w:rsid w:val="00DF05B6"/>
    <w:rsid w:val="00DF05C0"/>
    <w:rsid w:val="00DF2687"/>
    <w:rsid w:val="00DF39D1"/>
    <w:rsid w:val="00DF655F"/>
    <w:rsid w:val="00E00DF9"/>
    <w:rsid w:val="00E01BB5"/>
    <w:rsid w:val="00E02CF5"/>
    <w:rsid w:val="00E048D6"/>
    <w:rsid w:val="00E06A91"/>
    <w:rsid w:val="00E06F2C"/>
    <w:rsid w:val="00E106E7"/>
    <w:rsid w:val="00E11718"/>
    <w:rsid w:val="00E11EA9"/>
    <w:rsid w:val="00E125EB"/>
    <w:rsid w:val="00E15583"/>
    <w:rsid w:val="00E16CE7"/>
    <w:rsid w:val="00E17F20"/>
    <w:rsid w:val="00E20087"/>
    <w:rsid w:val="00E20B13"/>
    <w:rsid w:val="00E20D34"/>
    <w:rsid w:val="00E21074"/>
    <w:rsid w:val="00E22388"/>
    <w:rsid w:val="00E22D62"/>
    <w:rsid w:val="00E2310B"/>
    <w:rsid w:val="00E2412F"/>
    <w:rsid w:val="00E243BF"/>
    <w:rsid w:val="00E24541"/>
    <w:rsid w:val="00E24B74"/>
    <w:rsid w:val="00E267CA"/>
    <w:rsid w:val="00E27399"/>
    <w:rsid w:val="00E27912"/>
    <w:rsid w:val="00E30D63"/>
    <w:rsid w:val="00E3118A"/>
    <w:rsid w:val="00E31B67"/>
    <w:rsid w:val="00E32998"/>
    <w:rsid w:val="00E32FC1"/>
    <w:rsid w:val="00E336B1"/>
    <w:rsid w:val="00E34F61"/>
    <w:rsid w:val="00E351AF"/>
    <w:rsid w:val="00E35FBE"/>
    <w:rsid w:val="00E361E8"/>
    <w:rsid w:val="00E373FD"/>
    <w:rsid w:val="00E3788D"/>
    <w:rsid w:val="00E378CC"/>
    <w:rsid w:val="00E37A58"/>
    <w:rsid w:val="00E41A7B"/>
    <w:rsid w:val="00E524BB"/>
    <w:rsid w:val="00E52FEA"/>
    <w:rsid w:val="00E55B3A"/>
    <w:rsid w:val="00E628BA"/>
    <w:rsid w:val="00E62F03"/>
    <w:rsid w:val="00E632DA"/>
    <w:rsid w:val="00E6358D"/>
    <w:rsid w:val="00E639FA"/>
    <w:rsid w:val="00E63D3F"/>
    <w:rsid w:val="00E64E06"/>
    <w:rsid w:val="00E65752"/>
    <w:rsid w:val="00E70EBF"/>
    <w:rsid w:val="00E71EF6"/>
    <w:rsid w:val="00E7415A"/>
    <w:rsid w:val="00E74497"/>
    <w:rsid w:val="00E756FE"/>
    <w:rsid w:val="00E8087F"/>
    <w:rsid w:val="00E81F7F"/>
    <w:rsid w:val="00E840DA"/>
    <w:rsid w:val="00E8458F"/>
    <w:rsid w:val="00E84C27"/>
    <w:rsid w:val="00E84DF3"/>
    <w:rsid w:val="00E858DF"/>
    <w:rsid w:val="00E86DF7"/>
    <w:rsid w:val="00E873F8"/>
    <w:rsid w:val="00E874EC"/>
    <w:rsid w:val="00E879A2"/>
    <w:rsid w:val="00E90188"/>
    <w:rsid w:val="00E90CC3"/>
    <w:rsid w:val="00E9192E"/>
    <w:rsid w:val="00E92696"/>
    <w:rsid w:val="00E928D3"/>
    <w:rsid w:val="00E94BAF"/>
    <w:rsid w:val="00E95BCA"/>
    <w:rsid w:val="00E96C16"/>
    <w:rsid w:val="00EA1048"/>
    <w:rsid w:val="00EA13E1"/>
    <w:rsid w:val="00EA193F"/>
    <w:rsid w:val="00EA2B3B"/>
    <w:rsid w:val="00EA3A61"/>
    <w:rsid w:val="00EA3FB2"/>
    <w:rsid w:val="00EA419B"/>
    <w:rsid w:val="00EA466F"/>
    <w:rsid w:val="00EA5041"/>
    <w:rsid w:val="00EA593D"/>
    <w:rsid w:val="00EA60A1"/>
    <w:rsid w:val="00EB14B0"/>
    <w:rsid w:val="00EB1AE4"/>
    <w:rsid w:val="00EB1D17"/>
    <w:rsid w:val="00EB3A4E"/>
    <w:rsid w:val="00EB3BAE"/>
    <w:rsid w:val="00EB4779"/>
    <w:rsid w:val="00EB5403"/>
    <w:rsid w:val="00EB56B0"/>
    <w:rsid w:val="00EB662D"/>
    <w:rsid w:val="00EB6ED0"/>
    <w:rsid w:val="00EC12CA"/>
    <w:rsid w:val="00EC13D3"/>
    <w:rsid w:val="00EC1D47"/>
    <w:rsid w:val="00EC50AB"/>
    <w:rsid w:val="00EC5CE5"/>
    <w:rsid w:val="00EC74F9"/>
    <w:rsid w:val="00ED2313"/>
    <w:rsid w:val="00ED24B7"/>
    <w:rsid w:val="00ED46EE"/>
    <w:rsid w:val="00ED55B5"/>
    <w:rsid w:val="00ED579E"/>
    <w:rsid w:val="00ED6F2A"/>
    <w:rsid w:val="00EE054A"/>
    <w:rsid w:val="00EE2E23"/>
    <w:rsid w:val="00EE52FA"/>
    <w:rsid w:val="00EE66F8"/>
    <w:rsid w:val="00EE6DB2"/>
    <w:rsid w:val="00EE718E"/>
    <w:rsid w:val="00EF15B5"/>
    <w:rsid w:val="00EF3902"/>
    <w:rsid w:val="00EF426C"/>
    <w:rsid w:val="00EF49E9"/>
    <w:rsid w:val="00EF541A"/>
    <w:rsid w:val="00F00FB5"/>
    <w:rsid w:val="00F00FC0"/>
    <w:rsid w:val="00F030E4"/>
    <w:rsid w:val="00F03841"/>
    <w:rsid w:val="00F0393E"/>
    <w:rsid w:val="00F03BB9"/>
    <w:rsid w:val="00F05D7E"/>
    <w:rsid w:val="00F06C85"/>
    <w:rsid w:val="00F10924"/>
    <w:rsid w:val="00F10D6C"/>
    <w:rsid w:val="00F10EA4"/>
    <w:rsid w:val="00F10F7C"/>
    <w:rsid w:val="00F120A4"/>
    <w:rsid w:val="00F12883"/>
    <w:rsid w:val="00F14BD1"/>
    <w:rsid w:val="00F15486"/>
    <w:rsid w:val="00F15DE2"/>
    <w:rsid w:val="00F2259B"/>
    <w:rsid w:val="00F2394F"/>
    <w:rsid w:val="00F2568D"/>
    <w:rsid w:val="00F256EF"/>
    <w:rsid w:val="00F25ACA"/>
    <w:rsid w:val="00F314A4"/>
    <w:rsid w:val="00F32022"/>
    <w:rsid w:val="00F3295E"/>
    <w:rsid w:val="00F3365D"/>
    <w:rsid w:val="00F338D6"/>
    <w:rsid w:val="00F341D5"/>
    <w:rsid w:val="00F35510"/>
    <w:rsid w:val="00F372C7"/>
    <w:rsid w:val="00F413FB"/>
    <w:rsid w:val="00F4159F"/>
    <w:rsid w:val="00F44D81"/>
    <w:rsid w:val="00F45553"/>
    <w:rsid w:val="00F509E5"/>
    <w:rsid w:val="00F5100D"/>
    <w:rsid w:val="00F521ED"/>
    <w:rsid w:val="00F60698"/>
    <w:rsid w:val="00F6099D"/>
    <w:rsid w:val="00F6306F"/>
    <w:rsid w:val="00F6335D"/>
    <w:rsid w:val="00F65159"/>
    <w:rsid w:val="00F65667"/>
    <w:rsid w:val="00F673C9"/>
    <w:rsid w:val="00F676FD"/>
    <w:rsid w:val="00F70003"/>
    <w:rsid w:val="00F709DE"/>
    <w:rsid w:val="00F70F72"/>
    <w:rsid w:val="00F72A65"/>
    <w:rsid w:val="00F72F13"/>
    <w:rsid w:val="00F73751"/>
    <w:rsid w:val="00F73CA0"/>
    <w:rsid w:val="00F770E9"/>
    <w:rsid w:val="00F80573"/>
    <w:rsid w:val="00F80AAC"/>
    <w:rsid w:val="00F82E40"/>
    <w:rsid w:val="00F83F22"/>
    <w:rsid w:val="00F84FF0"/>
    <w:rsid w:val="00F867F3"/>
    <w:rsid w:val="00F870EA"/>
    <w:rsid w:val="00F932B4"/>
    <w:rsid w:val="00F941FB"/>
    <w:rsid w:val="00F95DCB"/>
    <w:rsid w:val="00FA02D6"/>
    <w:rsid w:val="00FA031A"/>
    <w:rsid w:val="00FA0AE2"/>
    <w:rsid w:val="00FA1150"/>
    <w:rsid w:val="00FA1507"/>
    <w:rsid w:val="00FA16C0"/>
    <w:rsid w:val="00FA1C1D"/>
    <w:rsid w:val="00FA438C"/>
    <w:rsid w:val="00FA5097"/>
    <w:rsid w:val="00FA56D3"/>
    <w:rsid w:val="00FA6845"/>
    <w:rsid w:val="00FA6A2E"/>
    <w:rsid w:val="00FA6C08"/>
    <w:rsid w:val="00FA7C3F"/>
    <w:rsid w:val="00FB0BF6"/>
    <w:rsid w:val="00FB0BF7"/>
    <w:rsid w:val="00FB16FC"/>
    <w:rsid w:val="00FB1DD9"/>
    <w:rsid w:val="00FB4F32"/>
    <w:rsid w:val="00FB5EF6"/>
    <w:rsid w:val="00FB6883"/>
    <w:rsid w:val="00FB789D"/>
    <w:rsid w:val="00FC09BE"/>
    <w:rsid w:val="00FC1A81"/>
    <w:rsid w:val="00FC2841"/>
    <w:rsid w:val="00FC2865"/>
    <w:rsid w:val="00FC2A78"/>
    <w:rsid w:val="00FC2CFE"/>
    <w:rsid w:val="00FC4EFD"/>
    <w:rsid w:val="00FC5D5E"/>
    <w:rsid w:val="00FC69C3"/>
    <w:rsid w:val="00FC7D37"/>
    <w:rsid w:val="00FD0EC3"/>
    <w:rsid w:val="00FD11F5"/>
    <w:rsid w:val="00FD431C"/>
    <w:rsid w:val="00FD4A99"/>
    <w:rsid w:val="00FD5716"/>
    <w:rsid w:val="00FD58F3"/>
    <w:rsid w:val="00FD7E62"/>
    <w:rsid w:val="00FE12A4"/>
    <w:rsid w:val="00FE138C"/>
    <w:rsid w:val="00FE1819"/>
    <w:rsid w:val="00FE2386"/>
    <w:rsid w:val="00FE4570"/>
    <w:rsid w:val="00FE46C6"/>
    <w:rsid w:val="00FE71C2"/>
    <w:rsid w:val="00FE7F25"/>
    <w:rsid w:val="00FF00DA"/>
    <w:rsid w:val="00FF0899"/>
    <w:rsid w:val="00FF109F"/>
    <w:rsid w:val="00FF4482"/>
    <w:rsid w:val="00FF49E9"/>
    <w:rsid w:val="00FF4C59"/>
    <w:rsid w:val="00FF4D0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1B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B0F"/>
    <w:rPr>
      <w:sz w:val="20"/>
      <w:szCs w:val="20"/>
    </w:rPr>
  </w:style>
  <w:style w:type="character" w:styleId="FootnoteReference">
    <w:name w:val="footnote reference"/>
    <w:basedOn w:val="DefaultParagraphFont"/>
    <w:uiPriority w:val="99"/>
    <w:semiHidden/>
    <w:unhideWhenUsed/>
    <w:rsid w:val="00911B0F"/>
    <w:rPr>
      <w:vertAlign w:val="superscript"/>
    </w:rPr>
  </w:style>
  <w:style w:type="paragraph" w:styleId="ListParagraph">
    <w:name w:val="List Paragraph"/>
    <w:basedOn w:val="Normal"/>
    <w:uiPriority w:val="34"/>
    <w:qFormat/>
    <w:rsid w:val="00A668AB"/>
    <w:pPr>
      <w:ind w:left="720"/>
      <w:contextualSpacing/>
    </w:pPr>
  </w:style>
  <w:style w:type="character" w:styleId="Hyperlink">
    <w:name w:val="Hyperlink"/>
    <w:basedOn w:val="DefaultParagraphFont"/>
    <w:uiPriority w:val="99"/>
    <w:semiHidden/>
    <w:unhideWhenUsed/>
    <w:rsid w:val="005858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51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d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2AD9F-6077-421D-B30C-2BC92E53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Galileo IRAN</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mahsa</dc:creator>
  <cp:lastModifiedBy>abbas</cp:lastModifiedBy>
  <cp:revision>4</cp:revision>
  <dcterms:created xsi:type="dcterms:W3CDTF">2014-07-21T17:20:00Z</dcterms:created>
  <dcterms:modified xsi:type="dcterms:W3CDTF">2015-11-22T20:06:00Z</dcterms:modified>
</cp:coreProperties>
</file>