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CA" w:rsidRDefault="000D46CA" w:rsidP="000D46CA">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0D46CA" w:rsidRDefault="000D46CA" w:rsidP="00B041EA">
      <w:pPr>
        <w:bidi/>
        <w:rPr>
          <w:rFonts w:cs="B Mitra" w:hint="cs"/>
          <w:rtl/>
          <w:lang w:bidi="fa-IR"/>
        </w:rPr>
      </w:pPr>
    </w:p>
    <w:p w:rsidR="00B111DA" w:rsidRDefault="00B041EA" w:rsidP="000D46CA">
      <w:pPr>
        <w:bidi/>
        <w:rPr>
          <w:rFonts w:cs="B Mitra"/>
          <w:rtl/>
          <w:lang w:bidi="fa-IR"/>
        </w:rPr>
      </w:pPr>
      <w:r w:rsidRPr="00B041EA">
        <w:rPr>
          <w:rFonts w:cs="B Mitra" w:hint="cs"/>
          <w:rtl/>
          <w:lang w:bidi="fa-IR"/>
        </w:rPr>
        <w:t xml:space="preserve">استراتژی های رشد و برنامه ریزی در </w:t>
      </w:r>
      <w:r w:rsidR="00BE5F09" w:rsidRPr="00B041EA">
        <w:rPr>
          <w:rFonts w:cs="B Mitra"/>
          <w:lang w:bidi="fa-IR"/>
        </w:rPr>
        <w:t xml:space="preserve">SME </w:t>
      </w:r>
      <w:r w:rsidRPr="00B041EA">
        <w:rPr>
          <w:rFonts w:cs="B Mitra" w:hint="cs"/>
          <w:rtl/>
          <w:lang w:bidi="fa-IR"/>
        </w:rPr>
        <w:t xml:space="preserve"> های تحت سرپرستی زنان </w:t>
      </w:r>
    </w:p>
    <w:p w:rsidR="00B041EA" w:rsidRDefault="00B041EA" w:rsidP="00B041EA">
      <w:pPr>
        <w:bidi/>
        <w:rPr>
          <w:rFonts w:cs="B Mitra"/>
          <w:rtl/>
          <w:lang w:bidi="fa-IR"/>
        </w:rPr>
      </w:pPr>
      <w:r>
        <w:rPr>
          <w:rFonts w:cs="B Mitra" w:hint="cs"/>
          <w:rtl/>
          <w:lang w:bidi="fa-IR"/>
        </w:rPr>
        <w:t>خلاصه :</w:t>
      </w:r>
    </w:p>
    <w:p w:rsidR="00B041EA" w:rsidRDefault="00B041EA" w:rsidP="00E7239F">
      <w:pPr>
        <w:bidi/>
        <w:rPr>
          <w:rFonts w:cs="B Mitra"/>
          <w:rtl/>
          <w:lang w:bidi="fa-IR"/>
        </w:rPr>
      </w:pPr>
      <w:r>
        <w:rPr>
          <w:rFonts w:cs="B Mitra" w:hint="cs"/>
          <w:rtl/>
          <w:lang w:bidi="fa-IR"/>
        </w:rPr>
        <w:t>هدف: هدف این مقاله کشف استراتژی های برنامه ریزی، افق های استرات</w:t>
      </w:r>
      <w:r w:rsidR="00E7239F">
        <w:rPr>
          <w:rFonts w:cs="B Mitra" w:hint="cs"/>
          <w:rtl/>
          <w:lang w:bidi="fa-IR"/>
        </w:rPr>
        <w:t>ژ</w:t>
      </w:r>
      <w:r>
        <w:rPr>
          <w:rFonts w:cs="B Mitra" w:hint="cs"/>
          <w:rtl/>
          <w:lang w:bidi="fa-IR"/>
        </w:rPr>
        <w:t xml:space="preserve">ی های برنامه ریزی و روابط میان افق های برنامه ریزی </w:t>
      </w:r>
      <w:r w:rsidR="00E7239F">
        <w:rPr>
          <w:rFonts w:cs="B Mitra" w:hint="cs"/>
          <w:rtl/>
          <w:lang w:bidi="fa-IR"/>
        </w:rPr>
        <w:t>کسب وکارهای</w:t>
      </w:r>
      <w:r>
        <w:rPr>
          <w:rFonts w:cs="B Mitra" w:hint="cs"/>
          <w:rtl/>
          <w:lang w:bidi="fa-IR"/>
        </w:rPr>
        <w:t xml:space="preserve"> زنان کارآفرین است که تمایل به رشد کسب وکارشان دارند، و از </w:t>
      </w:r>
      <w:r w:rsidR="00E7239F">
        <w:rPr>
          <w:rFonts w:cs="B Mitra" w:hint="cs"/>
          <w:rtl/>
          <w:lang w:bidi="fa-IR"/>
        </w:rPr>
        <w:t xml:space="preserve">تعداد کارکنان و </w:t>
      </w:r>
      <w:r>
        <w:rPr>
          <w:rFonts w:cs="B Mitra" w:hint="cs"/>
          <w:rtl/>
          <w:lang w:bidi="fa-IR"/>
        </w:rPr>
        <w:t xml:space="preserve">فروش سالیانه به عنوان شاخص های عملکرد کسب وکار استفاده می شود. </w:t>
      </w:r>
    </w:p>
    <w:p w:rsidR="00B041EA" w:rsidRDefault="00B041EA" w:rsidP="00E7239F">
      <w:pPr>
        <w:bidi/>
        <w:rPr>
          <w:rFonts w:cs="B Mitra"/>
          <w:rtl/>
          <w:lang w:bidi="fa-IR"/>
        </w:rPr>
      </w:pPr>
      <w:r>
        <w:rPr>
          <w:rFonts w:cs="B Mitra" w:hint="cs"/>
          <w:rtl/>
          <w:lang w:bidi="fa-IR"/>
        </w:rPr>
        <w:t>طراحی/متدولوژی / رویکرد: به منظور جمع آوری داده ها برای این مطالعه اکتشافی، این پرسشنامه توسط ای</w:t>
      </w:r>
      <w:r w:rsidR="00E7239F">
        <w:rPr>
          <w:rFonts w:cs="B Mitra" w:hint="cs"/>
          <w:rtl/>
          <w:lang w:bidi="fa-IR"/>
        </w:rPr>
        <w:t>میل به افراد شبکه های زنان کارآف</w:t>
      </w:r>
      <w:r>
        <w:rPr>
          <w:rFonts w:cs="B Mitra" w:hint="cs"/>
          <w:rtl/>
          <w:lang w:bidi="fa-IR"/>
        </w:rPr>
        <w:t xml:space="preserve">رین در سراسر </w:t>
      </w:r>
      <w:r w:rsidR="00E7239F">
        <w:rPr>
          <w:rFonts w:cs="B Mitra" w:hint="cs"/>
          <w:rtl/>
          <w:lang w:bidi="fa-IR"/>
        </w:rPr>
        <w:t>انگلستان و والس ارسال شد. پرسشنام</w:t>
      </w:r>
      <w:r>
        <w:rPr>
          <w:rFonts w:cs="B Mitra" w:hint="cs"/>
          <w:rtl/>
          <w:lang w:bidi="fa-IR"/>
        </w:rPr>
        <w:t>ه ها برای تحلیل بر اساس شاخص پاسخگویی انتخاب شدند که در آنها تمایل به رشد کسب و</w:t>
      </w:r>
      <w:r w:rsidR="00E7239F">
        <w:rPr>
          <w:rFonts w:cs="B Mitra" w:hint="cs"/>
          <w:rtl/>
          <w:lang w:bidi="fa-IR"/>
        </w:rPr>
        <w:t>ک</w:t>
      </w:r>
      <w:r>
        <w:rPr>
          <w:rFonts w:cs="B Mitra" w:hint="cs"/>
          <w:rtl/>
          <w:lang w:bidi="fa-IR"/>
        </w:rPr>
        <w:t xml:space="preserve">ار وجود داشت.داده ها در نرم افزار </w:t>
      </w:r>
      <w:r w:rsidR="00E7239F">
        <w:rPr>
          <w:rFonts w:cs="B Mitra"/>
          <w:lang w:bidi="fa-IR"/>
        </w:rPr>
        <w:t>SPSS</w:t>
      </w:r>
      <w:r>
        <w:rPr>
          <w:rFonts w:cs="B Mitra" w:hint="cs"/>
          <w:rtl/>
          <w:lang w:bidi="fa-IR"/>
        </w:rPr>
        <w:t xml:space="preserve"> وارد شدند تا آماره های توصیفی ایجاد شده و آزمون فرضیات انجام گیرد. </w:t>
      </w:r>
    </w:p>
    <w:p w:rsidR="00B041EA" w:rsidRDefault="00B041EA" w:rsidP="00E7239F">
      <w:pPr>
        <w:bidi/>
        <w:rPr>
          <w:rFonts w:cs="B Mitra"/>
          <w:rtl/>
          <w:lang w:bidi="fa-IR"/>
        </w:rPr>
      </w:pPr>
      <w:r>
        <w:rPr>
          <w:rFonts w:cs="B Mitra" w:hint="cs"/>
          <w:rtl/>
          <w:lang w:bidi="fa-IR"/>
        </w:rPr>
        <w:t xml:space="preserve">یافته ها- مهم </w:t>
      </w:r>
      <w:r w:rsidR="00E7239F">
        <w:rPr>
          <w:rFonts w:cs="B Mitra" w:hint="cs"/>
          <w:rtl/>
          <w:lang w:bidi="fa-IR"/>
        </w:rPr>
        <w:t>ت</w:t>
      </w:r>
      <w:r>
        <w:rPr>
          <w:rFonts w:cs="B Mitra" w:hint="cs"/>
          <w:rtl/>
          <w:lang w:bidi="fa-IR"/>
        </w:rPr>
        <w:t xml:space="preserve">رین استراتژی های رشد کسب وکار عبارتند از: بهبود محصول یا خدمات موجود و بسط تبلیغات و ارتقا. افق های برنامه ریزی بسیار کوتاه است ، اغلب سه ماهه، اگر چه افق های برنامه ریزی مرتبط با محصول جدید و ورود به بازاهای جدید به نسبت بیشتر است. چنین افق های برنامه ریزی کوتاه مدتی می تواند پیامدهای جدی برای عملکرد و رشد کسب وکار ها داشته باشد. افق های برنامه ریزی برای جریان </w:t>
      </w:r>
      <w:r w:rsidR="00E7239F">
        <w:rPr>
          <w:rFonts w:cs="B Mitra" w:hint="cs"/>
          <w:rtl/>
          <w:lang w:bidi="fa-IR"/>
        </w:rPr>
        <w:t>نقدی</w:t>
      </w:r>
      <w:r>
        <w:rPr>
          <w:rFonts w:cs="B Mitra" w:hint="cs"/>
          <w:rtl/>
          <w:lang w:bidi="fa-IR"/>
        </w:rPr>
        <w:t xml:space="preserve"> و سرمایه گ</w:t>
      </w:r>
      <w:r w:rsidR="00E7239F">
        <w:rPr>
          <w:rFonts w:cs="B Mitra" w:hint="cs"/>
          <w:rtl/>
          <w:lang w:bidi="fa-IR"/>
        </w:rPr>
        <w:t>ذ</w:t>
      </w:r>
      <w:r>
        <w:rPr>
          <w:rFonts w:cs="B Mitra" w:hint="cs"/>
          <w:rtl/>
          <w:lang w:bidi="fa-IR"/>
        </w:rPr>
        <w:t xml:space="preserve">اری در زیرساخت ها با تعداد کارکنان در ارتباط است، درحالیکه افق های برنامه ریزی برای جریان نقدی، </w:t>
      </w:r>
      <w:r w:rsidR="00E7239F">
        <w:rPr>
          <w:rFonts w:cs="B Mitra" w:hint="cs"/>
          <w:rtl/>
          <w:lang w:bidi="fa-IR"/>
        </w:rPr>
        <w:t xml:space="preserve">مرتبط با </w:t>
      </w:r>
      <w:r>
        <w:rPr>
          <w:rFonts w:cs="B Mitra" w:hint="cs"/>
          <w:rtl/>
          <w:lang w:bidi="fa-IR"/>
        </w:rPr>
        <w:t>توسع</w:t>
      </w:r>
      <w:r w:rsidR="00E7239F">
        <w:rPr>
          <w:rFonts w:cs="B Mitra" w:hint="cs"/>
          <w:rtl/>
          <w:lang w:bidi="fa-IR"/>
        </w:rPr>
        <w:t>ه</w:t>
      </w:r>
      <w:r>
        <w:rPr>
          <w:rFonts w:cs="B Mitra" w:hint="cs"/>
          <w:rtl/>
          <w:lang w:bidi="fa-IR"/>
        </w:rPr>
        <w:t xml:space="preserve"> محصول جدید و مخارج مرتبط با فروش سالیانه است. </w:t>
      </w:r>
    </w:p>
    <w:p w:rsidR="00B041EA" w:rsidRDefault="00B041EA" w:rsidP="00B041EA">
      <w:pPr>
        <w:bidi/>
        <w:rPr>
          <w:rFonts w:cs="B Mitra"/>
          <w:rtl/>
          <w:lang w:bidi="fa-IR"/>
        </w:rPr>
      </w:pPr>
      <w:r>
        <w:rPr>
          <w:rFonts w:cs="B Mitra" w:hint="cs"/>
          <w:rtl/>
          <w:lang w:bidi="fa-IR"/>
        </w:rPr>
        <w:t xml:space="preserve">کاربردهای عملی- زنان کارآفرین نیاز به تشویق دارند تا افق های برنامه ریزی شان را گسترش دهند، بخصوص در امر شاخص های مالی همچون مخارج، جریان های نقدی و سرمایه گذاری. </w:t>
      </w:r>
    </w:p>
    <w:p w:rsidR="00B041EA" w:rsidRDefault="00B041EA" w:rsidP="00E7239F">
      <w:pPr>
        <w:bidi/>
        <w:rPr>
          <w:rFonts w:cs="B Mitra"/>
          <w:rtl/>
          <w:lang w:bidi="fa-IR"/>
        </w:rPr>
      </w:pPr>
      <w:r>
        <w:rPr>
          <w:rFonts w:cs="B Mitra" w:hint="cs"/>
          <w:rtl/>
          <w:lang w:bidi="fa-IR"/>
        </w:rPr>
        <w:t xml:space="preserve">اصالت/ارزش- این تحقیق سهمی در ادبیات در حال رشد زنان کارآفرین </w:t>
      </w:r>
      <w:r w:rsidR="00E7239F">
        <w:rPr>
          <w:rFonts w:cs="B Mitra" w:hint="cs"/>
          <w:rtl/>
          <w:lang w:bidi="fa-IR"/>
        </w:rPr>
        <w:t>و ک</w:t>
      </w:r>
      <w:r>
        <w:rPr>
          <w:rFonts w:cs="B Mitra" w:hint="cs"/>
          <w:rtl/>
          <w:lang w:bidi="fa-IR"/>
        </w:rPr>
        <w:t xml:space="preserve">سب و کار آنان دارد تا دیدگاهی که روی استراتژی های رشد و افق های برنامه ریزی خواهد داشت. </w:t>
      </w:r>
    </w:p>
    <w:p w:rsidR="00B041EA" w:rsidRDefault="00B041EA" w:rsidP="00B041EA">
      <w:pPr>
        <w:bidi/>
        <w:rPr>
          <w:rFonts w:cs="B Mitra"/>
          <w:rtl/>
          <w:lang w:bidi="fa-IR"/>
        </w:rPr>
      </w:pPr>
      <w:r>
        <w:rPr>
          <w:rFonts w:cs="B Mitra" w:hint="cs"/>
          <w:rtl/>
          <w:lang w:bidi="fa-IR"/>
        </w:rPr>
        <w:t>کلید واژه ها : رشد کسب وکار، استراتژی ها، زنان کارآفرین، برنامه ریزی کسب وکار، توسعه کسب و کار، کارآفرینی گرایی، زنان، سازمان کوچک و متوس</w:t>
      </w:r>
      <w:r w:rsidR="00E7239F">
        <w:rPr>
          <w:rFonts w:cs="B Mitra" w:hint="cs"/>
          <w:rtl/>
          <w:lang w:bidi="fa-IR"/>
        </w:rPr>
        <w:t>ط</w:t>
      </w:r>
    </w:p>
    <w:p w:rsidR="00B041EA" w:rsidRDefault="00B041EA" w:rsidP="00B041EA">
      <w:pPr>
        <w:bidi/>
        <w:rPr>
          <w:rFonts w:cs="B Mitra"/>
          <w:rtl/>
          <w:lang w:bidi="fa-IR"/>
        </w:rPr>
      </w:pPr>
      <w:r>
        <w:rPr>
          <w:rFonts w:cs="B Mitra" w:hint="cs"/>
          <w:rtl/>
          <w:lang w:bidi="fa-IR"/>
        </w:rPr>
        <w:t>نوع مقاله : مقاله پژوهشی</w:t>
      </w:r>
    </w:p>
    <w:p w:rsidR="00B041EA" w:rsidRDefault="00B041EA" w:rsidP="00B041EA">
      <w:pPr>
        <w:bidi/>
        <w:rPr>
          <w:rFonts w:cs="B Mitra"/>
          <w:rtl/>
          <w:lang w:bidi="fa-IR"/>
        </w:rPr>
      </w:pPr>
      <w:r>
        <w:rPr>
          <w:rFonts w:cs="B Mitra" w:hint="cs"/>
          <w:rtl/>
          <w:lang w:bidi="fa-IR"/>
        </w:rPr>
        <w:t xml:space="preserve">مقدمه </w:t>
      </w:r>
    </w:p>
    <w:p w:rsidR="00B041EA" w:rsidRDefault="00B041EA" w:rsidP="008132DD">
      <w:pPr>
        <w:bidi/>
        <w:rPr>
          <w:rFonts w:cs="B Mitra"/>
          <w:rtl/>
          <w:lang w:bidi="fa-IR"/>
        </w:rPr>
      </w:pPr>
      <w:r>
        <w:rPr>
          <w:rFonts w:cs="B Mitra" w:hint="cs"/>
          <w:rtl/>
          <w:lang w:bidi="fa-IR"/>
        </w:rPr>
        <w:t xml:space="preserve">سطح مشارکت زنان در نیروی کاری به سرعت افزایش یافته است، نه تنها در </w:t>
      </w:r>
      <w:r w:rsidR="00E7239F">
        <w:rPr>
          <w:rFonts w:cs="B Mitra" w:hint="cs"/>
          <w:rtl/>
          <w:lang w:bidi="fa-IR"/>
        </w:rPr>
        <w:t>ا</w:t>
      </w:r>
      <w:r>
        <w:rPr>
          <w:rFonts w:cs="B Mitra" w:hint="cs"/>
          <w:rtl/>
          <w:lang w:bidi="fa-IR"/>
        </w:rPr>
        <w:t xml:space="preserve">نگلستان، بلکه در جهان نیز بالا رفته است. این روند همراه با سطح بالاتری از حضور زنان کارآفرین است. بر اساس پژوهش کسب وکارهای کوچک </w:t>
      </w:r>
      <w:r w:rsidR="00E7239F">
        <w:rPr>
          <w:rFonts w:cs="B Mitra"/>
          <w:lang w:bidi="fa-IR"/>
        </w:rPr>
        <w:t>BIS</w:t>
      </w:r>
      <w:r>
        <w:rPr>
          <w:rFonts w:cs="B Mitra" w:hint="cs"/>
          <w:rtl/>
          <w:lang w:bidi="fa-IR"/>
        </w:rPr>
        <w:t xml:space="preserve"> ، 14 درصد از کارفرمایان </w:t>
      </w:r>
      <w:r>
        <w:rPr>
          <w:rFonts w:cs="B Mitra"/>
          <w:lang w:bidi="fa-IR"/>
        </w:rPr>
        <w:t>SME</w:t>
      </w:r>
      <w:r w:rsidR="00E7239F">
        <w:rPr>
          <w:rFonts w:cs="B Mitra" w:hint="cs"/>
          <w:rtl/>
          <w:lang w:bidi="fa-IR"/>
        </w:rPr>
        <w:t xml:space="preserve"> هادر انگ</w:t>
      </w:r>
      <w:r>
        <w:rPr>
          <w:rFonts w:cs="B Mitra" w:hint="cs"/>
          <w:rtl/>
          <w:lang w:bidi="fa-IR"/>
        </w:rPr>
        <w:t xml:space="preserve">لستان زن هستند. بر این اساس مطالعات زیادی روی پویایی ها و تاثیر اقتصادی زنان کارآفرین </w:t>
      </w:r>
      <w:r w:rsidR="008132DD">
        <w:rPr>
          <w:rFonts w:cs="B Mitra" w:hint="cs"/>
          <w:rtl/>
          <w:lang w:bidi="fa-IR"/>
        </w:rPr>
        <w:t xml:space="preserve">می تواند انجام شود. چنین پیمایش هایی ازاین جهت مهم است که تفاوت میان زنان و مردان را </w:t>
      </w:r>
      <w:r>
        <w:rPr>
          <w:rFonts w:cs="B Mitra" w:hint="cs"/>
          <w:rtl/>
          <w:lang w:bidi="fa-IR"/>
        </w:rPr>
        <w:t xml:space="preserve"> </w:t>
      </w:r>
      <w:r w:rsidR="008132DD">
        <w:rPr>
          <w:rFonts w:cs="B Mitra" w:hint="cs"/>
          <w:rtl/>
          <w:lang w:bidi="fa-IR"/>
        </w:rPr>
        <w:t xml:space="preserve">در کسب وکارهای با رشد بالا نشان می دهد. در حالیکه تعداد شرکت های با  مالکیت زنان به سرعت در حال رشد است، این روند بسیار کمتر وجوانتر از حضور مردان در کسب وکارهاست. بعلاوه فرضیه گسترده ای وجود دارد که بسیاری از این کسب وکارها ، از نظر سبک زندگی تعهد کمتری به رشد دارند. با این حال، علارغم توجه گسترده به زنان کارآفرین ، می توان شاهد فقدان پژوهش در تاثیر گذاری جنسیت روی توسعه شکل گیری سرمایه گذاری های </w:t>
      </w:r>
      <w:r w:rsidR="008132DD">
        <w:rPr>
          <w:rFonts w:cs="B Mitra"/>
          <w:lang w:bidi="fa-IR"/>
        </w:rPr>
        <w:t xml:space="preserve">SME </w:t>
      </w:r>
      <w:r w:rsidR="008132DD">
        <w:rPr>
          <w:rFonts w:cs="B Mitra" w:hint="cs"/>
          <w:rtl/>
          <w:lang w:bidi="fa-IR"/>
        </w:rPr>
        <w:t xml:space="preserve"> ها، و بخصوص در امر عملکرد بلند مدت کسب وکاری بود که توسط زنان مدیریت می شود. </w:t>
      </w:r>
    </w:p>
    <w:p w:rsidR="008132DD" w:rsidRDefault="008132DD" w:rsidP="008132DD">
      <w:pPr>
        <w:bidi/>
        <w:rPr>
          <w:rFonts w:cs="B Mitra"/>
          <w:rtl/>
          <w:lang w:bidi="fa-IR"/>
        </w:rPr>
      </w:pPr>
      <w:r>
        <w:rPr>
          <w:rFonts w:cs="B Mitra" w:hint="cs"/>
          <w:rtl/>
          <w:lang w:bidi="fa-IR"/>
        </w:rPr>
        <w:lastRenderedPageBreak/>
        <w:t xml:space="preserve">این مقاله ، سپس به دنبال آن است که دانش مرتبط با رشد در </w:t>
      </w:r>
      <w:r>
        <w:rPr>
          <w:rFonts w:cs="B Mitra"/>
          <w:lang w:bidi="fa-IR"/>
        </w:rPr>
        <w:t>SME</w:t>
      </w:r>
      <w:r>
        <w:rPr>
          <w:rFonts w:cs="B Mitra" w:hint="cs"/>
          <w:rtl/>
          <w:lang w:bidi="fa-IR"/>
        </w:rPr>
        <w:t xml:space="preserve"> های تحت مدیریت زنان را گسترش دهد. این مقاله ، بررسی اکتشافی است که اهداف آن عبارتند از :</w:t>
      </w:r>
    </w:p>
    <w:p w:rsidR="008132DD" w:rsidRPr="00E7239F" w:rsidRDefault="008132DD" w:rsidP="00E7239F">
      <w:pPr>
        <w:pStyle w:val="ListParagraph"/>
        <w:numPr>
          <w:ilvl w:val="0"/>
          <w:numId w:val="2"/>
        </w:numPr>
        <w:bidi/>
        <w:rPr>
          <w:rFonts w:cs="B Mitra"/>
          <w:rtl/>
          <w:lang w:bidi="fa-IR"/>
        </w:rPr>
      </w:pPr>
      <w:r w:rsidRPr="00E7239F">
        <w:rPr>
          <w:rFonts w:cs="B Mitra" w:hint="cs"/>
          <w:rtl/>
          <w:lang w:bidi="fa-IR"/>
        </w:rPr>
        <w:t xml:space="preserve">ارائه دیدگاه هایی به ترجیحات استراتژی های رشد کسب و کار زنان کارآفرین </w:t>
      </w:r>
    </w:p>
    <w:p w:rsidR="008132DD" w:rsidRPr="00E7239F" w:rsidRDefault="008132DD" w:rsidP="00E7239F">
      <w:pPr>
        <w:pStyle w:val="ListParagraph"/>
        <w:numPr>
          <w:ilvl w:val="0"/>
          <w:numId w:val="2"/>
        </w:numPr>
        <w:bidi/>
        <w:rPr>
          <w:rFonts w:cs="B Mitra"/>
          <w:rtl/>
          <w:lang w:bidi="fa-IR"/>
        </w:rPr>
      </w:pPr>
      <w:r w:rsidRPr="00E7239F">
        <w:rPr>
          <w:rFonts w:cs="B Mitra" w:hint="cs"/>
          <w:rtl/>
          <w:lang w:bidi="fa-IR"/>
        </w:rPr>
        <w:t>ارائه دیدگاه هایی به افق های برنامه ریزی استراتژی های برنامه ریزی کسب وکار</w:t>
      </w:r>
    </w:p>
    <w:p w:rsidR="008132DD" w:rsidRPr="00E7239F" w:rsidRDefault="008132DD" w:rsidP="00E7239F">
      <w:pPr>
        <w:pStyle w:val="ListParagraph"/>
        <w:numPr>
          <w:ilvl w:val="0"/>
          <w:numId w:val="2"/>
        </w:numPr>
        <w:bidi/>
        <w:rPr>
          <w:rFonts w:cs="B Mitra"/>
          <w:rtl/>
          <w:lang w:bidi="fa-IR"/>
        </w:rPr>
      </w:pPr>
      <w:r w:rsidRPr="00E7239F">
        <w:rPr>
          <w:rFonts w:cs="B Mitra" w:hint="cs"/>
          <w:rtl/>
          <w:lang w:bidi="fa-IR"/>
        </w:rPr>
        <w:t xml:space="preserve">و بررسی روابط میان افق های استراتژی برنامه ریزی کسب وکار و شاخص های مرتبط با عملکرد کسب وکار. </w:t>
      </w:r>
    </w:p>
    <w:p w:rsidR="008132DD" w:rsidRDefault="008132DD" w:rsidP="008132DD">
      <w:pPr>
        <w:bidi/>
        <w:rPr>
          <w:rFonts w:cs="B Mitra"/>
          <w:rtl/>
          <w:lang w:bidi="fa-IR"/>
        </w:rPr>
      </w:pPr>
      <w:r>
        <w:rPr>
          <w:rFonts w:cs="B Mitra" w:hint="cs"/>
          <w:rtl/>
          <w:lang w:bidi="fa-IR"/>
        </w:rPr>
        <w:t xml:space="preserve">این مقاله در ابتدا، پژوهش قبلی روی رشد کسب وکار را در حوزه </w:t>
      </w:r>
      <w:r>
        <w:rPr>
          <w:rFonts w:cs="B Mitra"/>
          <w:lang w:bidi="fa-IR"/>
        </w:rPr>
        <w:t>SME</w:t>
      </w:r>
      <w:r>
        <w:rPr>
          <w:rFonts w:cs="B Mitra" w:hint="cs"/>
          <w:rtl/>
          <w:lang w:bidi="fa-IR"/>
        </w:rPr>
        <w:t xml:space="preserve"> ها خلاصه می کند، قبل از آنکه تمرکزی روی مطالعات رشد کسب وکار برای </w:t>
      </w:r>
      <w:r>
        <w:rPr>
          <w:rFonts w:cs="B Mitra"/>
          <w:lang w:bidi="fa-IR"/>
        </w:rPr>
        <w:t>SME</w:t>
      </w:r>
      <w:r>
        <w:rPr>
          <w:rFonts w:cs="B Mitra" w:hint="cs"/>
          <w:rtl/>
          <w:lang w:bidi="fa-IR"/>
        </w:rPr>
        <w:t xml:space="preserve"> هایی داشته باشد که تحت مدیریت زنان هستند. بخش بعدی شامل روش های پژوهشی است که شامل طراحی پرسشنامه و توزیع آن و تحلیل داده هاست. یافته های این پژوهش بررسی شده و در ادامه مورد بحث قرار می گیرد. در نهایت نتیجه گیری به عنوان سهم این مطالعه بررسی </w:t>
      </w:r>
      <w:r w:rsidR="00E7239F">
        <w:rPr>
          <w:rFonts w:cs="B Mitra" w:hint="cs"/>
          <w:rtl/>
          <w:lang w:bidi="fa-IR"/>
        </w:rPr>
        <w:t>می شود که ک</w:t>
      </w:r>
      <w:r>
        <w:rPr>
          <w:rFonts w:cs="B Mitra" w:hint="cs"/>
          <w:rtl/>
          <w:lang w:bidi="fa-IR"/>
        </w:rPr>
        <w:t>ا</w:t>
      </w:r>
      <w:r w:rsidR="00E7239F">
        <w:rPr>
          <w:rFonts w:cs="B Mitra" w:hint="cs"/>
          <w:rtl/>
          <w:lang w:bidi="fa-IR"/>
        </w:rPr>
        <w:t>ر</w:t>
      </w:r>
      <w:r>
        <w:rPr>
          <w:rFonts w:cs="B Mitra" w:hint="cs"/>
          <w:rtl/>
          <w:lang w:bidi="fa-IR"/>
        </w:rPr>
        <w:t xml:space="preserve">بردهای عملی و پیشنهادات مطالعات آتی را بیان می کند. </w:t>
      </w:r>
    </w:p>
    <w:p w:rsidR="008132DD" w:rsidRDefault="00842051" w:rsidP="008132DD">
      <w:pPr>
        <w:bidi/>
        <w:rPr>
          <w:rFonts w:cs="B Mitra"/>
          <w:rtl/>
          <w:lang w:bidi="fa-IR"/>
        </w:rPr>
      </w:pPr>
      <w:r>
        <w:rPr>
          <w:rFonts w:cs="B Mitra" w:hint="cs"/>
          <w:rtl/>
          <w:lang w:bidi="fa-IR"/>
        </w:rPr>
        <w:t xml:space="preserve">مرور ادبیات </w:t>
      </w:r>
    </w:p>
    <w:p w:rsidR="00842051" w:rsidRDefault="00842051" w:rsidP="00842051">
      <w:pPr>
        <w:bidi/>
        <w:rPr>
          <w:rFonts w:cs="B Mitra"/>
          <w:rtl/>
          <w:lang w:bidi="fa-IR"/>
        </w:rPr>
      </w:pPr>
      <w:r>
        <w:rPr>
          <w:rFonts w:cs="B Mitra" w:hint="cs"/>
          <w:rtl/>
          <w:lang w:bidi="fa-IR"/>
        </w:rPr>
        <w:t xml:space="preserve">مرور ادبیات پژوهش های پیشین را در حوزه عملکرد و رشد کسب وکار و برنامه ریزی کسب وکار در زنان کارآفرین خلاصه می کند. </w:t>
      </w:r>
    </w:p>
    <w:p w:rsidR="00842051" w:rsidRDefault="00842051" w:rsidP="00842051">
      <w:pPr>
        <w:bidi/>
        <w:rPr>
          <w:rFonts w:cs="B Mitra"/>
          <w:rtl/>
          <w:lang w:bidi="fa-IR"/>
        </w:rPr>
      </w:pPr>
      <w:r>
        <w:rPr>
          <w:rFonts w:cs="B Mitra" w:hint="cs"/>
          <w:rtl/>
          <w:lang w:bidi="fa-IR"/>
        </w:rPr>
        <w:t>برنامه ریزی عملکرد و کسب وکار</w:t>
      </w:r>
    </w:p>
    <w:p w:rsidR="00842051" w:rsidRDefault="00842051" w:rsidP="00842051">
      <w:pPr>
        <w:bidi/>
        <w:rPr>
          <w:rFonts w:cs="B Mitra"/>
          <w:rtl/>
          <w:lang w:bidi="fa-IR"/>
        </w:rPr>
      </w:pPr>
      <w:r>
        <w:rPr>
          <w:rFonts w:cs="B Mitra" w:hint="cs"/>
          <w:rtl/>
          <w:lang w:bidi="fa-IR"/>
        </w:rPr>
        <w:t xml:space="preserve">برخلاف سهم زیادی که </w:t>
      </w:r>
      <w:r>
        <w:rPr>
          <w:rFonts w:cs="B Mitra"/>
          <w:lang w:bidi="fa-IR"/>
        </w:rPr>
        <w:t>SME</w:t>
      </w:r>
      <w:r>
        <w:rPr>
          <w:rFonts w:cs="B Mitra" w:hint="cs"/>
          <w:rtl/>
          <w:lang w:bidi="fa-IR"/>
        </w:rPr>
        <w:t xml:space="preserve"> ها دارند، کمتر از نظر نرخ های خرابی بالا و سطوح پایین عملکرد مورد بررسی قرار گرفته اند. برای پشتیبانی از توسعه</w:t>
      </w:r>
      <w:r w:rsidR="00E7239F">
        <w:rPr>
          <w:rFonts w:cs="B Mitra" w:hint="cs"/>
          <w:rtl/>
          <w:lang w:bidi="fa-IR"/>
        </w:rPr>
        <w:t xml:space="preserve"> </w:t>
      </w:r>
      <w:r>
        <w:rPr>
          <w:rFonts w:cs="B Mitra" w:hint="cs"/>
          <w:rtl/>
          <w:lang w:bidi="fa-IR"/>
        </w:rPr>
        <w:t xml:space="preserve">پایدار </w:t>
      </w:r>
      <w:r>
        <w:rPr>
          <w:rFonts w:cs="B Mitra"/>
          <w:lang w:bidi="fa-IR"/>
        </w:rPr>
        <w:t>SME</w:t>
      </w:r>
      <w:r>
        <w:rPr>
          <w:rFonts w:cs="B Mitra" w:hint="cs"/>
          <w:rtl/>
          <w:lang w:bidi="fa-IR"/>
        </w:rPr>
        <w:t xml:space="preserve"> ها ، مهم است تا درک کرد که چرا برخی کسب وکارها بیشتر از سایرین رشد می کنند. مرورجامعی بر مطالعات موجود در حوزه </w:t>
      </w:r>
      <w:r w:rsidRPr="00842051">
        <w:rPr>
          <w:rFonts w:cs="B Mitra"/>
          <w:lang w:bidi="fa-IR"/>
        </w:rPr>
        <w:t>SME</w:t>
      </w:r>
      <w:r w:rsidRPr="00842051">
        <w:rPr>
          <w:rFonts w:cs="B Mitra" w:hint="cs"/>
          <w:rtl/>
          <w:lang w:bidi="fa-IR"/>
        </w:rPr>
        <w:t xml:space="preserve"> ها</w:t>
      </w:r>
      <w:r>
        <w:rPr>
          <w:rFonts w:cs="B Mitra" w:hint="cs"/>
          <w:rtl/>
          <w:lang w:bidi="fa-IR"/>
        </w:rPr>
        <w:t xml:space="preserve"> نشان می دهد که عوامل اصلی موفقیت کسب وکار حضور و یا عد</w:t>
      </w:r>
      <w:r w:rsidR="00E7239F">
        <w:rPr>
          <w:rFonts w:cs="B Mitra" w:hint="cs"/>
          <w:rtl/>
          <w:lang w:bidi="fa-IR"/>
        </w:rPr>
        <w:t>م</w:t>
      </w:r>
      <w:r>
        <w:rPr>
          <w:rFonts w:cs="B Mitra" w:hint="cs"/>
          <w:rtl/>
          <w:lang w:bidi="fa-IR"/>
        </w:rPr>
        <w:t xml:space="preserve"> حضور برنامه ریزی استراتژی است. برنامه ریزی استراتژیک مرتبط با هدف گذاری سازمانی، توسعه و اجری برنامه ها برای رسیدن به اهداف و تخصیص و یا بخش بندی منابع ضروری برای رسیدن به اهداف است. </w:t>
      </w:r>
    </w:p>
    <w:p w:rsidR="00842051" w:rsidRDefault="00E7239F" w:rsidP="00E7239F">
      <w:pPr>
        <w:bidi/>
        <w:rPr>
          <w:rFonts w:cs="B Mitra"/>
          <w:rtl/>
          <w:lang w:bidi="fa-IR"/>
        </w:rPr>
      </w:pPr>
      <w:r>
        <w:rPr>
          <w:rFonts w:cs="B Mitra" w:hint="cs"/>
          <w:rtl/>
          <w:lang w:bidi="fa-IR"/>
        </w:rPr>
        <w:t>شواهد قابل تو</w:t>
      </w:r>
      <w:r w:rsidR="00842051">
        <w:rPr>
          <w:rFonts w:cs="B Mitra" w:hint="cs"/>
          <w:rtl/>
          <w:lang w:bidi="fa-IR"/>
        </w:rPr>
        <w:t xml:space="preserve">جهی وجود دارد که برنامه ریزی استراتژیک منجر به افرایش عملکرد شرکت ها برای </w:t>
      </w:r>
      <w:r w:rsidR="00842051" w:rsidRPr="00842051">
        <w:rPr>
          <w:rFonts w:cs="B Mitra"/>
          <w:lang w:bidi="fa-IR"/>
        </w:rPr>
        <w:t>SME</w:t>
      </w:r>
      <w:r w:rsidR="00842051" w:rsidRPr="00842051">
        <w:rPr>
          <w:rFonts w:cs="B Mitra" w:hint="cs"/>
          <w:rtl/>
          <w:lang w:bidi="fa-IR"/>
        </w:rPr>
        <w:t xml:space="preserve"> ها</w:t>
      </w:r>
      <w:r w:rsidR="00842051">
        <w:rPr>
          <w:rFonts w:cs="B Mitra" w:hint="cs"/>
          <w:rtl/>
          <w:lang w:bidi="fa-IR"/>
        </w:rPr>
        <w:t xml:space="preserve"> می شود. بعلاوه ، با نادیده گرفتن بر</w:t>
      </w:r>
      <w:r>
        <w:rPr>
          <w:rFonts w:cs="B Mitra" w:hint="cs"/>
          <w:rtl/>
          <w:lang w:bidi="fa-IR"/>
        </w:rPr>
        <w:t>نا</w:t>
      </w:r>
      <w:r w:rsidR="00842051">
        <w:rPr>
          <w:rFonts w:cs="B Mitra" w:hint="cs"/>
          <w:rtl/>
          <w:lang w:bidi="fa-IR"/>
        </w:rPr>
        <w:t xml:space="preserve">مه ریزی استراتژیک برای </w:t>
      </w:r>
      <w:r w:rsidR="00842051" w:rsidRPr="00842051">
        <w:rPr>
          <w:rFonts w:cs="B Mitra"/>
          <w:lang w:bidi="fa-IR"/>
        </w:rPr>
        <w:t>SME</w:t>
      </w:r>
      <w:r w:rsidR="00842051" w:rsidRPr="00842051">
        <w:rPr>
          <w:rFonts w:cs="B Mitra" w:hint="cs"/>
          <w:rtl/>
          <w:lang w:bidi="fa-IR"/>
        </w:rPr>
        <w:t xml:space="preserve"> ها</w:t>
      </w:r>
      <w:r w:rsidR="00842051">
        <w:rPr>
          <w:rFonts w:cs="B Mitra" w:hint="cs"/>
          <w:rtl/>
          <w:lang w:bidi="fa-IR"/>
        </w:rPr>
        <w:t xml:space="preserve"> ، نمی توان عملکرد کلی و پتانسیل های رشد را برآورد کرد و بقای سازمان ها نیز ممکن است به خطر افتد. کسب و کارهایی که در برنامه ریزی استراتژیک درگیر هستند بیشتر امکان دارد که به افزایش رشد فروش روی دارایی ها، سودآوری ها و رشد کسب وکار روی بیاورند. بعلاوه، مازورل (2009) بیان کرده است که شرکت هایی که برنامه های کسب وکار مکتوب دارند بیشتر اح</w:t>
      </w:r>
      <w:r w:rsidR="00C64911">
        <w:rPr>
          <w:rFonts w:cs="B Mitra" w:hint="cs"/>
          <w:rtl/>
          <w:lang w:bidi="fa-IR"/>
        </w:rPr>
        <w:t>ت</w:t>
      </w:r>
      <w:r w:rsidR="00842051">
        <w:rPr>
          <w:rFonts w:cs="B Mitra" w:hint="cs"/>
          <w:rtl/>
          <w:lang w:bidi="fa-IR"/>
        </w:rPr>
        <w:t xml:space="preserve">مال دارد که </w:t>
      </w:r>
      <w:r w:rsidR="00C64911">
        <w:rPr>
          <w:rFonts w:cs="B Mitra" w:hint="cs"/>
          <w:rtl/>
          <w:lang w:bidi="fa-IR"/>
        </w:rPr>
        <w:t xml:space="preserve">از طرف شرکای شبکه ای شان مورد تایید قرار گیرند، کیفیت رسمی </w:t>
      </w:r>
      <w:r>
        <w:rPr>
          <w:rFonts w:cs="B Mitra" w:hint="cs"/>
          <w:rtl/>
          <w:lang w:bidi="fa-IR"/>
        </w:rPr>
        <w:t>را تضمین کرده و</w:t>
      </w:r>
      <w:r w:rsidR="00C64911">
        <w:rPr>
          <w:rFonts w:cs="B Mitra" w:hint="cs"/>
          <w:rtl/>
          <w:lang w:bidi="fa-IR"/>
        </w:rPr>
        <w:t xml:space="preserve"> موجب پذیرش تغییر در کارکنان شوند که رابطه </w:t>
      </w:r>
      <w:r>
        <w:rPr>
          <w:rFonts w:cs="B Mitra" w:hint="cs"/>
          <w:rtl/>
          <w:lang w:bidi="fa-IR"/>
        </w:rPr>
        <w:t xml:space="preserve">ای </w:t>
      </w:r>
      <w:r w:rsidR="00C64911">
        <w:rPr>
          <w:rFonts w:cs="B Mitra" w:hint="cs"/>
          <w:rtl/>
          <w:lang w:bidi="fa-IR"/>
        </w:rPr>
        <w:t>میان سطح ب</w:t>
      </w:r>
      <w:r>
        <w:rPr>
          <w:rFonts w:cs="B Mitra" w:hint="cs"/>
          <w:rtl/>
          <w:lang w:bidi="fa-IR"/>
        </w:rPr>
        <w:t>ا</w:t>
      </w:r>
      <w:r w:rsidR="00C64911">
        <w:rPr>
          <w:rFonts w:cs="B Mitra" w:hint="cs"/>
          <w:rtl/>
          <w:lang w:bidi="fa-IR"/>
        </w:rPr>
        <w:t xml:space="preserve">لای بازگشت های مالی </w:t>
      </w:r>
      <w:r>
        <w:rPr>
          <w:rFonts w:cs="B Mitra" w:hint="cs"/>
          <w:rtl/>
          <w:lang w:bidi="fa-IR"/>
        </w:rPr>
        <w:t>سالیانه</w:t>
      </w:r>
      <w:r w:rsidR="00C64911">
        <w:rPr>
          <w:rFonts w:cs="B Mitra" w:hint="cs"/>
          <w:rtl/>
          <w:lang w:bidi="fa-IR"/>
        </w:rPr>
        <w:t xml:space="preserve"> و دیدگاه شخصی مدیران </w:t>
      </w:r>
      <w:r>
        <w:rPr>
          <w:rFonts w:cs="B Mitra" w:hint="cs"/>
          <w:rtl/>
          <w:lang w:bidi="fa-IR"/>
        </w:rPr>
        <w:t>ایجاد می کند</w:t>
      </w:r>
      <w:r w:rsidR="00C64911">
        <w:rPr>
          <w:rFonts w:cs="B Mitra" w:hint="cs"/>
          <w:rtl/>
          <w:lang w:bidi="fa-IR"/>
        </w:rPr>
        <w:t xml:space="preserve">. در کنار این امر، کراوس و همکارانش به این نتیجه رسیدند که درجه رسمی شدن مثبت است و به طور معنی داری روی عملکرد شرکت ها تاثیر می گذارد. آنها در کنار سایر محققان </w:t>
      </w:r>
      <w:r w:rsidR="00C64911">
        <w:rPr>
          <w:rFonts w:cs="B Mitra"/>
          <w:lang w:bidi="fa-IR"/>
        </w:rPr>
        <w:t>SME</w:t>
      </w:r>
      <w:r w:rsidR="00C64911">
        <w:rPr>
          <w:rFonts w:cs="B Mitra" w:hint="cs"/>
          <w:rtl/>
          <w:lang w:bidi="fa-IR"/>
        </w:rPr>
        <w:t xml:space="preserve"> گزارش داده اند که افق های برنامه ریزی به عنوان یک جنبه از برنامه ریزی استراتژیک باید مد نظر قرار گیرد. استون هاوس و پمبرتون (2002) موضوع افق زمانی را پیش کشیده اند و بیان کرده اند که تمایزی باید میان برنامه ریزی کسب وکار و استراتژیک وجود داشته باشد که بر اساس افق های زمانی برنامه ریزی است. آنها پیشنهاد کرده اند که افق های کوتاه مدت برای برنامه ریزی (در این مطالعه زیر سه سال) ممکن است شاخصی برای رویکرد برنامه ریزی کسب</w:t>
      </w:r>
      <w:r>
        <w:rPr>
          <w:rFonts w:cs="B Mitra" w:hint="cs"/>
          <w:rtl/>
          <w:lang w:bidi="fa-IR"/>
        </w:rPr>
        <w:t xml:space="preserve"> </w:t>
      </w:r>
      <w:r w:rsidR="00C64911">
        <w:rPr>
          <w:rFonts w:cs="B Mitra" w:hint="cs"/>
          <w:rtl/>
          <w:lang w:bidi="fa-IR"/>
        </w:rPr>
        <w:t xml:space="preserve">وکار عملیاتی و یا استتراتژی نوظهور دیگر باشد. </w:t>
      </w:r>
    </w:p>
    <w:p w:rsidR="00C64911" w:rsidRDefault="00C64911" w:rsidP="00C64911">
      <w:pPr>
        <w:bidi/>
        <w:rPr>
          <w:rFonts w:cs="B Mitra"/>
          <w:rtl/>
          <w:lang w:bidi="fa-IR"/>
        </w:rPr>
      </w:pPr>
      <w:r>
        <w:rPr>
          <w:rFonts w:cs="B Mitra" w:hint="cs"/>
          <w:rtl/>
          <w:lang w:bidi="fa-IR"/>
        </w:rPr>
        <w:t xml:space="preserve">محققان مختلف، رویکردهای متفاوتی به ارزیابی مفاهیم گسترده برنامه ریزی داشته اند. برای مثال </w:t>
      </w:r>
      <w:r w:rsidRPr="00C64911">
        <w:rPr>
          <w:rFonts w:cs="B Mitra"/>
          <w:lang w:bidi="fa-IR"/>
        </w:rPr>
        <w:t>Wijewardenaet al.(2004</w:t>
      </w:r>
      <w:r w:rsidRPr="00C64911">
        <w:rPr>
          <w:rFonts w:cs="B Mitra"/>
          <w:rtl/>
          <w:lang w:bidi="fa-IR"/>
        </w:rPr>
        <w:t>)</w:t>
      </w:r>
      <w:r>
        <w:rPr>
          <w:rFonts w:cs="B Mitra" w:hint="cs"/>
          <w:rtl/>
          <w:lang w:bidi="fa-IR"/>
        </w:rPr>
        <w:t xml:space="preserve"> ، سه سطح برای برنامه ریزی بیان می کنند: برنامه ریزی مکتوب نشده، برنامه ریزی پایه و برنامه ریزی تفصیل و سپس آنها را روی شاخص های عملکرد کسب وکار با هم مقایسه می کنند، یعنی بر اساس افزایش در فروش. یوسف و سافو (2005) سه سطح از برنامه ریزی را تعریف می کنند: پایین، متوسط و بالا  و همچنین روابط میان افزای</w:t>
      </w:r>
      <w:r w:rsidR="00E7239F">
        <w:rPr>
          <w:rFonts w:cs="B Mitra" w:hint="cs"/>
          <w:rtl/>
          <w:lang w:bidi="fa-IR"/>
        </w:rPr>
        <w:t>ش</w:t>
      </w:r>
      <w:r>
        <w:rPr>
          <w:rFonts w:cs="B Mitra" w:hint="cs"/>
          <w:rtl/>
          <w:lang w:bidi="fa-IR"/>
        </w:rPr>
        <w:t xml:space="preserve"> در فروش و سطح برنامه ریزی را بررسی می کنند. استون هاوس و پمبرتون (2002) یک رویکرد چند بعدی انتخاب می کنند که حوزه برنامه ریزی کسب وکار در </w:t>
      </w:r>
      <w:r>
        <w:rPr>
          <w:rFonts w:cs="B Mitra"/>
          <w:lang w:bidi="fa-IR"/>
        </w:rPr>
        <w:t>SME</w:t>
      </w:r>
      <w:r>
        <w:rPr>
          <w:rFonts w:cs="B Mitra" w:hint="cs"/>
          <w:rtl/>
          <w:lang w:bidi="fa-IR"/>
        </w:rPr>
        <w:t xml:space="preserve"> ها را در بردارند که شامل مقیاس های متمایز فروش برای رویکردهای برنامه ریزی، افق های زمانی برای برنامه ریزی و محتوای برنامه های استراتژیک و استفاده از ابزارها/تکنیک های استراتژیک است. آنها افق های زمانی را برای برنامه ریزی با توجه به تعداد سالهای گذشته </w:t>
      </w:r>
      <w:r>
        <w:rPr>
          <w:rFonts w:cs="B Mitra" w:hint="cs"/>
          <w:rtl/>
          <w:lang w:bidi="fa-IR"/>
        </w:rPr>
        <w:lastRenderedPageBreak/>
        <w:t xml:space="preserve">بررسی می کنند. بر این اساس، در حالیکه برنامه ریزی را برای عملکرد کسب وکار و رشد آن مهم می دانند، شاخص های بسط برنامه ریزی استفاده شده در مدل های قبل، پایه و اساس منطقی تری به خود می گیرد. </w:t>
      </w:r>
    </w:p>
    <w:p w:rsidR="00C64911" w:rsidRDefault="00C64911" w:rsidP="00C64911">
      <w:pPr>
        <w:bidi/>
        <w:rPr>
          <w:rFonts w:cs="B Mitra"/>
          <w:rtl/>
          <w:lang w:bidi="fa-IR"/>
        </w:rPr>
      </w:pPr>
      <w:r>
        <w:rPr>
          <w:rFonts w:cs="B Mitra" w:hint="cs"/>
          <w:rtl/>
          <w:lang w:bidi="fa-IR"/>
        </w:rPr>
        <w:t xml:space="preserve">کسب وکار تحت مدیریت زنان و زنان کارآفرین </w:t>
      </w:r>
    </w:p>
    <w:p w:rsidR="00C64911" w:rsidRDefault="00C64911" w:rsidP="00E7239F">
      <w:pPr>
        <w:bidi/>
        <w:rPr>
          <w:rFonts w:cs="B Mitra"/>
          <w:rtl/>
          <w:lang w:bidi="fa-IR"/>
        </w:rPr>
      </w:pPr>
      <w:r>
        <w:rPr>
          <w:rFonts w:cs="B Mitra" w:hint="cs"/>
          <w:rtl/>
          <w:lang w:bidi="fa-IR"/>
        </w:rPr>
        <w:t>به نسبت یک میلیون زن در انگلستان وجود دارد که خویش کارفرما هستند. (7.6 درصد از زنان )، زنانی که کسب وکار های خودشان را هدایت می کنند در حوزه کسب وکار 16درصد را تشکیل می دهند(1 در میان 5 نفر) و در کل 27 درصد از جامعه خویش کارفرما را تشکیل می دهند. در آمریکا، طبق قوانین کسب وکار زنان در سال 1988، زیرساختارهای بلند مدتی برای حمایت از توسعه کسب وکارهای زنان بنا شده است. در نتیجه کسب وکارهای با مالکیت زنان به طور چشمگیری افزایش داشته است. این افزایش تحت حمایت موسسات فدرالی بوده است که موجب تعهد پایدار در توسعه سی ساله آنان شده است. اگرچه توسعه های سیاستی قابل توجهی در انگلستان در طول پنج سال گذشته انجام شده است، همچنان می توان به سطح رشد زنان در کسب وکار نگاهی متفاوت داشت. محققات مرتبط با جنس</w:t>
      </w:r>
      <w:r w:rsidR="00E7239F">
        <w:rPr>
          <w:rFonts w:cs="B Mitra" w:hint="cs"/>
          <w:rtl/>
          <w:lang w:bidi="fa-IR"/>
        </w:rPr>
        <w:t>یت و عملکرد کسب و کار تح</w:t>
      </w:r>
      <w:r>
        <w:rPr>
          <w:rFonts w:cs="B Mitra" w:hint="cs"/>
          <w:rtl/>
          <w:lang w:bidi="fa-IR"/>
        </w:rPr>
        <w:t xml:space="preserve">ت تاثیر مطالعات تطبیقی از عملکرد کسب وکار های تحت کنترل زنان و همپایان مرد آنها هستند. مطالعات کمی وجود دارد که به طور خاص بر روی استراتژی های رشد زنان کارآفرین در رشد کسب و کار اشاره می کند </w:t>
      </w:r>
    </w:p>
    <w:p w:rsidR="00C64911" w:rsidRDefault="00C64911" w:rsidP="00C64911">
      <w:pPr>
        <w:bidi/>
        <w:rPr>
          <w:rFonts w:cs="B Mitra"/>
          <w:rtl/>
          <w:lang w:bidi="fa-IR"/>
        </w:rPr>
      </w:pPr>
      <w:r>
        <w:rPr>
          <w:rFonts w:cs="B Mitra" w:hint="cs"/>
          <w:rtl/>
          <w:lang w:bidi="fa-IR"/>
        </w:rPr>
        <w:t xml:space="preserve">رشد و کسب وکارهای تحت مدیریت زنان </w:t>
      </w:r>
    </w:p>
    <w:p w:rsidR="00C64911" w:rsidRDefault="00F61047" w:rsidP="00E7239F">
      <w:pPr>
        <w:bidi/>
        <w:rPr>
          <w:rFonts w:cs="B Mitra"/>
          <w:rtl/>
          <w:lang w:bidi="fa-IR"/>
        </w:rPr>
      </w:pPr>
      <w:r>
        <w:rPr>
          <w:rFonts w:cs="B Mitra" w:hint="cs"/>
          <w:rtl/>
          <w:lang w:bidi="fa-IR"/>
        </w:rPr>
        <w:t>اگرچه کسب وکارهای تحت مالکیت زنان در انگلستان در دهه های اخیر شاهد رشد معنی داری بوده است، عملکرد آنان از مردان پایین تر بوده است. گزارش شده است که کسب وکارهای تحت مدیریت زنان دربرخی از حوزه ها می توانند با همپایان مرد خود مورد مقایسه قرار گیرند. آنها بیشتر در بخش هایی حضور دارند که نیازمند عملکردهای بالانیست، همچون خدمات خرده فروشی و یا شرکت هایی در مقیاس کوچک با اندازه های رشد پیین تر و یا نرخ های بالای از هم گسستگی و سودآوری های پایین. محققان مختلفی، گزارش د</w:t>
      </w:r>
      <w:r w:rsidR="00E7239F">
        <w:rPr>
          <w:rFonts w:cs="B Mitra" w:hint="cs"/>
          <w:rtl/>
          <w:lang w:bidi="fa-IR"/>
        </w:rPr>
        <w:t>اده اند که زنان نسبت به مردان،</w:t>
      </w:r>
      <w:r>
        <w:rPr>
          <w:rFonts w:cs="B Mitra" w:hint="cs"/>
          <w:rtl/>
          <w:lang w:bidi="fa-IR"/>
        </w:rPr>
        <w:t xml:space="preserve"> تمایل به کسب وکارهایی با سرعت رشد پایین تر و درآمد سالیانه پایین تر دارند. </w:t>
      </w:r>
    </w:p>
    <w:p w:rsidR="00F61047" w:rsidRDefault="00F61047" w:rsidP="00F61047">
      <w:pPr>
        <w:bidi/>
        <w:rPr>
          <w:rFonts w:cs="B Mitra"/>
          <w:rtl/>
          <w:lang w:bidi="fa-IR"/>
        </w:rPr>
      </w:pPr>
      <w:r>
        <w:rPr>
          <w:rFonts w:cs="B Mitra" w:hint="cs"/>
          <w:rtl/>
          <w:lang w:bidi="fa-IR"/>
        </w:rPr>
        <w:t xml:space="preserve">در مقایسه، تحقیقات دیگری نیز روی مساله جنسیت و عملکرد کسب وکار انچام شده است. برای مثال لرنر و آلمور(2002) به رابطه مثبت میان درجه برنامه ریزی استراتژیک و عملکرد کسب وکار در </w:t>
      </w:r>
      <w:r>
        <w:rPr>
          <w:rFonts w:cs="B Mitra"/>
          <w:lang w:bidi="fa-IR"/>
        </w:rPr>
        <w:t>SME</w:t>
      </w:r>
      <w:r>
        <w:rPr>
          <w:rFonts w:cs="B Mitra" w:hint="cs"/>
          <w:rtl/>
          <w:lang w:bidi="fa-IR"/>
        </w:rPr>
        <w:t xml:space="preserve"> های تحت مدیریت </w:t>
      </w:r>
      <w:r w:rsidR="00E7239F">
        <w:rPr>
          <w:rFonts w:cs="B Mitra" w:hint="cs"/>
          <w:rtl/>
          <w:lang w:bidi="fa-IR"/>
        </w:rPr>
        <w:t>زنان اشاره کرده اند.آنها پیشنه</w:t>
      </w:r>
      <w:r>
        <w:rPr>
          <w:rFonts w:cs="B Mitra" w:hint="cs"/>
          <w:rtl/>
          <w:lang w:bidi="fa-IR"/>
        </w:rPr>
        <w:t>اد کرده اند که برنامه ریزی های کسب وکار موجب توسعه قابلیتهای استراتژیکی می شود که عملکرد کس</w:t>
      </w:r>
      <w:r w:rsidR="00E7239F">
        <w:rPr>
          <w:rFonts w:cs="B Mitra" w:hint="cs"/>
          <w:rtl/>
          <w:lang w:bidi="fa-IR"/>
        </w:rPr>
        <w:t>ب وکار را بالا میبرد. رومی با ت</w:t>
      </w:r>
      <w:r>
        <w:rPr>
          <w:rFonts w:cs="B Mitra" w:hint="cs"/>
          <w:rtl/>
          <w:lang w:bidi="fa-IR"/>
        </w:rPr>
        <w:t xml:space="preserve">کمیل این مطالعه روی رشد کسب وکارهای تحت هدایت زنان، به این نتیجه رسیده است که به چنین کسب وکارهایی ذاتا بدلیل فقدان دسترسی به منابعی چون  سرمایه، وعده های تجاری، اطلاعات و فناوری ، ورودی های تولیدی، نگهداری کودکان مناسب، شایستگی ها، تجارب، تسهیلات آموزشی و کمک های مرتبط با نهادهای توسعه کسب وکار  نمی توان دست پیدا کرد. اورسر و ریدینگ(2003) استراتژی های رشد را برای زنان کارآفرین در کانادا بررسی کرده اند. </w:t>
      </w:r>
    </w:p>
    <w:p w:rsidR="00F61047" w:rsidRDefault="00F61047" w:rsidP="00F61047">
      <w:pPr>
        <w:bidi/>
        <w:rPr>
          <w:rFonts w:cs="B Mitra"/>
          <w:rtl/>
          <w:lang w:bidi="fa-IR"/>
        </w:rPr>
      </w:pPr>
      <w:r>
        <w:rPr>
          <w:rFonts w:cs="B Mitra" w:hint="cs"/>
          <w:rtl/>
          <w:lang w:bidi="fa-IR"/>
        </w:rPr>
        <w:t xml:space="preserve">خلاصه </w:t>
      </w:r>
    </w:p>
    <w:p w:rsidR="00F61047" w:rsidRDefault="00F61047" w:rsidP="00F61047">
      <w:pPr>
        <w:bidi/>
        <w:rPr>
          <w:rFonts w:cs="B Mitra"/>
          <w:rtl/>
          <w:lang w:bidi="fa-IR"/>
        </w:rPr>
      </w:pPr>
      <w:r>
        <w:rPr>
          <w:rFonts w:cs="B Mitra" w:hint="cs"/>
          <w:rtl/>
          <w:lang w:bidi="fa-IR"/>
        </w:rPr>
        <w:t xml:space="preserve">در پرتو اندک مطالعات موجود روی استراتژی های رشد در </w:t>
      </w:r>
      <w:r>
        <w:rPr>
          <w:rFonts w:cs="B Mitra"/>
          <w:lang w:bidi="fa-IR"/>
        </w:rPr>
        <w:t>SME</w:t>
      </w:r>
      <w:r>
        <w:rPr>
          <w:rFonts w:cs="B Mitra" w:hint="cs"/>
          <w:rtl/>
          <w:lang w:bidi="fa-IR"/>
        </w:rPr>
        <w:t xml:space="preserve"> های تحت مدیریت زنان، فعالیتهای برنامه ریزی آنان، و ارتباط میان شاخص های علکرد کسب وکار، این مطالعه دیدگاهی دارد که موجب بهبود درک توسعه استراتژیک کسب وکارهای تحت هدایت زنان می شود. به طور خاص، ما در ابتدا ترجیحات استراتژی های رشد را بررسی می کنیم. سپس افق های زمانی را بر</w:t>
      </w:r>
      <w:r w:rsidR="00E7239F">
        <w:rPr>
          <w:rFonts w:cs="B Mitra" w:hint="cs"/>
          <w:rtl/>
          <w:lang w:bidi="fa-IR"/>
        </w:rPr>
        <w:t>ای برنامه ریزی در حوزه های مختلف</w:t>
      </w:r>
      <w:r>
        <w:rPr>
          <w:rFonts w:cs="B Mitra" w:hint="cs"/>
          <w:rtl/>
          <w:lang w:bidi="fa-IR"/>
        </w:rPr>
        <w:t xml:space="preserve"> بررسی می کنیم. در انها روابط میان درجه برنامه ریزی کسب وکار استراتژیک (در این مطالعه با توجه به افق های زمانی فعالیتهای برنامه ریزی) و عملکرد اندازه گیری می کنیم، در زیر فرضیات بیان شده اند:</w:t>
      </w:r>
    </w:p>
    <w:p w:rsidR="00F61047" w:rsidRDefault="00F61047" w:rsidP="00F61047">
      <w:pPr>
        <w:bidi/>
        <w:rPr>
          <w:rFonts w:cs="B Mitra"/>
          <w:rtl/>
          <w:lang w:bidi="fa-IR"/>
        </w:rPr>
      </w:pPr>
      <w:r>
        <w:rPr>
          <w:rFonts w:cs="B Mitra" w:hint="cs"/>
          <w:rtl/>
          <w:lang w:bidi="fa-IR"/>
        </w:rPr>
        <w:t xml:space="preserve">فرضیه 1: همبستگی مثبتی میان تعداد کارکنان و افق های زمانی برنامه ریزی کسب وکار وجود دارد </w:t>
      </w:r>
    </w:p>
    <w:p w:rsidR="00F61047" w:rsidRDefault="00F61047" w:rsidP="00F61047">
      <w:pPr>
        <w:bidi/>
        <w:rPr>
          <w:rFonts w:cs="B Mitra"/>
          <w:rtl/>
          <w:lang w:bidi="fa-IR"/>
        </w:rPr>
      </w:pPr>
      <w:r>
        <w:rPr>
          <w:rFonts w:cs="B Mitra" w:hint="cs"/>
          <w:rtl/>
          <w:lang w:bidi="fa-IR"/>
        </w:rPr>
        <w:t>فرضیه</w:t>
      </w:r>
      <w:r w:rsidR="00E7239F">
        <w:rPr>
          <w:rFonts w:cs="B Mitra" w:hint="cs"/>
          <w:rtl/>
          <w:lang w:bidi="fa-IR"/>
        </w:rPr>
        <w:t xml:space="preserve"> 2</w:t>
      </w:r>
      <w:r>
        <w:rPr>
          <w:rFonts w:cs="B Mitra" w:hint="cs"/>
          <w:rtl/>
          <w:lang w:bidi="fa-IR"/>
        </w:rPr>
        <w:t xml:space="preserve"> : همبستگی مثبتی میان بازگشت های مالی کسب وکار و افق های زمانی برنامه ریزی کسب وکار وجود دارد. </w:t>
      </w:r>
    </w:p>
    <w:p w:rsidR="00F61047" w:rsidRDefault="00F61047" w:rsidP="00F61047">
      <w:pPr>
        <w:bidi/>
        <w:rPr>
          <w:rFonts w:cs="B Mitra"/>
          <w:rtl/>
          <w:lang w:bidi="fa-IR"/>
        </w:rPr>
      </w:pPr>
      <w:r>
        <w:rPr>
          <w:rFonts w:cs="B Mitra" w:hint="cs"/>
          <w:rtl/>
          <w:lang w:bidi="fa-IR"/>
        </w:rPr>
        <w:t xml:space="preserve">متدولوژی </w:t>
      </w:r>
    </w:p>
    <w:p w:rsidR="00F61047" w:rsidRDefault="00F61047" w:rsidP="00F61047">
      <w:pPr>
        <w:bidi/>
        <w:rPr>
          <w:rFonts w:cs="B Mitra"/>
          <w:rtl/>
          <w:lang w:bidi="fa-IR"/>
        </w:rPr>
      </w:pPr>
      <w:r>
        <w:rPr>
          <w:rFonts w:cs="B Mitra" w:hint="cs"/>
          <w:rtl/>
          <w:lang w:bidi="fa-IR"/>
        </w:rPr>
        <w:lastRenderedPageBreak/>
        <w:t xml:space="preserve">طراحی پرسشنامه </w:t>
      </w:r>
    </w:p>
    <w:p w:rsidR="00F61047" w:rsidRDefault="00F61047" w:rsidP="00F61047">
      <w:pPr>
        <w:bidi/>
        <w:rPr>
          <w:rFonts w:cs="B Mitra"/>
          <w:rtl/>
          <w:lang w:bidi="fa-IR"/>
        </w:rPr>
      </w:pPr>
      <w:r>
        <w:rPr>
          <w:rFonts w:cs="B Mitra" w:hint="cs"/>
          <w:rtl/>
          <w:lang w:bidi="fa-IR"/>
        </w:rPr>
        <w:t>پیمایش مبتنی بر پرسشنامه ای انجام شد تا بتوان داده های زنان کارآفرین و کسب وکار آنها را جمع آوری کرد. این پیمایش به دو دلیل به عنوان استراتژی پژوهشی انتخاب شده است. در ابتدا، پیمایش های مبتنی بر پرسشنامه ، سنت اصلی در تحقیق دررشد کسب وکار است و بنابراین انطباق این رویکرد را برای مقایسه میان این مطالعه و مطالعات قبلی امکان پذیر می سازد. دوم آنک</w:t>
      </w:r>
      <w:r w:rsidR="00E7239F">
        <w:rPr>
          <w:rFonts w:cs="B Mitra" w:hint="cs"/>
          <w:rtl/>
          <w:lang w:bidi="fa-IR"/>
        </w:rPr>
        <w:t>ه</w:t>
      </w:r>
      <w:r>
        <w:rPr>
          <w:rFonts w:cs="B Mitra" w:hint="cs"/>
          <w:rtl/>
          <w:lang w:bidi="fa-IR"/>
        </w:rPr>
        <w:t xml:space="preserve"> این مطالعه به محققان این امکان را می دهد تا تعداد زیادی از پاسخگویان را ل</w:t>
      </w:r>
      <w:r w:rsidR="00E7239F">
        <w:rPr>
          <w:rFonts w:cs="B Mitra" w:hint="cs"/>
          <w:rtl/>
          <w:lang w:bidi="fa-IR"/>
        </w:rPr>
        <w:t>ی</w:t>
      </w:r>
      <w:r>
        <w:rPr>
          <w:rFonts w:cs="B Mitra" w:hint="cs"/>
          <w:rtl/>
          <w:lang w:bidi="fa-IR"/>
        </w:rPr>
        <w:t>ست کنند که شامل پاسخ های به کسب وکار در اندازه های مختلف و بخش های مختلف می شود. پرسشنام</w:t>
      </w:r>
      <w:r w:rsidR="00E7239F">
        <w:rPr>
          <w:rFonts w:cs="B Mitra" w:hint="cs"/>
          <w:rtl/>
          <w:lang w:bidi="fa-IR"/>
        </w:rPr>
        <w:t>ه</w:t>
      </w:r>
      <w:r>
        <w:rPr>
          <w:rFonts w:cs="B Mitra" w:hint="cs"/>
          <w:rtl/>
          <w:lang w:bidi="fa-IR"/>
        </w:rPr>
        <w:t xml:space="preserve"> شامل س</w:t>
      </w:r>
      <w:r w:rsidR="00E7239F">
        <w:rPr>
          <w:rFonts w:cs="B Mitra" w:hint="cs"/>
          <w:rtl/>
          <w:lang w:bidi="fa-IR"/>
        </w:rPr>
        <w:t>ه</w:t>
      </w:r>
      <w:r>
        <w:rPr>
          <w:rFonts w:cs="B Mitra" w:hint="cs"/>
          <w:rtl/>
          <w:lang w:bidi="fa-IR"/>
        </w:rPr>
        <w:t xml:space="preserve"> بخش کلیدی است:</w:t>
      </w:r>
    </w:p>
    <w:p w:rsidR="00F61047" w:rsidRDefault="009C1A57" w:rsidP="00F61047">
      <w:pPr>
        <w:bidi/>
        <w:rPr>
          <w:rFonts w:cs="B Mitra"/>
          <w:rtl/>
          <w:lang w:bidi="fa-IR"/>
        </w:rPr>
      </w:pPr>
      <w:r>
        <w:rPr>
          <w:rFonts w:cs="B Mitra" w:hint="cs"/>
          <w:rtl/>
          <w:lang w:bidi="fa-IR"/>
        </w:rPr>
        <w:t xml:space="preserve">1. </w:t>
      </w:r>
      <w:r w:rsidR="00F61047">
        <w:rPr>
          <w:rFonts w:cs="B Mitra" w:hint="cs"/>
          <w:rtl/>
          <w:lang w:bidi="fa-IR"/>
        </w:rPr>
        <w:t>پروفایل کارآفرینان (سن،ساله</w:t>
      </w:r>
      <w:r w:rsidR="00E7239F">
        <w:rPr>
          <w:rFonts w:cs="B Mitra" w:hint="cs"/>
          <w:rtl/>
          <w:lang w:bidi="fa-IR"/>
        </w:rPr>
        <w:t>ای تجربه کاری، شایستگی ها، تاریخ</w:t>
      </w:r>
      <w:r w:rsidR="00F61047">
        <w:rPr>
          <w:rFonts w:cs="B Mitra" w:hint="cs"/>
          <w:rtl/>
          <w:lang w:bidi="fa-IR"/>
        </w:rPr>
        <w:t>چه خانوادگی سازمانی</w:t>
      </w:r>
    </w:p>
    <w:p w:rsidR="00F61047" w:rsidRDefault="00F61047" w:rsidP="00F61047">
      <w:pPr>
        <w:bidi/>
        <w:rPr>
          <w:rFonts w:cs="B Mitra"/>
          <w:rtl/>
          <w:lang w:bidi="fa-IR"/>
        </w:rPr>
      </w:pPr>
      <w:r>
        <w:rPr>
          <w:rFonts w:cs="B Mitra" w:hint="cs"/>
          <w:rtl/>
          <w:lang w:bidi="fa-IR"/>
        </w:rPr>
        <w:t>2. پروفایل کسب وکار های کارآفرین(فروش سالیانه، تعداد کارکنان، بخش کسب وکار، جایگا</w:t>
      </w:r>
      <w:r w:rsidR="00E7239F">
        <w:rPr>
          <w:rFonts w:cs="B Mitra" w:hint="cs"/>
          <w:rtl/>
          <w:lang w:bidi="fa-IR"/>
        </w:rPr>
        <w:t>ه</w:t>
      </w:r>
      <w:r>
        <w:rPr>
          <w:rFonts w:cs="B Mitra" w:hint="cs"/>
          <w:rtl/>
          <w:lang w:bidi="fa-IR"/>
        </w:rPr>
        <w:t xml:space="preserve"> حقوقی، مراحل توسعه </w:t>
      </w:r>
      <w:r w:rsidR="00E7239F">
        <w:rPr>
          <w:rFonts w:cs="B Mitra" w:hint="cs"/>
          <w:rtl/>
          <w:lang w:bidi="fa-IR"/>
        </w:rPr>
        <w:t>کسب وکار</w:t>
      </w:r>
      <w:r>
        <w:rPr>
          <w:rFonts w:cs="B Mitra" w:hint="cs"/>
          <w:rtl/>
          <w:lang w:bidi="fa-IR"/>
        </w:rPr>
        <w:t>)</w:t>
      </w:r>
    </w:p>
    <w:p w:rsidR="00F61047" w:rsidRDefault="00E7239F" w:rsidP="00F61047">
      <w:pPr>
        <w:bidi/>
        <w:rPr>
          <w:rFonts w:cs="B Mitra"/>
          <w:rtl/>
          <w:lang w:bidi="fa-IR"/>
        </w:rPr>
      </w:pPr>
      <w:r>
        <w:rPr>
          <w:rFonts w:cs="B Mitra" w:hint="cs"/>
          <w:rtl/>
          <w:lang w:bidi="fa-IR"/>
        </w:rPr>
        <w:t>3. برنامه ریزی کسب وکار(تمایل</w:t>
      </w:r>
      <w:r w:rsidR="00F61047">
        <w:rPr>
          <w:rFonts w:cs="B Mitra" w:hint="cs"/>
          <w:rtl/>
          <w:lang w:bidi="fa-IR"/>
        </w:rPr>
        <w:t xml:space="preserve"> به رشد </w:t>
      </w:r>
      <w:r>
        <w:rPr>
          <w:rFonts w:cs="B Mitra" w:hint="cs"/>
          <w:rtl/>
          <w:lang w:bidi="fa-IR"/>
        </w:rPr>
        <w:t>کسب وکار</w:t>
      </w:r>
      <w:r w:rsidR="00F61047">
        <w:rPr>
          <w:rFonts w:cs="B Mitra" w:hint="cs"/>
          <w:rtl/>
          <w:lang w:bidi="fa-IR"/>
        </w:rPr>
        <w:t>، ترجیح دادن استراتژی های رشد کسب وکار، افق زمانی برنامه ریزی کسب وکار)</w:t>
      </w:r>
    </w:p>
    <w:p w:rsidR="00F61047" w:rsidRPr="00B041EA" w:rsidRDefault="00F61047" w:rsidP="00F61047">
      <w:pPr>
        <w:bidi/>
        <w:rPr>
          <w:rFonts w:cs="B Mitra"/>
          <w:rtl/>
          <w:lang w:bidi="fa-IR"/>
        </w:rPr>
      </w:pPr>
    </w:p>
    <w:p w:rsidR="00B041EA" w:rsidRDefault="00A035EB" w:rsidP="00B041EA">
      <w:pPr>
        <w:bidi/>
        <w:rPr>
          <w:rFonts w:cs="B Mitra"/>
          <w:rtl/>
          <w:lang w:bidi="fa-IR"/>
        </w:rPr>
      </w:pPr>
      <w:r>
        <w:rPr>
          <w:rFonts w:cs="B Mitra" w:hint="cs"/>
          <w:rtl/>
          <w:lang w:bidi="fa-IR"/>
        </w:rPr>
        <w:t>شاخص های عملکرد کسب وکاری که در این مطالعه استفاده شده است شامل فروش سالیانه و تعداد کارکنان هستند. این ها رایج ترین شاخص های مورد استفاده از عملکرد در مطالعات قبلی هستند. سایر مطالات از فروش سالیانه، تعداد کارکنان؛ بازگشت روی فروش، رشد در فروش و رشد در تعدا</w:t>
      </w:r>
      <w:r w:rsidR="00E7239F">
        <w:rPr>
          <w:rFonts w:cs="B Mitra" w:hint="cs"/>
          <w:rtl/>
          <w:lang w:bidi="fa-IR"/>
        </w:rPr>
        <w:t>د</w:t>
      </w:r>
      <w:r>
        <w:rPr>
          <w:rFonts w:cs="B Mitra" w:hint="cs"/>
          <w:rtl/>
          <w:lang w:bidi="fa-IR"/>
        </w:rPr>
        <w:t xml:space="preserve"> کارکنان استفاده کرده اند. طبقه تعداد کارکنان توسط گروه تجارت انگلیسی (1998) ارائه شده اند که مرتبط با آنهایی هستند که در دپارتمان تجارت و صنعت استفاده شده اند. طبقه بندی ها به شرح زیر است:</w:t>
      </w:r>
    </w:p>
    <w:p w:rsidR="00A035EB" w:rsidRDefault="00A035EB" w:rsidP="00A035EB">
      <w:pPr>
        <w:pStyle w:val="ListParagraph"/>
        <w:numPr>
          <w:ilvl w:val="0"/>
          <w:numId w:val="1"/>
        </w:numPr>
        <w:bidi/>
        <w:rPr>
          <w:rFonts w:cs="B Mitra"/>
          <w:lang w:bidi="fa-IR"/>
        </w:rPr>
      </w:pPr>
      <w:r>
        <w:rPr>
          <w:rFonts w:cs="B Mitra" w:hint="cs"/>
          <w:rtl/>
          <w:lang w:bidi="fa-IR"/>
        </w:rPr>
        <w:t xml:space="preserve">شرکت های خرد ، بالای ده نفر </w:t>
      </w:r>
    </w:p>
    <w:p w:rsidR="00A035EB" w:rsidRDefault="00A035EB" w:rsidP="00A035EB">
      <w:pPr>
        <w:pStyle w:val="ListParagraph"/>
        <w:numPr>
          <w:ilvl w:val="0"/>
          <w:numId w:val="1"/>
        </w:numPr>
        <w:bidi/>
        <w:rPr>
          <w:rFonts w:cs="B Mitra"/>
          <w:lang w:bidi="fa-IR"/>
        </w:rPr>
      </w:pPr>
      <w:r>
        <w:rPr>
          <w:rFonts w:cs="B Mitra" w:hint="cs"/>
          <w:rtl/>
          <w:lang w:bidi="fa-IR"/>
        </w:rPr>
        <w:t xml:space="preserve">شرکت های کوچک ، 11 تا 50 نفر </w:t>
      </w:r>
    </w:p>
    <w:p w:rsidR="00A035EB" w:rsidRDefault="00A035EB" w:rsidP="00A035EB">
      <w:pPr>
        <w:pStyle w:val="ListParagraph"/>
        <w:numPr>
          <w:ilvl w:val="0"/>
          <w:numId w:val="1"/>
        </w:numPr>
        <w:bidi/>
        <w:rPr>
          <w:rFonts w:cs="B Mitra"/>
          <w:lang w:bidi="fa-IR"/>
        </w:rPr>
      </w:pPr>
      <w:r>
        <w:rPr>
          <w:rFonts w:cs="B Mitra" w:hint="cs"/>
          <w:rtl/>
          <w:lang w:bidi="fa-IR"/>
        </w:rPr>
        <w:t>شرکت های متوسط ، 15 تا 250 نفر</w:t>
      </w:r>
    </w:p>
    <w:p w:rsidR="00A035EB" w:rsidRDefault="00A035EB" w:rsidP="00E7239F">
      <w:pPr>
        <w:bidi/>
        <w:rPr>
          <w:rFonts w:cs="B Mitra"/>
          <w:rtl/>
          <w:lang w:bidi="fa-IR"/>
        </w:rPr>
      </w:pPr>
      <w:r>
        <w:rPr>
          <w:rFonts w:cs="B Mitra" w:hint="cs"/>
          <w:rtl/>
          <w:lang w:bidi="fa-IR"/>
        </w:rPr>
        <w:t>بخش های کسب و کار بر اساس توصیف های دپارتمان تجارت و صنعت طبقه بندی شده</w:t>
      </w:r>
      <w:r w:rsidR="00E7239F">
        <w:rPr>
          <w:rFonts w:cs="B Mitra" w:hint="cs"/>
          <w:rtl/>
          <w:lang w:bidi="fa-IR"/>
        </w:rPr>
        <w:t xml:space="preserve"> </w:t>
      </w:r>
      <w:r>
        <w:rPr>
          <w:rFonts w:cs="B Mitra" w:hint="cs"/>
          <w:rtl/>
          <w:lang w:bidi="fa-IR"/>
        </w:rPr>
        <w:t xml:space="preserve">اند. لیست استراتژی های رشد کسب وکار در مطالعات لرنر و آلمور(2002) آمده است. از پاسخگویان </w:t>
      </w:r>
      <w:r w:rsidR="00E7239F">
        <w:rPr>
          <w:rFonts w:cs="B Mitra" w:hint="cs"/>
          <w:rtl/>
          <w:lang w:bidi="fa-IR"/>
        </w:rPr>
        <w:t>خواسته شده است که نشان دهند تا چ</w:t>
      </w:r>
      <w:r>
        <w:rPr>
          <w:rFonts w:cs="B Mitra" w:hint="cs"/>
          <w:rtl/>
          <w:lang w:bidi="fa-IR"/>
        </w:rPr>
        <w:t xml:space="preserve">ه میزان می توانند از فعالیتهای برنامه ریزی شده کسب وکار پیروی کنند: فروش، جریان نقدی، محصولات جدید، ورود به بازارهای جدید، استخدام منابع انسانی، مخارج و سرمایه گذاری روی زیرساختارها. طبقه بندی های برای افق زمانی به شرح زیر است: غیر مرتبط، کمتر از </w:t>
      </w:r>
      <w:r w:rsidR="00E7239F">
        <w:rPr>
          <w:rFonts w:cs="B Mitra" w:hint="cs"/>
          <w:rtl/>
          <w:lang w:bidi="fa-IR"/>
        </w:rPr>
        <w:t>سه ماه، بین 3 تا 6 ماه،</w:t>
      </w:r>
      <w:r>
        <w:rPr>
          <w:rFonts w:cs="B Mitra" w:hint="cs"/>
          <w:rtl/>
          <w:lang w:bidi="fa-IR"/>
        </w:rPr>
        <w:t xml:space="preserve"> بین 7 تا 12 ماه و بیش از 2 سال </w:t>
      </w:r>
    </w:p>
    <w:p w:rsidR="00A035EB" w:rsidRDefault="00A035EB" w:rsidP="00D524CE">
      <w:pPr>
        <w:bidi/>
        <w:rPr>
          <w:rFonts w:cs="B Mitra"/>
          <w:rtl/>
          <w:lang w:bidi="fa-IR"/>
        </w:rPr>
      </w:pPr>
      <w:r>
        <w:rPr>
          <w:rFonts w:cs="B Mitra" w:hint="cs"/>
          <w:rtl/>
          <w:lang w:bidi="fa-IR"/>
        </w:rPr>
        <w:t>باید به واژ</w:t>
      </w:r>
      <w:r w:rsidR="00D524CE">
        <w:rPr>
          <w:rFonts w:cs="B Mitra" w:hint="cs"/>
          <w:rtl/>
          <w:lang w:bidi="fa-IR"/>
        </w:rPr>
        <w:t>ه</w:t>
      </w:r>
      <w:r>
        <w:rPr>
          <w:rFonts w:cs="B Mitra" w:hint="cs"/>
          <w:rtl/>
          <w:lang w:bidi="fa-IR"/>
        </w:rPr>
        <w:t xml:space="preserve"> ها</w:t>
      </w:r>
      <w:r w:rsidR="00D524CE">
        <w:rPr>
          <w:rFonts w:cs="B Mitra" w:hint="cs"/>
          <w:rtl/>
          <w:lang w:bidi="fa-IR"/>
        </w:rPr>
        <w:t>،</w:t>
      </w:r>
      <w:r>
        <w:rPr>
          <w:rFonts w:cs="B Mitra" w:hint="cs"/>
          <w:rtl/>
          <w:lang w:bidi="fa-IR"/>
        </w:rPr>
        <w:t xml:space="preserve"> چیدمان، و ارائه پرسشنامه </w:t>
      </w:r>
      <w:r w:rsidR="00D524CE">
        <w:rPr>
          <w:rFonts w:cs="B Mitra" w:hint="cs"/>
          <w:rtl/>
          <w:lang w:bidi="fa-IR"/>
        </w:rPr>
        <w:t xml:space="preserve">توجه شود که هر پاسخ گویی بتواند به درستی بدان پاسخ گوید. به طور خاص، این پرسشنامه دو فرایند آزمایشی را طی می کند که شامل بررسی سایر محققان و بررسی گروههای مشخصی از زنان کارآفرینان می شود. همانطور که نتایج آزمایش ها نشان می دهد، نیاز است تا تعدیل هایی روی واژه ها و چیدمان انجام شود. </w:t>
      </w:r>
    </w:p>
    <w:p w:rsidR="00D524CE" w:rsidRDefault="00D524CE" w:rsidP="00D524CE">
      <w:pPr>
        <w:bidi/>
        <w:rPr>
          <w:rFonts w:cs="B Mitra"/>
          <w:rtl/>
          <w:lang w:bidi="fa-IR"/>
        </w:rPr>
      </w:pPr>
      <w:r>
        <w:rPr>
          <w:rFonts w:cs="B Mitra" w:hint="cs"/>
          <w:rtl/>
          <w:lang w:bidi="fa-IR"/>
        </w:rPr>
        <w:t xml:space="preserve">جمع آوری و تحلیل داده ها </w:t>
      </w:r>
    </w:p>
    <w:p w:rsidR="001826A7" w:rsidRDefault="00D524CE" w:rsidP="001826A7">
      <w:pPr>
        <w:bidi/>
        <w:rPr>
          <w:rFonts w:cs="B Mitra"/>
          <w:rtl/>
          <w:lang w:bidi="fa-IR"/>
        </w:rPr>
      </w:pPr>
      <w:r>
        <w:rPr>
          <w:rFonts w:cs="B Mitra" w:hint="cs"/>
          <w:rtl/>
          <w:lang w:bidi="fa-IR"/>
        </w:rPr>
        <w:t>پرسشنامه ها به شکل ساده ای توزیع شده اند. نمونه گیری ساده عاملی مقید است که می توان به سطح مناسبی از پاسخ ها دست پیدا کرد. به طور اولیه، برخی از پایگاه ه</w:t>
      </w:r>
      <w:r w:rsidR="00E7239F">
        <w:rPr>
          <w:rFonts w:cs="B Mitra" w:hint="cs"/>
          <w:rtl/>
          <w:lang w:bidi="fa-IR"/>
        </w:rPr>
        <w:t>ای داده مقید وجود دارند که در آن</w:t>
      </w:r>
      <w:r>
        <w:rPr>
          <w:rFonts w:cs="B Mitra" w:hint="cs"/>
          <w:rtl/>
          <w:lang w:bidi="fa-IR"/>
        </w:rPr>
        <w:t xml:space="preserve"> از داده های زنانی که در کسب و کار ها هستند جمع آوری شده و می توان از انها استفاده کرد. با این حال، هیچ پایگاه داده ای نمونه ای کافی ندارد که بتوان پاسخ های مناسبی را از آن دریافت کرد. این امر نسبتا بدلیل اهمیت </w:t>
      </w:r>
      <w:r>
        <w:rPr>
          <w:rFonts w:cs="B Mitra"/>
          <w:lang w:bidi="fa-IR"/>
        </w:rPr>
        <w:t>SME</w:t>
      </w:r>
      <w:r>
        <w:rPr>
          <w:rFonts w:cs="B Mitra" w:hint="cs"/>
          <w:rtl/>
          <w:lang w:bidi="fa-IR"/>
        </w:rPr>
        <w:t xml:space="preserve"> ها در جزییات تماس هاست که در برخی از پایگاه های داده </w:t>
      </w:r>
      <w:r>
        <w:rPr>
          <w:rFonts w:cs="B Mitra"/>
          <w:lang w:bidi="fa-IR"/>
        </w:rPr>
        <w:t xml:space="preserve">SME </w:t>
      </w:r>
      <w:r>
        <w:rPr>
          <w:rFonts w:cs="B Mitra" w:hint="cs"/>
          <w:rtl/>
          <w:lang w:bidi="fa-IR"/>
        </w:rPr>
        <w:t xml:space="preserve"> ها وجود دارد و موجب می شود که بتوان به هدف این تحقیق رسید و برخی نیز به سختی کسب و کار هایی را شناسایی می کنند که </w:t>
      </w:r>
      <w:r w:rsidR="00E7239F">
        <w:rPr>
          <w:rFonts w:cs="B Mitra" w:hint="cs"/>
          <w:rtl/>
          <w:lang w:bidi="fa-IR"/>
        </w:rPr>
        <w:t>زنان مالک آنها هستند. در نیتجه ض</w:t>
      </w:r>
      <w:r>
        <w:rPr>
          <w:rFonts w:cs="B Mitra" w:hint="cs"/>
          <w:rtl/>
          <w:lang w:bidi="fa-IR"/>
        </w:rPr>
        <w:t>روری است تا از رویکرد نمون</w:t>
      </w:r>
      <w:r w:rsidR="00E7239F">
        <w:rPr>
          <w:rFonts w:cs="B Mitra" w:hint="cs"/>
          <w:rtl/>
          <w:lang w:bidi="fa-IR"/>
        </w:rPr>
        <w:t>ه</w:t>
      </w:r>
      <w:r>
        <w:rPr>
          <w:rFonts w:cs="B Mitra" w:hint="cs"/>
          <w:rtl/>
          <w:lang w:bidi="fa-IR"/>
        </w:rPr>
        <w:t xml:space="preserve"> گیری ساده استفاده کرد. </w:t>
      </w:r>
      <w:r w:rsidR="001826A7">
        <w:rPr>
          <w:rFonts w:cs="B Mitra" w:hint="cs"/>
          <w:rtl/>
          <w:lang w:bidi="fa-IR"/>
        </w:rPr>
        <w:t xml:space="preserve">برخی از شماره ها از پایگاه های داده گرفته شده اند و سایرین از رویکردهای چون ایمیل و نمونه گیری تصادفی. </w:t>
      </w:r>
    </w:p>
    <w:p w:rsidR="00D524CE" w:rsidRDefault="001826A7" w:rsidP="001826A7">
      <w:pPr>
        <w:bidi/>
        <w:rPr>
          <w:rFonts w:cs="B Mitra"/>
          <w:rtl/>
          <w:lang w:bidi="fa-IR"/>
        </w:rPr>
      </w:pPr>
      <w:r>
        <w:rPr>
          <w:rFonts w:cs="B Mitra" w:hint="cs"/>
          <w:rtl/>
          <w:lang w:bidi="fa-IR"/>
        </w:rPr>
        <w:lastRenderedPageBreak/>
        <w:t xml:space="preserve">پرسشنامه ها از طریق ایمیل به زنان در انگلستان و والس ارسال شده اند که مالک </w:t>
      </w:r>
      <w:r>
        <w:rPr>
          <w:rFonts w:cs="B Mitra"/>
          <w:lang w:bidi="fa-IR"/>
        </w:rPr>
        <w:t>SME</w:t>
      </w:r>
      <w:r>
        <w:rPr>
          <w:rFonts w:cs="B Mitra" w:hint="cs"/>
          <w:rtl/>
          <w:lang w:bidi="fa-IR"/>
        </w:rPr>
        <w:t xml:space="preserve"> ها بوده اند. این ایمیل شخصا ارسال می شده اند و پاسخگو از قبل شناسایی شده بود و از آنان خواسته می شد تا پرسشنامه ضمیمه شده را پر کرده و باز گردانند. ایمیل های پیگیری ارسال می شود تا نرخ پاسخگویی بالا رود. در مجموع 210 پرسشنامه قابل استفاده جمع آوری شد. با هدف تحلیل نتایج برای این مقاله، صرفا پرسشنامه هایی بررسی شدند که درآ</w:t>
      </w:r>
      <w:r w:rsidR="00BC1688">
        <w:rPr>
          <w:rFonts w:cs="B Mitra" w:hint="cs"/>
          <w:rtl/>
          <w:lang w:bidi="fa-IR"/>
        </w:rPr>
        <w:t>ن</w:t>
      </w:r>
      <w:r>
        <w:rPr>
          <w:rFonts w:cs="B Mitra" w:hint="cs"/>
          <w:rtl/>
          <w:lang w:bidi="fa-IR"/>
        </w:rPr>
        <w:t>ها افراد می خواستند که کسب وکارشان رشد دا</w:t>
      </w:r>
      <w:r w:rsidR="00BC1688">
        <w:rPr>
          <w:rFonts w:cs="B Mitra" w:hint="cs"/>
          <w:rtl/>
          <w:lang w:bidi="fa-IR"/>
        </w:rPr>
        <w:t>ش</w:t>
      </w:r>
      <w:r>
        <w:rPr>
          <w:rFonts w:cs="B Mitra" w:hint="cs"/>
          <w:rtl/>
          <w:lang w:bidi="fa-IR"/>
        </w:rPr>
        <w:t xml:space="preserve">ته باشد و همه سوالات مرتبط با پروفایل کسب وکارشان را پر کرده بودند. داده ها برای تحلیل توصیفی و آزمون فرضیات وارد </w:t>
      </w:r>
      <w:r>
        <w:rPr>
          <w:rFonts w:cs="B Mitra"/>
          <w:lang w:bidi="fa-IR"/>
        </w:rPr>
        <w:t xml:space="preserve">SPSS </w:t>
      </w:r>
      <w:r>
        <w:rPr>
          <w:rFonts w:cs="B Mitra" w:hint="cs"/>
          <w:rtl/>
          <w:lang w:bidi="fa-IR"/>
        </w:rPr>
        <w:t xml:space="preserve">شد. </w:t>
      </w:r>
    </w:p>
    <w:p w:rsidR="001826A7" w:rsidRDefault="001826A7" w:rsidP="001826A7">
      <w:pPr>
        <w:bidi/>
        <w:rPr>
          <w:rFonts w:cs="B Mitra"/>
          <w:rtl/>
          <w:lang w:bidi="fa-IR"/>
        </w:rPr>
      </w:pPr>
      <w:r>
        <w:rPr>
          <w:rFonts w:cs="B Mitra" w:hint="cs"/>
          <w:rtl/>
          <w:lang w:bidi="fa-IR"/>
        </w:rPr>
        <w:t xml:space="preserve">نتایج </w:t>
      </w:r>
    </w:p>
    <w:p w:rsidR="001826A7" w:rsidRDefault="001826A7" w:rsidP="001826A7">
      <w:pPr>
        <w:bidi/>
        <w:rPr>
          <w:rFonts w:cs="B Mitra"/>
          <w:rtl/>
          <w:lang w:bidi="fa-IR"/>
        </w:rPr>
      </w:pPr>
      <w:r>
        <w:rPr>
          <w:rFonts w:cs="B Mitra" w:hint="cs"/>
          <w:rtl/>
          <w:lang w:bidi="fa-IR"/>
        </w:rPr>
        <w:t>پروفایل پاسخگو</w:t>
      </w:r>
    </w:p>
    <w:p w:rsidR="001826A7" w:rsidRDefault="001826A7" w:rsidP="001826A7">
      <w:pPr>
        <w:bidi/>
        <w:rPr>
          <w:rFonts w:cs="B Mitra"/>
          <w:rtl/>
          <w:lang w:bidi="fa-IR"/>
        </w:rPr>
      </w:pPr>
      <w:r>
        <w:rPr>
          <w:rFonts w:cs="B Mitra" w:hint="cs"/>
          <w:rtl/>
          <w:lang w:bidi="fa-IR"/>
        </w:rPr>
        <w:t xml:space="preserve">پروفایل های پاسخگو در خصوص سن ، آموزش ، سالهای تجربه کاری ، بخش ، سن کسب و کار در زیر آمده است. با مقایسه میان آماره ها و مطالعات، به متغیرهایی در این مطالعه پرداخته شده است که میتوان آنها را نمونه ای از زنان کارآفرین در انگلستان و والز دانست. </w:t>
      </w:r>
    </w:p>
    <w:p w:rsidR="001826A7" w:rsidRDefault="001826A7" w:rsidP="00BC1688">
      <w:pPr>
        <w:bidi/>
        <w:rPr>
          <w:rFonts w:cs="B Mitra"/>
          <w:rtl/>
          <w:lang w:bidi="fa-IR"/>
        </w:rPr>
      </w:pPr>
      <w:r>
        <w:rPr>
          <w:rFonts w:cs="B Mitra" w:hint="cs"/>
          <w:rtl/>
          <w:lang w:bidi="fa-IR"/>
        </w:rPr>
        <w:t>با توجه به سن پاسخگویان، بالاترین گروه سنی بین 4 تا 54 سال بود، که پس از آن بیش</w:t>
      </w:r>
      <w:r w:rsidR="00BC1688">
        <w:rPr>
          <w:rFonts w:cs="B Mitra" w:hint="cs"/>
          <w:rtl/>
          <w:lang w:bidi="fa-IR"/>
        </w:rPr>
        <w:t>ت</w:t>
      </w:r>
      <w:r>
        <w:rPr>
          <w:rFonts w:cs="B Mitra" w:hint="cs"/>
          <w:rtl/>
          <w:lang w:bidi="fa-IR"/>
        </w:rPr>
        <w:t>رین افراد سن بین 36 تا 44 را داشتند. سایر مطالعات همچنین توس</w:t>
      </w:r>
      <w:r w:rsidR="00BC1688">
        <w:rPr>
          <w:rFonts w:cs="B Mitra" w:hint="cs"/>
          <w:rtl/>
          <w:lang w:bidi="fa-IR"/>
        </w:rPr>
        <w:t>ط</w:t>
      </w:r>
      <w:r>
        <w:rPr>
          <w:rFonts w:cs="B Mitra" w:hint="cs"/>
          <w:rtl/>
          <w:lang w:bidi="fa-IR"/>
        </w:rPr>
        <w:t xml:space="preserve"> هارت و لوی(2010) انجام شده است که بیان می کند که اکثر کارآفرینان فعال در این سن هستند. کل زنان کارآفرینان در این نمونه تحصییلات عالی داشتند و 33 درصد از آنها مدارک شا</w:t>
      </w:r>
      <w:r w:rsidR="00BC1688">
        <w:rPr>
          <w:rFonts w:cs="B Mitra" w:hint="cs"/>
          <w:rtl/>
          <w:lang w:bidi="fa-IR"/>
        </w:rPr>
        <w:t>ی</w:t>
      </w:r>
      <w:r>
        <w:rPr>
          <w:rFonts w:cs="B Mitra" w:hint="cs"/>
          <w:rtl/>
          <w:lang w:bidi="fa-IR"/>
        </w:rPr>
        <w:t xml:space="preserve">ستگی </w:t>
      </w:r>
      <w:r w:rsidR="00BC1688">
        <w:rPr>
          <w:rFonts w:cs="B Mitra" w:hint="cs"/>
          <w:rtl/>
          <w:lang w:bidi="fa-IR"/>
        </w:rPr>
        <w:t>های</w:t>
      </w:r>
      <w:r>
        <w:rPr>
          <w:rFonts w:cs="B Mitra" w:hint="cs"/>
          <w:rtl/>
          <w:lang w:bidi="fa-IR"/>
        </w:rPr>
        <w:t xml:space="preserve"> حرفه ای داشته و 46 درصد نیز دارای یک مدرک ت</w:t>
      </w:r>
      <w:r w:rsidR="00BC1688">
        <w:rPr>
          <w:rFonts w:cs="B Mitra" w:hint="cs"/>
          <w:rtl/>
          <w:lang w:bidi="fa-IR"/>
        </w:rPr>
        <w:t>حصیلی بوده ند. این امر در بیانات</w:t>
      </w:r>
      <w:r>
        <w:rPr>
          <w:rFonts w:cs="B Mitra" w:hint="cs"/>
          <w:rtl/>
          <w:lang w:bidi="fa-IR"/>
        </w:rPr>
        <w:t xml:space="preserve"> کارتر و همکارانش هم آمده است که مالکان کسب وکار خانم به طور فزاین</w:t>
      </w:r>
      <w:r w:rsidR="00C97665">
        <w:rPr>
          <w:rFonts w:cs="B Mitra" w:hint="cs"/>
          <w:rtl/>
          <w:lang w:bidi="fa-IR"/>
        </w:rPr>
        <w:t>د</w:t>
      </w:r>
      <w:r>
        <w:rPr>
          <w:rFonts w:cs="B Mitra" w:hint="cs"/>
          <w:rtl/>
          <w:lang w:bidi="fa-IR"/>
        </w:rPr>
        <w:t xml:space="preserve">ه ای دارای سطح بالایی از </w:t>
      </w:r>
      <w:r w:rsidR="00C97665">
        <w:rPr>
          <w:rFonts w:cs="B Mitra" w:hint="cs"/>
          <w:rtl/>
          <w:lang w:bidi="fa-IR"/>
        </w:rPr>
        <w:t>تحصیلات بوده اند</w:t>
      </w:r>
    </w:p>
    <w:p w:rsidR="00C97665" w:rsidRDefault="00C97665" w:rsidP="00C97665">
      <w:pPr>
        <w:bidi/>
        <w:rPr>
          <w:rFonts w:cs="B Mitra"/>
          <w:rtl/>
          <w:lang w:bidi="fa-IR"/>
        </w:rPr>
      </w:pPr>
      <w:r>
        <w:rPr>
          <w:rFonts w:cs="B Mitra" w:hint="cs"/>
          <w:rtl/>
          <w:lang w:bidi="fa-IR"/>
        </w:rPr>
        <w:t>اکثر پاسخگویان این نمونه قبل از شروع کسب وکار چندین سال تجربه کاری داشته اند، فقط 17 درصد از این پاسخگویان هیچ نوع تجربه کاری از قبل نداشتند. همچنین در پژوهش های قبلی نشان داده شده است که بسیاری از زنان کارآفرین فاقد تجربیات مدیریتی و یا کارآفرینی بوده ا</w:t>
      </w:r>
      <w:r w:rsidR="00BC1688">
        <w:rPr>
          <w:rFonts w:cs="B Mitra" w:hint="cs"/>
          <w:rtl/>
          <w:lang w:bidi="fa-IR"/>
        </w:rPr>
        <w:t>ن</w:t>
      </w:r>
      <w:r>
        <w:rPr>
          <w:rFonts w:cs="B Mitra" w:hint="cs"/>
          <w:rtl/>
          <w:lang w:bidi="fa-IR"/>
        </w:rPr>
        <w:t>د که روی توانایی بقا تاثیر می گذارد</w:t>
      </w:r>
    </w:p>
    <w:p w:rsidR="00C97665" w:rsidRDefault="00C97665" w:rsidP="00C97665">
      <w:pPr>
        <w:bidi/>
        <w:rPr>
          <w:rFonts w:cs="B Mitra"/>
          <w:rtl/>
          <w:lang w:bidi="fa-IR"/>
        </w:rPr>
      </w:pPr>
      <w:r>
        <w:rPr>
          <w:rFonts w:cs="B Mitra" w:hint="cs"/>
          <w:rtl/>
          <w:lang w:bidi="fa-IR"/>
        </w:rPr>
        <w:t>توزیع کسب وکار میان بخش ها به طور گسترده ای مرتبط با تحقیقاتی است که در ادبیات بدان اشاره شده است. 44 درصد از زنان در خدمات عمومی کار می کنند، 30 درصد در خدمت تجاری و 11 درصد در خرده فر</w:t>
      </w:r>
      <w:r w:rsidR="00BC1688">
        <w:rPr>
          <w:rFonts w:cs="B Mitra" w:hint="cs"/>
          <w:rtl/>
          <w:lang w:bidi="fa-IR"/>
        </w:rPr>
        <w:t>وشی. سایر بخش ها شامل هتل/رستوران</w:t>
      </w:r>
      <w:r>
        <w:rPr>
          <w:rFonts w:cs="B Mitra" w:hint="cs"/>
          <w:rtl/>
          <w:lang w:bidi="fa-IR"/>
        </w:rPr>
        <w:t xml:space="preserve">، آموزش و بخش های تولیدی می شود. داده ها توسط </w:t>
      </w:r>
      <w:r>
        <w:rPr>
          <w:rFonts w:cs="B Mitra"/>
          <w:lang w:bidi="fa-IR"/>
        </w:rPr>
        <w:t>BIS</w:t>
      </w:r>
      <w:r>
        <w:rPr>
          <w:rFonts w:cs="B Mitra" w:hint="cs"/>
          <w:rtl/>
          <w:lang w:bidi="fa-IR"/>
        </w:rPr>
        <w:t xml:space="preserve"> جمع آوری شده اند که نشان می دهد 48 درصد کارآفرینان در بخش خدماتی هستند. بیرلی 1988، در میان دیگران، بیان می کند که تمرکز زنان دراین بخشها جای تعجب نیست چرا که نشان دهنده حوزه های سنتی کار زنان است. صنایع خرده فروشی و خدمات به عنوان صنایع زنانه محسوب می شوند. </w:t>
      </w:r>
      <w:r w:rsidR="00243D2C">
        <w:rPr>
          <w:rFonts w:cs="B Mitra" w:hint="cs"/>
          <w:rtl/>
          <w:lang w:bidi="fa-IR"/>
        </w:rPr>
        <w:t xml:space="preserve">در کنار تولید و تکنولوژی و ساخت که صنایع مردانه شناخته می شوند. </w:t>
      </w:r>
    </w:p>
    <w:p w:rsidR="00243D2C" w:rsidRDefault="00243D2C" w:rsidP="00243D2C">
      <w:pPr>
        <w:bidi/>
        <w:rPr>
          <w:rFonts w:cs="B Mitra"/>
          <w:rtl/>
          <w:lang w:bidi="fa-IR"/>
        </w:rPr>
      </w:pPr>
      <w:r>
        <w:rPr>
          <w:rFonts w:cs="B Mitra" w:hint="cs"/>
          <w:rtl/>
          <w:lang w:bidi="fa-IR"/>
        </w:rPr>
        <w:t>مطالعات نشان می دهند که بیشتر زنان جوان هستند که تمایل بیشتری به کنترل کسب وکارشان دارند. داده هایی که در این مطالعه جمع آوری شده اند همچنین نشان می دهد که بسیاری از کسب وکارهای نیز جوان هستند. از همه کسب و کارها، 64 درصد زیر سه سال بودند و 18 درصد بین 4 تا 6 سال بود که شروع به کار کرده بودند.</w:t>
      </w:r>
    </w:p>
    <w:p w:rsidR="00243D2C" w:rsidRDefault="00243D2C" w:rsidP="00243D2C">
      <w:pPr>
        <w:bidi/>
        <w:rPr>
          <w:rFonts w:cs="B Mitra"/>
          <w:rtl/>
          <w:lang w:bidi="fa-IR"/>
        </w:rPr>
      </w:pPr>
      <w:r>
        <w:rPr>
          <w:rFonts w:cs="B Mitra" w:hint="cs"/>
          <w:rtl/>
          <w:lang w:bidi="fa-IR"/>
        </w:rPr>
        <w:t xml:space="preserve">استراتژی های ممتاز برای رسد کسب وکارها </w:t>
      </w:r>
    </w:p>
    <w:p w:rsidR="00243D2C" w:rsidRDefault="00243D2C" w:rsidP="00243D2C">
      <w:pPr>
        <w:bidi/>
        <w:rPr>
          <w:rFonts w:cs="B Mitra"/>
          <w:rtl/>
          <w:lang w:bidi="fa-IR"/>
        </w:rPr>
      </w:pPr>
      <w:r>
        <w:rPr>
          <w:rFonts w:cs="B Mitra" w:hint="cs"/>
          <w:rtl/>
          <w:lang w:bidi="fa-IR"/>
        </w:rPr>
        <w:t xml:space="preserve">جدول 1 نشان دهنده درصد پاسخگویانی است که از استراتژی خاصی برای ارتقا رشد کسب و کارشان استفاده می کنند. بسیاری از پاسخگویان نشان می دهند که از بیش از یک استراتژی استفاده کرده اند. </w:t>
      </w:r>
      <w:r w:rsidR="00E7239F">
        <w:rPr>
          <w:rFonts w:cs="B Mitra" w:hint="cs"/>
          <w:rtl/>
          <w:lang w:bidi="fa-IR"/>
        </w:rPr>
        <w:t>بنابراین</w:t>
      </w:r>
      <w:r>
        <w:rPr>
          <w:rFonts w:cs="B Mitra" w:hint="cs"/>
          <w:rtl/>
          <w:lang w:bidi="fa-IR"/>
        </w:rPr>
        <w:t xml:space="preserve"> برای مثال 42 درصد از بهبود محصول یا خدمات موجود استفاده کرده اند، و 39 درصداز بسط بازاریابی و تبلیغات استفاده کرده اند تا بتوانند موجب رشد کسب و کارشان شوند. سایر استراتژی ها همچنین مشهور است از جمله: ورود به بازارهای جدید، فروش در سراسر اینترنت، اضافه کردن محصولات و خدمات جدیدی و استخدام کارکنان اضافی. این امر مرتبط با مطالعه محققان کانادایی اورسر و ریدینگ 20033 است که استراتژی های رشد کارآفرینان خانم را بررسی کرده اند و به این نتیجه رسیده اند که بهبود محصولات و خدمات جدید، ارتقا عملیات و افزودن محصول و خدمات جدید از جمله مهم ترین استراتژی های رشد است. با این حال، بهبود عملیات سهم کمی در پاسخ گویان این مطالعه داشته است. </w:t>
      </w:r>
      <w:r>
        <w:rPr>
          <w:rFonts w:cs="B Mitra" w:hint="cs"/>
          <w:rtl/>
          <w:lang w:bidi="fa-IR"/>
        </w:rPr>
        <w:lastRenderedPageBreak/>
        <w:t xml:space="preserve">زنان بر این باور بوده اند که بهترین استراتژی رشد، بهبود محصولات قابل ارائه فعلی و بسط بازاریابی و تبلیغات است. این موارد استراتژی هایی است که محققان آن ها را برای کسب وکارهای کوچک پیشنهاد کرده اند که اقدامات بازاریابی را نادیده نگیرند. به طور مشخص این استراتژی ها شاخصی برای اکثر پاسخ گویان هستند که درک می کنند که بهبود کسب وکار و مهارت های مدیریت، مهم ترین استراتژی است. با توجه به علاقه نهادهای دولتی و سایر خدمات پشتیبانی می توان به این نتجیه رسید که استراتژی ها به دنبال کمک های بیرونی همچون مشاوره های مالی مشاوره های حرفه ای و کمک از نهادها و یا برنامه های دولتی اند. </w:t>
      </w:r>
    </w:p>
    <w:p w:rsidR="00243D2C" w:rsidRDefault="00243D2C" w:rsidP="00243D2C">
      <w:pPr>
        <w:bidi/>
        <w:rPr>
          <w:rFonts w:cs="B Mitra"/>
          <w:rtl/>
          <w:lang w:bidi="fa-IR"/>
        </w:rPr>
      </w:pPr>
      <w:r>
        <w:rPr>
          <w:rFonts w:cs="B Mitra" w:hint="cs"/>
          <w:rtl/>
          <w:lang w:bidi="fa-IR"/>
        </w:rPr>
        <w:t>جدول 1:</w:t>
      </w:r>
    </w:p>
    <w:p w:rsidR="00243D2C" w:rsidRDefault="00243D2C" w:rsidP="00243D2C">
      <w:pPr>
        <w:bidi/>
        <w:rPr>
          <w:rFonts w:cs="B Mitra"/>
          <w:rtl/>
          <w:lang w:bidi="fa-IR"/>
        </w:rPr>
      </w:pPr>
      <w:r>
        <w:rPr>
          <w:rFonts w:cs="B Mitra" w:hint="cs"/>
          <w:rtl/>
          <w:lang w:bidi="fa-IR"/>
        </w:rPr>
        <w:t>استراتژی های ممتاز رشد کسب وکار</w:t>
      </w:r>
    </w:p>
    <w:p w:rsidR="00243D2C" w:rsidRDefault="00243D2C" w:rsidP="00243D2C">
      <w:pPr>
        <w:bidi/>
        <w:rPr>
          <w:rFonts w:cs="B Mitra"/>
          <w:rtl/>
          <w:lang w:bidi="fa-IR"/>
        </w:rPr>
      </w:pPr>
      <w:r>
        <w:rPr>
          <w:rFonts w:cs="B Mitra" w:hint="cs"/>
          <w:rtl/>
          <w:lang w:bidi="fa-IR"/>
        </w:rPr>
        <w:t>سوال: اگر برای رشد کسب وکارتان برنامه ریزی کنید، کدام یک از موارد زیر را برای استراتژی رشد شرکتتان مد نظر قرار می دهید(پاسخ گویان می توانند بیش از یک پاسخ داشته باشند)</w:t>
      </w:r>
    </w:p>
    <w:tbl>
      <w:tblPr>
        <w:tblStyle w:val="TableGrid"/>
        <w:bidiVisual/>
        <w:tblW w:w="0" w:type="auto"/>
        <w:tblLook w:val="04A0"/>
      </w:tblPr>
      <w:tblGrid>
        <w:gridCol w:w="4788"/>
        <w:gridCol w:w="4788"/>
      </w:tblGrid>
      <w:tr w:rsidR="00243D2C" w:rsidTr="00243D2C">
        <w:tc>
          <w:tcPr>
            <w:tcW w:w="4788" w:type="dxa"/>
          </w:tcPr>
          <w:p w:rsidR="00243D2C" w:rsidRDefault="00243D2C" w:rsidP="00243D2C">
            <w:pPr>
              <w:bidi/>
              <w:rPr>
                <w:rFonts w:cs="B Mitra"/>
                <w:rtl/>
                <w:lang w:bidi="fa-IR"/>
              </w:rPr>
            </w:pPr>
            <w:r>
              <w:rPr>
                <w:rFonts w:cs="B Mitra" w:hint="cs"/>
                <w:rtl/>
                <w:lang w:bidi="fa-IR"/>
              </w:rPr>
              <w:t>استراتژی</w:t>
            </w:r>
          </w:p>
        </w:tc>
        <w:tc>
          <w:tcPr>
            <w:tcW w:w="4788" w:type="dxa"/>
          </w:tcPr>
          <w:p w:rsidR="00243D2C" w:rsidRDefault="00243D2C" w:rsidP="00243D2C">
            <w:pPr>
              <w:bidi/>
              <w:rPr>
                <w:rFonts w:cs="B Mitra"/>
                <w:rtl/>
                <w:lang w:bidi="fa-IR"/>
              </w:rPr>
            </w:pPr>
            <w:r>
              <w:rPr>
                <w:rFonts w:cs="B Mitra" w:hint="cs"/>
                <w:rtl/>
                <w:lang w:bidi="fa-IR"/>
              </w:rPr>
              <w:t>درصد انتخاب استراتژی</w:t>
            </w:r>
          </w:p>
        </w:tc>
      </w:tr>
      <w:tr w:rsidR="00243D2C" w:rsidTr="00243D2C">
        <w:tc>
          <w:tcPr>
            <w:tcW w:w="4788" w:type="dxa"/>
          </w:tcPr>
          <w:p w:rsidR="00243D2C" w:rsidRDefault="00243D2C" w:rsidP="00243D2C">
            <w:pPr>
              <w:bidi/>
              <w:rPr>
                <w:rFonts w:cs="B Mitra"/>
                <w:rtl/>
                <w:lang w:bidi="fa-IR"/>
              </w:rPr>
            </w:pPr>
            <w:r>
              <w:rPr>
                <w:rFonts w:cs="B Mitra" w:hint="cs"/>
                <w:rtl/>
                <w:lang w:bidi="fa-IR"/>
              </w:rPr>
              <w:t xml:space="preserve">بهبود محصول و یا خدمات موجود </w:t>
            </w:r>
          </w:p>
          <w:p w:rsidR="00243D2C" w:rsidRDefault="00243D2C" w:rsidP="00243D2C">
            <w:pPr>
              <w:bidi/>
              <w:rPr>
                <w:rFonts w:cs="B Mitra"/>
                <w:rtl/>
                <w:lang w:bidi="fa-IR"/>
              </w:rPr>
            </w:pPr>
            <w:r>
              <w:rPr>
                <w:rFonts w:cs="B Mitra" w:hint="cs"/>
                <w:rtl/>
                <w:lang w:bidi="fa-IR"/>
              </w:rPr>
              <w:t xml:space="preserve">بس تبلیغات و ترویج </w:t>
            </w:r>
          </w:p>
          <w:p w:rsidR="00243D2C" w:rsidRDefault="00243D2C" w:rsidP="00243D2C">
            <w:pPr>
              <w:bidi/>
              <w:rPr>
                <w:rFonts w:cs="B Mitra"/>
                <w:rtl/>
                <w:lang w:bidi="fa-IR"/>
              </w:rPr>
            </w:pPr>
            <w:r>
              <w:rPr>
                <w:rFonts w:cs="B Mitra" w:hint="cs"/>
                <w:rtl/>
                <w:lang w:bidi="fa-IR"/>
              </w:rPr>
              <w:t>اضافه کردن محصول و یا خدمات جدید</w:t>
            </w:r>
          </w:p>
          <w:p w:rsidR="00243D2C" w:rsidRDefault="00243D2C" w:rsidP="00243D2C">
            <w:pPr>
              <w:bidi/>
              <w:rPr>
                <w:rFonts w:cs="B Mitra"/>
                <w:rtl/>
                <w:lang w:bidi="fa-IR"/>
              </w:rPr>
            </w:pPr>
            <w:r>
              <w:rPr>
                <w:rFonts w:cs="B Mitra" w:hint="cs"/>
                <w:rtl/>
                <w:lang w:bidi="fa-IR"/>
              </w:rPr>
              <w:t>ورود به بازارهای جدید</w:t>
            </w:r>
          </w:p>
          <w:p w:rsidR="00243D2C" w:rsidRDefault="00243D2C" w:rsidP="00243D2C">
            <w:pPr>
              <w:bidi/>
              <w:rPr>
                <w:rFonts w:cs="B Mitra"/>
                <w:rtl/>
                <w:lang w:bidi="fa-IR"/>
              </w:rPr>
            </w:pPr>
            <w:r>
              <w:rPr>
                <w:rFonts w:cs="B Mitra" w:hint="cs"/>
                <w:rtl/>
                <w:lang w:bidi="fa-IR"/>
              </w:rPr>
              <w:t>استخدام کارکنان اضافی</w:t>
            </w:r>
          </w:p>
          <w:p w:rsidR="00243D2C" w:rsidRDefault="00243D2C" w:rsidP="00243D2C">
            <w:pPr>
              <w:bidi/>
              <w:rPr>
                <w:rFonts w:cs="B Mitra"/>
                <w:rtl/>
                <w:lang w:bidi="fa-IR"/>
              </w:rPr>
            </w:pPr>
            <w:r>
              <w:rPr>
                <w:rFonts w:cs="B Mitra" w:hint="cs"/>
                <w:rtl/>
                <w:lang w:bidi="fa-IR"/>
              </w:rPr>
              <w:t xml:space="preserve">فروش در سراسر اینترنت </w:t>
            </w:r>
          </w:p>
          <w:p w:rsidR="00243D2C" w:rsidRDefault="00243D2C" w:rsidP="00243D2C">
            <w:pPr>
              <w:bidi/>
              <w:rPr>
                <w:rFonts w:cs="B Mitra"/>
                <w:rtl/>
                <w:lang w:bidi="fa-IR"/>
              </w:rPr>
            </w:pPr>
            <w:r>
              <w:rPr>
                <w:rFonts w:cs="B Mitra" w:hint="cs"/>
                <w:rtl/>
                <w:lang w:bidi="fa-IR"/>
              </w:rPr>
              <w:t>بهبود مهارت های مدیریت کسب وکارم</w:t>
            </w:r>
          </w:p>
          <w:p w:rsidR="00243D2C" w:rsidRDefault="00243D2C" w:rsidP="00243D2C">
            <w:pPr>
              <w:bidi/>
              <w:rPr>
                <w:rFonts w:cs="B Mitra"/>
                <w:rtl/>
                <w:lang w:bidi="fa-IR"/>
              </w:rPr>
            </w:pPr>
            <w:r>
              <w:rPr>
                <w:rFonts w:cs="B Mitra" w:hint="cs"/>
                <w:rtl/>
                <w:lang w:bidi="fa-IR"/>
              </w:rPr>
              <w:t>کمک های نهادها و یا برنامه های دولتی</w:t>
            </w:r>
          </w:p>
          <w:p w:rsidR="00243D2C" w:rsidRDefault="00243D2C" w:rsidP="00243D2C">
            <w:pPr>
              <w:bidi/>
              <w:rPr>
                <w:rFonts w:cs="B Mitra"/>
                <w:rtl/>
                <w:lang w:bidi="fa-IR"/>
              </w:rPr>
            </w:pPr>
            <w:r>
              <w:rPr>
                <w:rFonts w:cs="B Mitra" w:hint="cs"/>
                <w:rtl/>
                <w:lang w:bidi="fa-IR"/>
              </w:rPr>
              <w:t>بکارگیری فناوری دیگر و یا سیستم های دیگر رایانه ای</w:t>
            </w:r>
          </w:p>
          <w:p w:rsidR="00243D2C" w:rsidRDefault="00243D2C" w:rsidP="00243D2C">
            <w:pPr>
              <w:bidi/>
              <w:rPr>
                <w:rFonts w:cs="B Mitra"/>
                <w:rtl/>
                <w:lang w:bidi="fa-IR"/>
              </w:rPr>
            </w:pPr>
            <w:r>
              <w:rPr>
                <w:rFonts w:cs="B Mitra" w:hint="cs"/>
                <w:rtl/>
                <w:lang w:bidi="fa-IR"/>
              </w:rPr>
              <w:t xml:space="preserve">به دنیال مشاوره های حرفه ای بودم </w:t>
            </w:r>
          </w:p>
          <w:p w:rsidR="00243D2C" w:rsidRDefault="00243D2C" w:rsidP="00243D2C">
            <w:pPr>
              <w:bidi/>
              <w:rPr>
                <w:rFonts w:cs="B Mitra"/>
                <w:rtl/>
                <w:lang w:bidi="fa-IR"/>
              </w:rPr>
            </w:pPr>
            <w:r>
              <w:rPr>
                <w:rFonts w:cs="B Mitra" w:hint="cs"/>
                <w:rtl/>
                <w:lang w:bidi="fa-IR"/>
              </w:rPr>
              <w:t xml:space="preserve">به دنبال ورود به بازارهای بین المللی بودن </w:t>
            </w:r>
          </w:p>
          <w:p w:rsidR="00243D2C" w:rsidRDefault="00243D2C" w:rsidP="00243D2C">
            <w:pPr>
              <w:bidi/>
              <w:rPr>
                <w:rFonts w:cs="B Mitra"/>
                <w:rtl/>
                <w:lang w:bidi="fa-IR"/>
              </w:rPr>
            </w:pPr>
            <w:r>
              <w:rPr>
                <w:rFonts w:cs="B Mitra" w:hint="cs"/>
                <w:rtl/>
                <w:lang w:bidi="fa-IR"/>
              </w:rPr>
              <w:t xml:space="preserve">به  روز کردن عملیات ها </w:t>
            </w:r>
          </w:p>
          <w:p w:rsidR="00243D2C" w:rsidRDefault="00243D2C" w:rsidP="00243D2C">
            <w:pPr>
              <w:bidi/>
              <w:rPr>
                <w:rFonts w:cs="B Mitra"/>
                <w:rtl/>
                <w:lang w:bidi="fa-IR"/>
              </w:rPr>
            </w:pPr>
            <w:r>
              <w:rPr>
                <w:rFonts w:cs="B Mitra" w:hint="cs"/>
                <w:rtl/>
                <w:lang w:bidi="fa-IR"/>
              </w:rPr>
              <w:t>اضافه کردن تجهیزات جدید و یا فضاهای عملیاتی</w:t>
            </w:r>
          </w:p>
          <w:p w:rsidR="00243D2C" w:rsidRDefault="00243D2C" w:rsidP="00243D2C">
            <w:pPr>
              <w:bidi/>
              <w:rPr>
                <w:rFonts w:cs="B Mitra"/>
                <w:rtl/>
                <w:lang w:bidi="fa-IR"/>
              </w:rPr>
            </w:pPr>
            <w:r>
              <w:rPr>
                <w:rFonts w:cs="B Mitra" w:hint="cs"/>
                <w:rtl/>
                <w:lang w:bidi="fa-IR"/>
              </w:rPr>
              <w:t xml:space="preserve">به دنبال مشاوره های مالی بودن </w:t>
            </w:r>
          </w:p>
        </w:tc>
        <w:tc>
          <w:tcPr>
            <w:tcW w:w="4788" w:type="dxa"/>
          </w:tcPr>
          <w:p w:rsidR="00243D2C" w:rsidRDefault="00243D2C" w:rsidP="00243D2C">
            <w:pPr>
              <w:bidi/>
              <w:rPr>
                <w:rFonts w:cs="B Mitra"/>
                <w:rtl/>
                <w:lang w:bidi="fa-IR"/>
              </w:rPr>
            </w:pPr>
            <w:r>
              <w:rPr>
                <w:rFonts w:cs="B Mitra" w:hint="cs"/>
                <w:noProof/>
                <w:lang w:bidi="fa-IR"/>
              </w:rPr>
              <w:drawing>
                <wp:inline distT="0" distB="0" distL="0" distR="0">
                  <wp:extent cx="408153" cy="27977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575" cy="2807538"/>
                          </a:xfrm>
                          <a:prstGeom prst="rect">
                            <a:avLst/>
                          </a:prstGeom>
                          <a:noFill/>
                          <a:ln w="9525">
                            <a:noFill/>
                            <a:miter lim="800000"/>
                            <a:headEnd/>
                            <a:tailEnd/>
                          </a:ln>
                        </pic:spPr>
                      </pic:pic>
                    </a:graphicData>
                  </a:graphic>
                </wp:inline>
              </w:drawing>
            </w:r>
          </w:p>
        </w:tc>
      </w:tr>
    </w:tbl>
    <w:p w:rsidR="00243D2C" w:rsidRDefault="00243D2C" w:rsidP="00243D2C">
      <w:pPr>
        <w:bidi/>
        <w:rPr>
          <w:rFonts w:cs="B Mitra"/>
          <w:rtl/>
          <w:lang w:bidi="fa-IR"/>
        </w:rPr>
      </w:pPr>
    </w:p>
    <w:p w:rsidR="00243D2C" w:rsidRDefault="00243D2C" w:rsidP="00243D2C">
      <w:pPr>
        <w:bidi/>
        <w:rPr>
          <w:rFonts w:cs="B Mitra"/>
          <w:rtl/>
          <w:lang w:bidi="fa-IR"/>
        </w:rPr>
      </w:pPr>
      <w:r>
        <w:rPr>
          <w:rFonts w:cs="B Mitra" w:hint="cs"/>
          <w:rtl/>
          <w:lang w:bidi="fa-IR"/>
        </w:rPr>
        <w:t>برنامه ریزی کسب وکار</w:t>
      </w:r>
      <w:r w:rsidR="00F34588">
        <w:rPr>
          <w:rFonts w:cs="B Mitra" w:hint="cs"/>
          <w:rtl/>
          <w:lang w:bidi="fa-IR"/>
        </w:rPr>
        <w:t>حدول 2 نشان دهنده افق های برنامه ریزی برای هر کدام از فعالیت های استراتژیک است. مهم ترین پیام از این دادهها افق های برنامه ریزی کوتاه مدت برای همه فعالیت هاست. تعداد کمی از کسب و</w:t>
      </w:r>
      <w:r w:rsidR="00BC1688">
        <w:rPr>
          <w:rFonts w:cs="B Mitra" w:hint="cs"/>
          <w:rtl/>
          <w:lang w:bidi="fa-IR"/>
        </w:rPr>
        <w:t>ک</w:t>
      </w:r>
      <w:r w:rsidR="00F34588">
        <w:rPr>
          <w:rFonts w:cs="B Mitra" w:hint="cs"/>
          <w:rtl/>
          <w:lang w:bidi="fa-IR"/>
        </w:rPr>
        <w:t xml:space="preserve">ارها برای بیش از دو سال برنامه ریزی کرده اند و بیشتر در طبقه یک تا دو سال قرار گرفته اند. که نشان دهنده افق های برنامه ریزی کوتاه مدت است. این امر برای همه فعالیتها صادق است، اگرجه سطح بالایی از این دیدگاه کوتاه مدت نیز در مخارج برنامه ریزی، فروش ها و جریان نقدی دیده می شود. همچنین فعالیتهایی جذاب است که بتوان به سرعت </w:t>
      </w:r>
      <w:r w:rsidR="00BC1688">
        <w:rPr>
          <w:rFonts w:cs="B Mitra" w:hint="cs"/>
          <w:rtl/>
          <w:lang w:bidi="fa-IR"/>
        </w:rPr>
        <w:t>ا</w:t>
      </w:r>
      <w:r w:rsidR="00F34588">
        <w:rPr>
          <w:rFonts w:cs="B Mitra" w:hint="cs"/>
          <w:rtl/>
          <w:lang w:bidi="fa-IR"/>
        </w:rPr>
        <w:t>ز طریق کسب و کار بدانها پاسخ گفت. نسبت مهمی در این سرمایه گذاری ها در حوزه های تعهد بلند مدت انجام می گیرند همچون منابع انسانی و زیر ساخت ها، که هنوز هم گروههای مهمی  هستند که می توانند روی</w:t>
      </w:r>
      <w:r w:rsidR="00BC1688">
        <w:rPr>
          <w:rFonts w:cs="B Mitra" w:hint="cs"/>
          <w:rtl/>
          <w:lang w:bidi="fa-IR"/>
        </w:rPr>
        <w:t xml:space="preserve"> محصولات جدید و ورود به بازارهای</w:t>
      </w:r>
      <w:r w:rsidR="00F34588">
        <w:rPr>
          <w:rFonts w:cs="B Mitra" w:hint="cs"/>
          <w:rtl/>
          <w:lang w:bidi="fa-IR"/>
        </w:rPr>
        <w:t xml:space="preserve"> جدید برنامه ریزی کنند، و از این طریق تعهدی به رشد کسب وکارهایشان داشته باشند. </w:t>
      </w:r>
    </w:p>
    <w:p w:rsidR="00F34588" w:rsidRDefault="00F34588" w:rsidP="00F34588">
      <w:pPr>
        <w:bidi/>
        <w:rPr>
          <w:rFonts w:cs="B Mitra"/>
          <w:rtl/>
          <w:lang w:bidi="fa-IR"/>
        </w:rPr>
      </w:pPr>
      <w:r>
        <w:rPr>
          <w:rFonts w:cs="B Mitra" w:hint="cs"/>
          <w:rtl/>
          <w:lang w:bidi="fa-IR"/>
        </w:rPr>
        <w:t xml:space="preserve">به طورکلی این افق های برنامه ریزی نشان می دهد که زنان کارآفرین برای فعالیت های کسب وکار آینده شان برنامه ریزی نمی کنند، بلکه افق </w:t>
      </w:r>
      <w:r w:rsidR="00BC1688">
        <w:rPr>
          <w:rFonts w:cs="B Mitra" w:hint="cs"/>
          <w:rtl/>
          <w:lang w:bidi="fa-IR"/>
        </w:rPr>
        <w:t>ه</w:t>
      </w:r>
      <w:r>
        <w:rPr>
          <w:rFonts w:cs="B Mitra" w:hint="cs"/>
          <w:rtl/>
          <w:lang w:bidi="fa-IR"/>
        </w:rPr>
        <w:t>ای بسیار کوتاه مدت دارد. این دو فعالیت کسب وکار ، می تواند توسعه محصول جدید و یا ورود به یک بازار داخلی جدید باشد. با توحه به این</w:t>
      </w:r>
      <w:r w:rsidR="00BC1688">
        <w:rPr>
          <w:rFonts w:cs="B Mitra" w:hint="cs"/>
          <w:rtl/>
          <w:lang w:bidi="fa-IR"/>
        </w:rPr>
        <w:t xml:space="preserve"> فعالیتها و ریسک هایی که دارند، </w:t>
      </w:r>
      <w:r>
        <w:rPr>
          <w:rFonts w:cs="B Mitra" w:hint="cs"/>
          <w:rtl/>
          <w:lang w:bidi="fa-IR"/>
        </w:rPr>
        <w:t>برنامه ریزی این فعالیت ها از قبل بسیار مهم است. یافته های اصلی این بخش نشان می دهد که اگرچه زنان م</w:t>
      </w:r>
      <w:r w:rsidR="00BC1688">
        <w:rPr>
          <w:rFonts w:cs="B Mitra" w:hint="cs"/>
          <w:rtl/>
          <w:lang w:bidi="fa-IR"/>
        </w:rPr>
        <w:t xml:space="preserve">ی خواهند که کسب وکارشان رشد </w:t>
      </w:r>
      <w:r w:rsidR="00BC1688">
        <w:rPr>
          <w:rFonts w:cs="B Mitra" w:hint="cs"/>
          <w:rtl/>
          <w:lang w:bidi="fa-IR"/>
        </w:rPr>
        <w:lastRenderedPageBreak/>
        <w:t>کند،</w:t>
      </w:r>
      <w:r>
        <w:rPr>
          <w:rFonts w:cs="B Mitra" w:hint="cs"/>
          <w:rtl/>
          <w:lang w:bidi="fa-IR"/>
        </w:rPr>
        <w:t xml:space="preserve"> ولی دید کوتاه مدت به استراتژی های رش</w:t>
      </w:r>
      <w:r w:rsidR="00BC1688">
        <w:rPr>
          <w:rFonts w:cs="B Mitra" w:hint="cs"/>
          <w:rtl/>
          <w:lang w:bidi="fa-IR"/>
        </w:rPr>
        <w:t>د</w:t>
      </w:r>
      <w:r>
        <w:rPr>
          <w:rFonts w:cs="B Mitra" w:hint="cs"/>
          <w:rtl/>
          <w:lang w:bidi="fa-IR"/>
        </w:rPr>
        <w:t xml:space="preserve"> کسب وکار ممکن است مانع از این امر شود. بعلاوه در مقابل با افق های برنامه ریزی متوسط سه ساله برای </w:t>
      </w:r>
      <w:r w:rsidR="00BC1688">
        <w:rPr>
          <w:rFonts w:cs="B Mitra"/>
          <w:lang w:bidi="fa-IR"/>
        </w:rPr>
        <w:t>SME</w:t>
      </w:r>
      <w:r>
        <w:rPr>
          <w:rFonts w:cs="B Mitra" w:hint="cs"/>
          <w:rtl/>
          <w:lang w:bidi="fa-IR"/>
        </w:rPr>
        <w:t xml:space="preserve"> ها ، که در مطالعات استون هاوس و پمتبرتون نشان داده شده است، بسیاری از این مطالعات بیان کرده اند که کسب و کار های تحت رهبری زنان افق های برنامه ریزی کوتاه مدت تری دارند. به بیان استانوهاون و پمبرتون 2002،  این زنان از برنامه ریزی های کسب وکار کوتاه مدت استفاده می کنند و یا از رویکرد های برنامه استراتژیک جدیدی استفاده می کنند که بسیار منعطف است. اگرچه محققان قبلی بر اهمیت برنامه ریزی تاکید کرده اند، می توان به سم اندازه گیری سطوح برنامه ریزی رفت، که در کل نشان می دهد که مساله ای در این امر وجود دارد. </w:t>
      </w:r>
    </w:p>
    <w:p w:rsidR="00F34588" w:rsidRDefault="00F34588" w:rsidP="00F34588">
      <w:pPr>
        <w:bidi/>
        <w:rPr>
          <w:rFonts w:cs="B Mitra"/>
          <w:rtl/>
          <w:lang w:bidi="fa-IR"/>
        </w:rPr>
      </w:pPr>
      <w:r>
        <w:rPr>
          <w:rFonts w:cs="B Mitra" w:hint="cs"/>
          <w:rtl/>
          <w:lang w:bidi="fa-IR"/>
        </w:rPr>
        <w:t>جدول 2:افق های زمانی برای برنامه ریزی کسب وکار</w:t>
      </w:r>
    </w:p>
    <w:p w:rsidR="00F34588" w:rsidRDefault="00F34588" w:rsidP="00F34588">
      <w:pPr>
        <w:bidi/>
        <w:rPr>
          <w:rFonts w:cs="B Mitra"/>
          <w:rtl/>
          <w:lang w:bidi="fa-IR"/>
        </w:rPr>
      </w:pPr>
      <w:r>
        <w:rPr>
          <w:rFonts w:cs="B Mitra" w:hint="cs"/>
          <w:rtl/>
          <w:lang w:bidi="fa-IR"/>
        </w:rPr>
        <w:t>سوال: تا چه حد روی فعالیتهای زیر برنامه ریزی می کنید:؟</w:t>
      </w:r>
    </w:p>
    <w:tbl>
      <w:tblPr>
        <w:tblStyle w:val="TableGrid"/>
        <w:bidiVisual/>
        <w:tblW w:w="0" w:type="auto"/>
        <w:tblLook w:val="04A0"/>
      </w:tblPr>
      <w:tblGrid>
        <w:gridCol w:w="1368"/>
        <w:gridCol w:w="1368"/>
        <w:gridCol w:w="1368"/>
        <w:gridCol w:w="1368"/>
        <w:gridCol w:w="1368"/>
        <w:gridCol w:w="1368"/>
        <w:gridCol w:w="1368"/>
      </w:tblGrid>
      <w:tr w:rsidR="00F34588" w:rsidTr="00F34588">
        <w:tc>
          <w:tcPr>
            <w:tcW w:w="1368" w:type="dxa"/>
          </w:tcPr>
          <w:p w:rsidR="00F34588" w:rsidRDefault="00F34588" w:rsidP="00F34588">
            <w:pPr>
              <w:bidi/>
              <w:rPr>
                <w:rFonts w:cs="B Mitra"/>
                <w:rtl/>
                <w:lang w:bidi="fa-IR"/>
              </w:rPr>
            </w:pPr>
          </w:p>
        </w:tc>
        <w:tc>
          <w:tcPr>
            <w:tcW w:w="1368" w:type="dxa"/>
          </w:tcPr>
          <w:p w:rsidR="00F34588" w:rsidRDefault="00F34588" w:rsidP="00F34588">
            <w:pPr>
              <w:bidi/>
              <w:rPr>
                <w:rFonts w:cs="B Mitra"/>
                <w:rtl/>
                <w:lang w:bidi="fa-IR"/>
              </w:rPr>
            </w:pPr>
            <w:r>
              <w:rPr>
                <w:rFonts w:cs="B Mitra" w:hint="cs"/>
                <w:rtl/>
                <w:lang w:bidi="fa-IR"/>
              </w:rPr>
              <w:t xml:space="preserve">غیر مرتبط </w:t>
            </w:r>
          </w:p>
        </w:tc>
        <w:tc>
          <w:tcPr>
            <w:tcW w:w="1368" w:type="dxa"/>
          </w:tcPr>
          <w:p w:rsidR="00F34588" w:rsidRDefault="00F34588" w:rsidP="00F34588">
            <w:pPr>
              <w:bidi/>
              <w:rPr>
                <w:rFonts w:cs="B Mitra"/>
                <w:rtl/>
                <w:lang w:bidi="fa-IR"/>
              </w:rPr>
            </w:pPr>
            <w:r>
              <w:rPr>
                <w:rFonts w:cs="B Mitra" w:hint="cs"/>
                <w:rtl/>
                <w:lang w:bidi="fa-IR"/>
              </w:rPr>
              <w:t>زیر سه ماه</w:t>
            </w:r>
          </w:p>
        </w:tc>
        <w:tc>
          <w:tcPr>
            <w:tcW w:w="1368" w:type="dxa"/>
          </w:tcPr>
          <w:p w:rsidR="00F34588" w:rsidRDefault="00F34588" w:rsidP="00F34588">
            <w:pPr>
              <w:bidi/>
              <w:rPr>
                <w:rFonts w:cs="B Mitra"/>
                <w:rtl/>
                <w:lang w:bidi="fa-IR"/>
              </w:rPr>
            </w:pPr>
            <w:r>
              <w:rPr>
                <w:rFonts w:cs="B Mitra" w:hint="cs"/>
                <w:rtl/>
                <w:lang w:bidi="fa-IR"/>
              </w:rPr>
              <w:t>سه تا شش ماه</w:t>
            </w:r>
          </w:p>
        </w:tc>
        <w:tc>
          <w:tcPr>
            <w:tcW w:w="1368" w:type="dxa"/>
          </w:tcPr>
          <w:p w:rsidR="00F34588" w:rsidRDefault="00F34588" w:rsidP="00F34588">
            <w:pPr>
              <w:bidi/>
              <w:rPr>
                <w:rFonts w:cs="B Mitra"/>
                <w:rtl/>
                <w:lang w:bidi="fa-IR"/>
              </w:rPr>
            </w:pPr>
            <w:r>
              <w:rPr>
                <w:rFonts w:cs="B Mitra" w:hint="cs"/>
                <w:rtl/>
                <w:lang w:bidi="fa-IR"/>
              </w:rPr>
              <w:t>7 تا 12 ماه</w:t>
            </w:r>
          </w:p>
        </w:tc>
        <w:tc>
          <w:tcPr>
            <w:tcW w:w="1368" w:type="dxa"/>
          </w:tcPr>
          <w:p w:rsidR="00F34588" w:rsidRDefault="00F34588" w:rsidP="00F34588">
            <w:pPr>
              <w:bidi/>
              <w:rPr>
                <w:rFonts w:cs="B Mitra"/>
                <w:rtl/>
                <w:lang w:bidi="fa-IR"/>
              </w:rPr>
            </w:pPr>
            <w:r>
              <w:rPr>
                <w:rFonts w:cs="B Mitra" w:hint="cs"/>
                <w:rtl/>
                <w:lang w:bidi="fa-IR"/>
              </w:rPr>
              <w:t xml:space="preserve">1 تا دوسال </w:t>
            </w:r>
          </w:p>
        </w:tc>
        <w:tc>
          <w:tcPr>
            <w:tcW w:w="1368" w:type="dxa"/>
          </w:tcPr>
          <w:p w:rsidR="00F34588" w:rsidRDefault="00F34588" w:rsidP="00F34588">
            <w:pPr>
              <w:bidi/>
              <w:rPr>
                <w:rFonts w:cs="B Mitra"/>
                <w:rtl/>
                <w:lang w:bidi="fa-IR"/>
              </w:rPr>
            </w:pPr>
            <w:r>
              <w:rPr>
                <w:rFonts w:cs="B Mitra" w:hint="cs"/>
                <w:rtl/>
                <w:lang w:bidi="fa-IR"/>
              </w:rPr>
              <w:t xml:space="preserve">بیش از دو سال </w:t>
            </w:r>
          </w:p>
        </w:tc>
      </w:tr>
      <w:tr w:rsidR="00F34588" w:rsidTr="00F34588">
        <w:tc>
          <w:tcPr>
            <w:tcW w:w="1368" w:type="dxa"/>
          </w:tcPr>
          <w:p w:rsidR="00F34588" w:rsidRDefault="00F34588" w:rsidP="00F34588">
            <w:pPr>
              <w:bidi/>
              <w:rPr>
                <w:rFonts w:cs="B Mitra"/>
                <w:rtl/>
                <w:lang w:bidi="fa-IR"/>
              </w:rPr>
            </w:pPr>
            <w:r>
              <w:rPr>
                <w:rFonts w:cs="B Mitra" w:hint="cs"/>
                <w:rtl/>
                <w:lang w:bidi="fa-IR"/>
              </w:rPr>
              <w:t>فروش</w:t>
            </w:r>
          </w:p>
          <w:p w:rsidR="00F34588" w:rsidRDefault="00F34588" w:rsidP="00F34588">
            <w:pPr>
              <w:bidi/>
              <w:rPr>
                <w:rFonts w:cs="B Mitra"/>
                <w:rtl/>
                <w:lang w:bidi="fa-IR"/>
              </w:rPr>
            </w:pPr>
            <w:r>
              <w:rPr>
                <w:rFonts w:cs="B Mitra" w:hint="cs"/>
                <w:rtl/>
                <w:lang w:bidi="fa-IR"/>
              </w:rPr>
              <w:t>جریان نقدی</w:t>
            </w:r>
          </w:p>
          <w:p w:rsidR="00F34588" w:rsidRDefault="00F34588" w:rsidP="00F34588">
            <w:pPr>
              <w:bidi/>
              <w:rPr>
                <w:rFonts w:cs="B Mitra"/>
                <w:rtl/>
                <w:lang w:bidi="fa-IR"/>
              </w:rPr>
            </w:pPr>
            <w:r>
              <w:rPr>
                <w:rFonts w:cs="B Mitra" w:hint="cs"/>
                <w:rtl/>
                <w:lang w:bidi="fa-IR"/>
              </w:rPr>
              <w:t>محصولات جدید</w:t>
            </w:r>
          </w:p>
          <w:p w:rsidR="00F34588" w:rsidRDefault="00F34588" w:rsidP="00F34588">
            <w:pPr>
              <w:bidi/>
              <w:rPr>
                <w:rFonts w:cs="B Mitra"/>
                <w:rtl/>
                <w:lang w:bidi="fa-IR"/>
              </w:rPr>
            </w:pPr>
            <w:r>
              <w:rPr>
                <w:rFonts w:cs="B Mitra" w:hint="cs"/>
                <w:rtl/>
                <w:lang w:bidi="fa-IR"/>
              </w:rPr>
              <w:t xml:space="preserve">ورود به بازارهای جدید </w:t>
            </w:r>
          </w:p>
          <w:p w:rsidR="00F34588" w:rsidRDefault="00F34588" w:rsidP="00F34588">
            <w:pPr>
              <w:bidi/>
              <w:rPr>
                <w:rFonts w:cs="B Mitra"/>
                <w:rtl/>
                <w:lang w:bidi="fa-IR"/>
              </w:rPr>
            </w:pPr>
            <w:r>
              <w:rPr>
                <w:rFonts w:cs="B Mitra" w:hint="cs"/>
                <w:rtl/>
                <w:lang w:bidi="fa-IR"/>
              </w:rPr>
              <w:t>استخدام منابع انسانی</w:t>
            </w:r>
          </w:p>
          <w:p w:rsidR="00F34588" w:rsidRDefault="00F34588" w:rsidP="00F34588">
            <w:pPr>
              <w:bidi/>
              <w:rPr>
                <w:rFonts w:cs="B Mitra"/>
                <w:rtl/>
                <w:lang w:bidi="fa-IR"/>
              </w:rPr>
            </w:pPr>
            <w:r>
              <w:rPr>
                <w:rFonts w:cs="B Mitra" w:hint="cs"/>
                <w:rtl/>
                <w:lang w:bidi="fa-IR"/>
              </w:rPr>
              <w:t xml:space="preserve">مخارج </w:t>
            </w:r>
          </w:p>
          <w:p w:rsidR="00F34588" w:rsidRDefault="00F34588" w:rsidP="00F34588">
            <w:pPr>
              <w:bidi/>
              <w:rPr>
                <w:rFonts w:cs="B Mitra"/>
                <w:rtl/>
                <w:lang w:bidi="fa-IR"/>
              </w:rPr>
            </w:pPr>
            <w:r>
              <w:rPr>
                <w:rFonts w:cs="B Mitra" w:hint="cs"/>
                <w:rtl/>
                <w:lang w:bidi="fa-IR"/>
              </w:rPr>
              <w:t>سرمایه گذاری روی زیر ساختار</w:t>
            </w:r>
          </w:p>
        </w:tc>
        <w:tc>
          <w:tcPr>
            <w:tcW w:w="1368" w:type="dxa"/>
          </w:tcPr>
          <w:p w:rsidR="00F34588" w:rsidRDefault="00F34588" w:rsidP="00F34588">
            <w:pPr>
              <w:bidi/>
              <w:rPr>
                <w:rFonts w:cs="B Mitra"/>
                <w:rtl/>
                <w:lang w:bidi="fa-IR"/>
              </w:rPr>
            </w:pPr>
            <w:r>
              <w:rPr>
                <w:rFonts w:cs="B Mitra" w:hint="cs"/>
                <w:noProof/>
                <w:lang w:bidi="fa-IR"/>
              </w:rPr>
              <w:drawing>
                <wp:inline distT="0" distB="0" distL="0" distR="0">
                  <wp:extent cx="464168" cy="186291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4185" cy="1862988"/>
                          </a:xfrm>
                          <a:prstGeom prst="rect">
                            <a:avLst/>
                          </a:prstGeom>
                          <a:noFill/>
                          <a:ln w="9525">
                            <a:noFill/>
                            <a:miter lim="800000"/>
                            <a:headEnd/>
                            <a:tailEnd/>
                          </a:ln>
                        </pic:spPr>
                      </pic:pic>
                    </a:graphicData>
                  </a:graphic>
                </wp:inline>
              </w:drawing>
            </w:r>
          </w:p>
        </w:tc>
        <w:tc>
          <w:tcPr>
            <w:tcW w:w="1368" w:type="dxa"/>
          </w:tcPr>
          <w:p w:rsidR="00F34588" w:rsidRDefault="00F34588" w:rsidP="00F34588">
            <w:pPr>
              <w:bidi/>
              <w:rPr>
                <w:rFonts w:cs="B Mitra"/>
                <w:rtl/>
                <w:lang w:bidi="fa-IR"/>
              </w:rPr>
            </w:pPr>
            <w:r>
              <w:rPr>
                <w:rFonts w:cs="B Mitra" w:hint="cs"/>
                <w:noProof/>
                <w:lang w:bidi="fa-IR"/>
              </w:rPr>
              <w:drawing>
                <wp:inline distT="0" distB="0" distL="0" distR="0">
                  <wp:extent cx="318969" cy="1917510"/>
                  <wp:effectExtent l="19050" t="0" r="488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20675" cy="1927766"/>
                          </a:xfrm>
                          <a:prstGeom prst="rect">
                            <a:avLst/>
                          </a:prstGeom>
                          <a:noFill/>
                          <a:ln w="9525">
                            <a:noFill/>
                            <a:miter lim="800000"/>
                            <a:headEnd/>
                            <a:tailEnd/>
                          </a:ln>
                        </pic:spPr>
                      </pic:pic>
                    </a:graphicData>
                  </a:graphic>
                </wp:inline>
              </w:drawing>
            </w:r>
          </w:p>
        </w:tc>
        <w:tc>
          <w:tcPr>
            <w:tcW w:w="1368" w:type="dxa"/>
          </w:tcPr>
          <w:p w:rsidR="00F34588" w:rsidRDefault="00F34588" w:rsidP="00F34588">
            <w:pPr>
              <w:bidi/>
              <w:rPr>
                <w:rFonts w:cs="B Mitra"/>
                <w:rtl/>
                <w:lang w:bidi="fa-IR"/>
              </w:rPr>
            </w:pPr>
            <w:r>
              <w:rPr>
                <w:rFonts w:cs="B Mitra" w:hint="cs"/>
                <w:noProof/>
                <w:lang w:bidi="fa-IR"/>
              </w:rPr>
              <w:drawing>
                <wp:inline distT="0" distB="0" distL="0" distR="0">
                  <wp:extent cx="464207" cy="186291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64185" cy="1862831"/>
                          </a:xfrm>
                          <a:prstGeom prst="rect">
                            <a:avLst/>
                          </a:prstGeom>
                          <a:noFill/>
                          <a:ln w="9525">
                            <a:noFill/>
                            <a:miter lim="800000"/>
                            <a:headEnd/>
                            <a:tailEnd/>
                          </a:ln>
                        </pic:spPr>
                      </pic:pic>
                    </a:graphicData>
                  </a:graphic>
                </wp:inline>
              </w:drawing>
            </w:r>
          </w:p>
        </w:tc>
        <w:tc>
          <w:tcPr>
            <w:tcW w:w="1368" w:type="dxa"/>
          </w:tcPr>
          <w:p w:rsidR="00F34588" w:rsidRDefault="00F34588" w:rsidP="00F34588">
            <w:pPr>
              <w:bidi/>
              <w:rPr>
                <w:rFonts w:cs="B Mitra"/>
                <w:rtl/>
                <w:lang w:bidi="fa-IR"/>
              </w:rPr>
            </w:pPr>
            <w:r>
              <w:rPr>
                <w:rFonts w:cs="B Mitra" w:hint="cs"/>
                <w:noProof/>
                <w:lang w:bidi="fa-IR"/>
              </w:rPr>
              <w:drawing>
                <wp:inline distT="0" distB="0" distL="0" distR="0">
                  <wp:extent cx="408154" cy="191751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09575" cy="1924186"/>
                          </a:xfrm>
                          <a:prstGeom prst="rect">
                            <a:avLst/>
                          </a:prstGeom>
                          <a:noFill/>
                          <a:ln w="9525">
                            <a:noFill/>
                            <a:miter lim="800000"/>
                            <a:headEnd/>
                            <a:tailEnd/>
                          </a:ln>
                        </pic:spPr>
                      </pic:pic>
                    </a:graphicData>
                  </a:graphic>
                </wp:inline>
              </w:drawing>
            </w:r>
          </w:p>
        </w:tc>
        <w:tc>
          <w:tcPr>
            <w:tcW w:w="1368" w:type="dxa"/>
          </w:tcPr>
          <w:p w:rsidR="00F34588" w:rsidRDefault="00F34588" w:rsidP="00F34588">
            <w:pPr>
              <w:bidi/>
              <w:rPr>
                <w:rFonts w:cs="B Mitra"/>
                <w:rtl/>
                <w:lang w:bidi="fa-IR"/>
              </w:rPr>
            </w:pPr>
            <w:r>
              <w:rPr>
                <w:rFonts w:cs="B Mitra" w:hint="cs"/>
                <w:noProof/>
                <w:lang w:bidi="fa-IR"/>
              </w:rPr>
              <w:drawing>
                <wp:inline distT="0" distB="0" distL="0" distR="0">
                  <wp:extent cx="266078" cy="1917510"/>
                  <wp:effectExtent l="19050" t="0" r="62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66065" cy="1917420"/>
                          </a:xfrm>
                          <a:prstGeom prst="rect">
                            <a:avLst/>
                          </a:prstGeom>
                          <a:noFill/>
                          <a:ln w="9525">
                            <a:noFill/>
                            <a:miter lim="800000"/>
                            <a:headEnd/>
                            <a:tailEnd/>
                          </a:ln>
                        </pic:spPr>
                      </pic:pic>
                    </a:graphicData>
                  </a:graphic>
                </wp:inline>
              </w:drawing>
            </w:r>
          </w:p>
        </w:tc>
        <w:tc>
          <w:tcPr>
            <w:tcW w:w="1368" w:type="dxa"/>
          </w:tcPr>
          <w:p w:rsidR="00F34588" w:rsidRDefault="00F34588" w:rsidP="00F34588">
            <w:pPr>
              <w:bidi/>
              <w:rPr>
                <w:rFonts w:cs="B Mitra"/>
                <w:rtl/>
                <w:lang w:bidi="fa-IR"/>
              </w:rPr>
            </w:pPr>
            <w:r>
              <w:rPr>
                <w:rFonts w:cs="B Mitra" w:hint="cs"/>
                <w:noProof/>
                <w:lang w:bidi="fa-IR"/>
              </w:rPr>
              <w:drawing>
                <wp:inline distT="0" distB="0" distL="0" distR="0">
                  <wp:extent cx="259070" cy="1781033"/>
                  <wp:effectExtent l="19050" t="0" r="763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59080" cy="1781099"/>
                          </a:xfrm>
                          <a:prstGeom prst="rect">
                            <a:avLst/>
                          </a:prstGeom>
                          <a:noFill/>
                          <a:ln w="9525">
                            <a:noFill/>
                            <a:miter lim="800000"/>
                            <a:headEnd/>
                            <a:tailEnd/>
                          </a:ln>
                        </pic:spPr>
                      </pic:pic>
                    </a:graphicData>
                  </a:graphic>
                </wp:inline>
              </w:drawing>
            </w:r>
          </w:p>
        </w:tc>
      </w:tr>
    </w:tbl>
    <w:p w:rsidR="00F34588" w:rsidRDefault="00F34588" w:rsidP="00F34588">
      <w:pPr>
        <w:bidi/>
        <w:rPr>
          <w:rFonts w:cs="B Mitra"/>
          <w:rtl/>
          <w:lang w:bidi="fa-IR"/>
        </w:rPr>
      </w:pPr>
    </w:p>
    <w:p w:rsidR="00243D2C" w:rsidRDefault="00243D2C" w:rsidP="00243D2C">
      <w:pPr>
        <w:bidi/>
        <w:rPr>
          <w:rFonts w:cs="B Mitra"/>
          <w:rtl/>
          <w:lang w:bidi="fa-IR"/>
        </w:rPr>
      </w:pPr>
      <w:r>
        <w:rPr>
          <w:rFonts w:cs="B Mitra" w:hint="cs"/>
          <w:rtl/>
          <w:lang w:bidi="fa-IR"/>
        </w:rPr>
        <w:t xml:space="preserve"> </w:t>
      </w:r>
      <w:r w:rsidR="00F34588">
        <w:rPr>
          <w:rFonts w:cs="B Mitra" w:hint="cs"/>
          <w:rtl/>
          <w:lang w:bidi="fa-IR"/>
        </w:rPr>
        <w:t>ارتباط افق های برنامه ریزی با عملکرد کسب وکار</w:t>
      </w:r>
    </w:p>
    <w:p w:rsidR="00F34588" w:rsidRDefault="00F34588" w:rsidP="00F34588">
      <w:pPr>
        <w:bidi/>
        <w:rPr>
          <w:rFonts w:cs="B Mitra"/>
          <w:rtl/>
          <w:lang w:bidi="fa-IR"/>
        </w:rPr>
      </w:pPr>
      <w:r>
        <w:rPr>
          <w:rFonts w:cs="B Mitra" w:hint="cs"/>
          <w:rtl/>
          <w:lang w:bidi="fa-IR"/>
        </w:rPr>
        <w:t>این بخش به یافته های آزمون فرضیات اول و دوم اشاره می کند. تحلیل های آماری در جدول 3 و 4 نشان داده شده اند.</w:t>
      </w:r>
    </w:p>
    <w:p w:rsidR="00F34588" w:rsidRDefault="00F34588" w:rsidP="00BC1688">
      <w:pPr>
        <w:bidi/>
        <w:rPr>
          <w:rFonts w:cs="B Mitra"/>
          <w:rtl/>
          <w:lang w:bidi="fa-IR"/>
        </w:rPr>
      </w:pPr>
      <w:r>
        <w:rPr>
          <w:rFonts w:cs="B Mitra" w:hint="cs"/>
          <w:rtl/>
          <w:lang w:bidi="fa-IR"/>
        </w:rPr>
        <w:t>به منظور اندازه گیری و بررسی ارتباط آماری میان این متغیرها از همبستگی اسپیرمن استفاده شده اند. جدول 3 نشان دهنده رابطه مثبت م</w:t>
      </w:r>
      <w:r w:rsidR="00BC1688">
        <w:rPr>
          <w:rFonts w:cs="B Mitra" w:hint="cs"/>
          <w:rtl/>
          <w:lang w:bidi="fa-IR"/>
        </w:rPr>
        <w:t>ع</w:t>
      </w:r>
      <w:r>
        <w:rPr>
          <w:rFonts w:cs="B Mitra" w:hint="cs"/>
          <w:rtl/>
          <w:lang w:bidi="fa-IR"/>
        </w:rPr>
        <w:t xml:space="preserve">نی دار </w:t>
      </w:r>
      <w:r w:rsidR="00BC1688">
        <w:rPr>
          <w:rFonts w:cs="B Mitra" w:hint="cs"/>
          <w:rtl/>
          <w:lang w:bidi="fa-IR"/>
        </w:rPr>
        <w:t xml:space="preserve">0.176 </w:t>
      </w:r>
      <w:r>
        <w:rPr>
          <w:rFonts w:cs="B Mitra" w:hint="cs"/>
          <w:rtl/>
          <w:lang w:bidi="fa-IR"/>
        </w:rPr>
        <w:t>میان تعداد کارکنان و افق برنامه ریزی برای جریان نقدی در سطح 5 درصد است و همچنین نشان دهنده رابطه مثبت افق برنامه ریزی</w:t>
      </w:r>
      <w:r w:rsidR="00BC1688">
        <w:rPr>
          <w:rFonts w:cs="B Mitra" w:hint="cs"/>
          <w:rtl/>
          <w:lang w:bidi="fa-IR"/>
        </w:rPr>
        <w:t>0.123</w:t>
      </w:r>
      <w:r>
        <w:rPr>
          <w:rFonts w:cs="B Mitra" w:hint="cs"/>
          <w:rtl/>
          <w:lang w:bidi="fa-IR"/>
        </w:rPr>
        <w:t xml:space="preserve"> برای سرمایه گذاری در زیرساخ</w:t>
      </w:r>
      <w:r w:rsidR="00BC1688">
        <w:rPr>
          <w:rFonts w:cs="B Mitra" w:hint="cs"/>
          <w:rtl/>
          <w:lang w:bidi="fa-IR"/>
        </w:rPr>
        <w:t>ت</w:t>
      </w:r>
      <w:r>
        <w:rPr>
          <w:rFonts w:cs="B Mitra" w:hint="cs"/>
          <w:rtl/>
          <w:lang w:bidi="fa-IR"/>
        </w:rPr>
        <w:t xml:space="preserve">ارها در سطح 10 درصد است. فرضیه 1 بنابراین برای دو متغیر افق برنامه ریزی کاربرد دارد ولی برای سایرین خیر. همچنین رابطه ای میان تعداد کارکنان و افق های برنامه ریزی برای جریان نقدی و برای سرمایه گذاری روی زیرساختار وجود دارد. </w:t>
      </w:r>
    </w:p>
    <w:p w:rsidR="001D597F" w:rsidRDefault="001D597F" w:rsidP="001D597F">
      <w:pPr>
        <w:bidi/>
        <w:rPr>
          <w:rFonts w:cs="B Mitra"/>
          <w:rtl/>
          <w:lang w:bidi="fa-IR"/>
        </w:rPr>
      </w:pPr>
      <w:r>
        <w:rPr>
          <w:rFonts w:cs="B Mitra" w:hint="cs"/>
          <w:rtl/>
          <w:lang w:bidi="fa-IR"/>
        </w:rPr>
        <w:t>جدول 3. محاسبات اسپیرمن برای فرضیه 1</w:t>
      </w:r>
    </w:p>
    <w:p w:rsidR="001D597F" w:rsidRDefault="00EF6C87" w:rsidP="001D597F">
      <w:pPr>
        <w:bidi/>
        <w:rPr>
          <w:rFonts w:cs="B Mitra"/>
          <w:rtl/>
          <w:lang w:bidi="fa-IR"/>
        </w:rPr>
      </w:pPr>
      <w:r>
        <w:rPr>
          <w:rFonts w:cs="B Mitra"/>
          <w:noProof/>
          <w:rtl/>
        </w:rPr>
        <w:lastRenderedPageBreak/>
        <w:pict>
          <v:shapetype id="_x0000_t202" coordsize="21600,21600" o:spt="202" path="m,l,21600r21600,l21600,xe">
            <v:stroke joinstyle="miter"/>
            <v:path gradientshapeok="t" o:connecttype="rect"/>
          </v:shapetype>
          <v:shape id="_x0000_s1035" type="#_x0000_t202" style="position:absolute;left:0;text-align:left;margin-left:-4.65pt;margin-top:399.2pt;width:458.7pt;height:27.45pt;z-index:251666432;mso-width-relative:margin;mso-height-relative:margin" stroked="f">
            <v:textbox>
              <w:txbxContent>
                <w:p w:rsidR="00BC1688" w:rsidRPr="00BC1688" w:rsidRDefault="00BC1688" w:rsidP="00BC1688">
                  <w:pPr>
                    <w:bidi/>
                    <w:rPr>
                      <w:rFonts w:cs="B Mitra"/>
                      <w:sz w:val="18"/>
                      <w:szCs w:val="18"/>
                      <w:lang w:bidi="fa-IR"/>
                    </w:rPr>
                  </w:pPr>
                  <w:r>
                    <w:rPr>
                      <w:rFonts w:cs="B Mitra" w:hint="cs"/>
                      <w:sz w:val="18"/>
                      <w:szCs w:val="18"/>
                      <w:rtl/>
                      <w:lang w:bidi="fa-IR"/>
                    </w:rPr>
                    <w:t xml:space="preserve">یادآوری: </w:t>
                  </w:r>
                  <w:r>
                    <w:rPr>
                      <w:rFonts w:cs="B Mitra"/>
                      <w:sz w:val="18"/>
                      <w:szCs w:val="18"/>
                      <w:lang w:bidi="fa-IR"/>
                    </w:rPr>
                    <w:t>*</w:t>
                  </w:r>
                  <w:r>
                    <w:rPr>
                      <w:rFonts w:cs="B Mitra" w:hint="cs"/>
                      <w:sz w:val="18"/>
                      <w:szCs w:val="18"/>
                      <w:rtl/>
                      <w:lang w:bidi="fa-IR"/>
                    </w:rPr>
                    <w:t>همبستگی در سطح 0.10 معنی دار است.</w:t>
                  </w:r>
                  <w:r>
                    <w:rPr>
                      <w:rFonts w:cs="B Mitra"/>
                      <w:sz w:val="18"/>
                      <w:szCs w:val="18"/>
                      <w:lang w:bidi="fa-IR"/>
                    </w:rPr>
                    <w:t>**</w:t>
                  </w:r>
                  <w:r>
                    <w:rPr>
                      <w:rFonts w:cs="B Mitra" w:hint="cs"/>
                      <w:sz w:val="18"/>
                      <w:szCs w:val="18"/>
                      <w:rtl/>
                      <w:lang w:bidi="fa-IR"/>
                    </w:rPr>
                    <w:t xml:space="preserve"> همبستگی ها در سطح 005معنی دار است. </w:t>
                  </w:r>
                </w:p>
              </w:txbxContent>
            </v:textbox>
          </v:shape>
        </w:pict>
      </w:r>
      <w:r>
        <w:rPr>
          <w:rFonts w:cs="B Mitra"/>
          <w:noProof/>
          <w:rtl/>
        </w:rPr>
        <w:pict>
          <v:shape id="_x0000_s1034" type="#_x0000_t202" style="position:absolute;left:0;text-align:left;margin-left:342.65pt;margin-top:7pt;width:107.8pt;height:18.1pt;z-index:251665408;mso-width-relative:margin;mso-height-relative:margin" stroked="f">
            <v:textbox>
              <w:txbxContent>
                <w:p w:rsidR="00BC1688" w:rsidRPr="00BC1688" w:rsidRDefault="00BC1688" w:rsidP="00BC1688">
                  <w:pPr>
                    <w:bidi/>
                    <w:rPr>
                      <w:rFonts w:cs="B Mitra"/>
                      <w:sz w:val="18"/>
                      <w:szCs w:val="18"/>
                      <w:lang w:bidi="fa-IR"/>
                    </w:rPr>
                  </w:pPr>
                  <w:r>
                    <w:rPr>
                      <w:rFonts w:cs="B Mitra" w:hint="cs"/>
                      <w:sz w:val="18"/>
                      <w:szCs w:val="18"/>
                      <w:rtl/>
                      <w:lang w:bidi="fa-IR"/>
                    </w:rPr>
                    <w:t>تعداد کارکنان</w:t>
                  </w:r>
                </w:p>
              </w:txbxContent>
            </v:textbox>
          </v:shape>
        </w:pict>
      </w:r>
      <w:r>
        <w:rPr>
          <w:rFonts w:cs="B Mitra"/>
          <w:noProof/>
          <w:rtl/>
        </w:rPr>
        <w:pict>
          <v:shape id="_x0000_s1030" type="#_x0000_t202" style="position:absolute;left:0;text-align:left;margin-left:-.4pt;margin-top:132.2pt;width:126.6pt;height:46.75pt;z-index:251661312;mso-width-relative:margin;mso-height-relative:margin" stroked="f">
            <v:textbox>
              <w:txbxContent>
                <w:p w:rsidR="00BC1688" w:rsidRPr="00BC1688" w:rsidRDefault="00BC1688" w:rsidP="00BC1688">
                  <w:pPr>
                    <w:bidi/>
                    <w:rPr>
                      <w:rFonts w:cs="B Mitra"/>
                      <w:sz w:val="18"/>
                      <w:szCs w:val="18"/>
                    </w:rPr>
                  </w:pPr>
                  <w:r>
                    <w:rPr>
                      <w:rFonts w:cs="B Mitra" w:hint="cs"/>
                      <w:sz w:val="18"/>
                      <w:szCs w:val="18"/>
                      <w:rtl/>
                    </w:rPr>
                    <w:t>توسعه محصولات جدید</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28" type="#_x0000_t202" style="position:absolute;left:0;text-align:left;margin-left:-1.25pt;margin-top:292.3pt;width:110.85pt;height:46.75pt;z-index:251659264;mso-width-relative:margin;mso-height-relative:margin" stroked="f">
            <v:textbox>
              <w:txbxContent>
                <w:p w:rsidR="00BC1688" w:rsidRPr="00BC1688" w:rsidRDefault="00BC1688" w:rsidP="00BC1688">
                  <w:pPr>
                    <w:bidi/>
                    <w:rPr>
                      <w:rFonts w:cs="B Mitra"/>
                      <w:sz w:val="18"/>
                      <w:szCs w:val="18"/>
                    </w:rPr>
                  </w:pPr>
                  <w:r>
                    <w:rPr>
                      <w:rFonts w:cs="B Mitra" w:hint="cs"/>
                      <w:sz w:val="18"/>
                      <w:szCs w:val="18"/>
                      <w:rtl/>
                    </w:rPr>
                    <w:t>مخارج</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33" type="#_x0000_t202" style="position:absolute;left:0;text-align:left;margin-left:-1.25pt;margin-top:339.05pt;width:134.5pt;height:46.75pt;z-index:251664384;mso-width-relative:margin;mso-height-relative:margin" stroked="f">
            <v:textbox>
              <w:txbxContent>
                <w:p w:rsidR="00BC1688" w:rsidRPr="00BC1688" w:rsidRDefault="00BC1688" w:rsidP="00BC1688">
                  <w:pPr>
                    <w:bidi/>
                    <w:rPr>
                      <w:rFonts w:cs="B Mitra"/>
                      <w:sz w:val="18"/>
                      <w:szCs w:val="18"/>
                    </w:rPr>
                  </w:pPr>
                  <w:r>
                    <w:rPr>
                      <w:rFonts w:cs="B Mitra" w:hint="cs"/>
                      <w:sz w:val="18"/>
                      <w:szCs w:val="18"/>
                      <w:rtl/>
                    </w:rPr>
                    <w:t>سرمایه گذاری در زیرساختارها</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29" type="#_x0000_t202" style="position:absolute;left:0;text-align:left;margin-left:-1.25pt;margin-top:79.7pt;width:107.8pt;height:46.75pt;z-index:251660288;mso-width-relative:margin;mso-height-relative:margin" stroked="f">
            <v:textbox>
              <w:txbxContent>
                <w:p w:rsidR="00BC1688" w:rsidRPr="00BC1688" w:rsidRDefault="00BC1688" w:rsidP="00BC1688">
                  <w:pPr>
                    <w:bidi/>
                    <w:rPr>
                      <w:rFonts w:cs="B Mitra"/>
                      <w:sz w:val="18"/>
                      <w:szCs w:val="18"/>
                    </w:rPr>
                  </w:pPr>
                  <w:r>
                    <w:rPr>
                      <w:rFonts w:cs="B Mitra" w:hint="cs"/>
                      <w:sz w:val="18"/>
                      <w:szCs w:val="18"/>
                      <w:rtl/>
                    </w:rPr>
                    <w:t>جریان نقدی</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31" type="#_x0000_t202" style="position:absolute;left:0;text-align:left;margin-left:-1.25pt;margin-top:183.95pt;width:107.8pt;height:46.75pt;z-index:251662336;mso-width-relative:margin;mso-height-relative:margin" stroked="f">
            <v:textbox>
              <w:txbxContent>
                <w:p w:rsidR="00BC1688" w:rsidRPr="00BC1688" w:rsidRDefault="00BC1688" w:rsidP="00BC1688">
                  <w:pPr>
                    <w:bidi/>
                    <w:rPr>
                      <w:rFonts w:cs="B Mitra"/>
                      <w:sz w:val="18"/>
                      <w:szCs w:val="18"/>
                    </w:rPr>
                  </w:pPr>
                  <w:r>
                    <w:rPr>
                      <w:rFonts w:cs="B Mitra" w:hint="cs"/>
                      <w:sz w:val="18"/>
                      <w:szCs w:val="18"/>
                      <w:rtl/>
                    </w:rPr>
                    <w:t>بازارها</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32" type="#_x0000_t202" style="position:absolute;left:0;text-align:left;margin-left:-4.65pt;margin-top:238.75pt;width:107.8pt;height:46.75pt;z-index:251663360;mso-width-relative:margin;mso-height-relative:margin" stroked="f">
            <v:textbox>
              <w:txbxContent>
                <w:p w:rsidR="00BC1688" w:rsidRPr="00BC1688" w:rsidRDefault="00BC1688" w:rsidP="00BC1688">
                  <w:pPr>
                    <w:bidi/>
                    <w:rPr>
                      <w:rFonts w:cs="B Mitra"/>
                      <w:sz w:val="18"/>
                      <w:szCs w:val="18"/>
                    </w:rPr>
                  </w:pPr>
                  <w:r>
                    <w:rPr>
                      <w:rFonts w:cs="B Mitra" w:hint="cs"/>
                      <w:sz w:val="18"/>
                      <w:szCs w:val="18"/>
                      <w:rtl/>
                    </w:rPr>
                    <w:t>استخدام</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27" type="#_x0000_t202" style="position:absolute;left:0;text-align:left;margin-left:-4.65pt;margin-top:20.95pt;width:107.8pt;height:46.75pt;z-index:251658240;mso-width-relative:margin;mso-height-relative:margin" stroked="f">
            <v:textbox>
              <w:txbxContent>
                <w:p w:rsidR="00BC1688" w:rsidRPr="00BC1688" w:rsidRDefault="00BC1688" w:rsidP="00BC1688">
                  <w:pPr>
                    <w:bidi/>
                    <w:rPr>
                      <w:rFonts w:cs="B Mitra"/>
                      <w:sz w:val="18"/>
                      <w:szCs w:val="18"/>
                    </w:rPr>
                  </w:pPr>
                  <w:r w:rsidRPr="00BC1688">
                    <w:rPr>
                      <w:rFonts w:cs="B Mitra" w:hint="cs"/>
                      <w:sz w:val="18"/>
                      <w:szCs w:val="18"/>
                      <w:rtl/>
                    </w:rPr>
                    <w:t>فروش</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sidR="001D597F">
        <w:rPr>
          <w:rFonts w:cs="B Mitra" w:hint="cs"/>
          <w:noProof/>
          <w:lang w:bidi="fa-IR"/>
        </w:rPr>
        <w:drawing>
          <wp:inline distT="0" distB="0" distL="0" distR="0">
            <wp:extent cx="5943600" cy="5597104"/>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943600" cy="5597104"/>
                    </a:xfrm>
                    <a:prstGeom prst="rect">
                      <a:avLst/>
                    </a:prstGeom>
                    <a:noFill/>
                    <a:ln w="9525">
                      <a:noFill/>
                      <a:miter lim="800000"/>
                      <a:headEnd/>
                      <a:tailEnd/>
                    </a:ln>
                  </pic:spPr>
                </pic:pic>
              </a:graphicData>
            </a:graphic>
          </wp:inline>
        </w:drawing>
      </w:r>
    </w:p>
    <w:p w:rsidR="001D597F" w:rsidRPr="001D597F" w:rsidRDefault="001D597F" w:rsidP="001D597F">
      <w:pPr>
        <w:bidi/>
        <w:rPr>
          <w:rFonts w:cs="B Mitra"/>
          <w:rtl/>
          <w:lang w:bidi="fa-IR"/>
        </w:rPr>
      </w:pPr>
    </w:p>
    <w:p w:rsidR="001D597F" w:rsidRDefault="001D597F" w:rsidP="001D597F">
      <w:pPr>
        <w:bidi/>
        <w:rPr>
          <w:rFonts w:cs="B Mitra"/>
          <w:rtl/>
          <w:lang w:bidi="fa-IR"/>
        </w:rPr>
      </w:pPr>
    </w:p>
    <w:p w:rsidR="001D597F" w:rsidRDefault="001D597F" w:rsidP="00BC1688">
      <w:pPr>
        <w:bidi/>
        <w:ind w:firstLine="720"/>
        <w:rPr>
          <w:rFonts w:cs="B Mitra"/>
          <w:lang w:bidi="fa-IR"/>
        </w:rPr>
      </w:pPr>
      <w:r>
        <w:rPr>
          <w:rFonts w:cs="B Mitra" w:hint="cs"/>
          <w:rtl/>
          <w:lang w:bidi="fa-IR"/>
        </w:rPr>
        <w:t>جدول 4 نشان دهنده همبستگی معنی دار 0.196 میان فروش سالیانه و افق های برنامه ریزی برای فروش و میان ترک کار و جریان نقدی است 0.189 که در سطح معنی داری 5 درصدی محاسبه شده است. همچنین ارتباط میان برنامه ریزی محصو</w:t>
      </w:r>
      <w:r w:rsidR="00BC1688">
        <w:rPr>
          <w:rFonts w:cs="B Mitra" w:hint="cs"/>
          <w:rtl/>
          <w:lang w:bidi="fa-IR"/>
        </w:rPr>
        <w:t xml:space="preserve">ل جدید و فروش 0.149 و میان مخارج </w:t>
      </w:r>
      <w:r>
        <w:rPr>
          <w:rFonts w:cs="B Mitra" w:hint="cs"/>
          <w:rtl/>
          <w:lang w:bidi="fa-IR"/>
        </w:rPr>
        <w:t>برنامه ریزی و افق برنامه ریزی در سطح معنی داری 10 در</w:t>
      </w:r>
      <w:r w:rsidR="00BC1688">
        <w:rPr>
          <w:rFonts w:cs="B Mitra" w:hint="cs"/>
          <w:rtl/>
          <w:lang w:bidi="fa-IR"/>
        </w:rPr>
        <w:t>صدی 0.156 بدست آمد. نظریه 2 از چ</w:t>
      </w:r>
      <w:r>
        <w:rPr>
          <w:rFonts w:cs="B Mitra" w:hint="cs"/>
          <w:rtl/>
          <w:lang w:bidi="fa-IR"/>
        </w:rPr>
        <w:t xml:space="preserve">هار متغیر افق برنامه ریزی تشکیل شده است. رابطه ای میان فروشهای سالیانه و افق های برنامه ریزی برای فروش، جریان نقدی و توسع محصول جدیدی و مخارج وجود دارد. </w:t>
      </w:r>
    </w:p>
    <w:p w:rsidR="00854446" w:rsidRDefault="00854446" w:rsidP="00854446">
      <w:pPr>
        <w:bidi/>
        <w:ind w:firstLine="720"/>
        <w:rPr>
          <w:rFonts w:cs="B Mitra"/>
          <w:lang w:bidi="fa-IR"/>
        </w:rPr>
      </w:pPr>
    </w:p>
    <w:p w:rsidR="00854446" w:rsidRDefault="00854446" w:rsidP="00854446">
      <w:pPr>
        <w:bidi/>
        <w:ind w:firstLine="720"/>
        <w:rPr>
          <w:rFonts w:cs="B Mitra"/>
          <w:lang w:bidi="fa-IR"/>
        </w:rPr>
      </w:pPr>
    </w:p>
    <w:p w:rsidR="00854446" w:rsidRDefault="00EF6C87" w:rsidP="008115CF">
      <w:pPr>
        <w:bidi/>
        <w:ind w:firstLine="720"/>
        <w:rPr>
          <w:rFonts w:cs="B Mitra"/>
          <w:rtl/>
          <w:lang w:bidi="fa-IR"/>
        </w:rPr>
      </w:pPr>
      <w:r>
        <w:rPr>
          <w:rFonts w:cs="B Mitra"/>
          <w:noProof/>
          <w:rtl/>
        </w:rPr>
        <w:lastRenderedPageBreak/>
        <w:pict>
          <v:shape id="_x0000_s1045" type="#_x0000_t202" style="position:absolute;left:0;text-align:left;margin-left:-41.55pt;margin-top:392.8pt;width:458.7pt;height:27.45pt;z-index:251675648;mso-width-relative:margin;mso-height-relative:margin" stroked="f">
            <v:textbox>
              <w:txbxContent>
                <w:p w:rsidR="00854446" w:rsidRPr="00BC1688" w:rsidRDefault="00854446" w:rsidP="00854446">
                  <w:pPr>
                    <w:bidi/>
                    <w:rPr>
                      <w:rFonts w:cs="B Mitra"/>
                      <w:sz w:val="18"/>
                      <w:szCs w:val="18"/>
                      <w:lang w:bidi="fa-IR"/>
                    </w:rPr>
                  </w:pPr>
                  <w:r>
                    <w:rPr>
                      <w:rFonts w:cs="B Mitra" w:hint="cs"/>
                      <w:sz w:val="18"/>
                      <w:szCs w:val="18"/>
                      <w:rtl/>
                      <w:lang w:bidi="fa-IR"/>
                    </w:rPr>
                    <w:t xml:space="preserve">یادآوری: </w:t>
                  </w:r>
                  <w:r>
                    <w:rPr>
                      <w:rFonts w:cs="B Mitra"/>
                      <w:sz w:val="18"/>
                      <w:szCs w:val="18"/>
                      <w:lang w:bidi="fa-IR"/>
                    </w:rPr>
                    <w:t>*</w:t>
                  </w:r>
                  <w:r>
                    <w:rPr>
                      <w:rFonts w:cs="B Mitra" w:hint="cs"/>
                      <w:sz w:val="18"/>
                      <w:szCs w:val="18"/>
                      <w:rtl/>
                      <w:lang w:bidi="fa-IR"/>
                    </w:rPr>
                    <w:t>همبستگی در سطح 0.10 معنی دار است.</w:t>
                  </w:r>
                  <w:r>
                    <w:rPr>
                      <w:rFonts w:cs="B Mitra"/>
                      <w:sz w:val="18"/>
                      <w:szCs w:val="18"/>
                      <w:lang w:bidi="fa-IR"/>
                    </w:rPr>
                    <w:t>**</w:t>
                  </w:r>
                  <w:r>
                    <w:rPr>
                      <w:rFonts w:cs="B Mitra" w:hint="cs"/>
                      <w:sz w:val="18"/>
                      <w:szCs w:val="18"/>
                      <w:rtl/>
                      <w:lang w:bidi="fa-IR"/>
                    </w:rPr>
                    <w:t xml:space="preserve"> همبستگی ها در سطح 005معنی دار است. </w:t>
                  </w:r>
                </w:p>
              </w:txbxContent>
            </v:textbox>
          </v:shape>
        </w:pict>
      </w:r>
      <w:r>
        <w:rPr>
          <w:rFonts w:cs="B Mitra"/>
          <w:noProof/>
          <w:rtl/>
        </w:rPr>
        <w:pict>
          <v:shape id="_x0000_s1044" type="#_x0000_t202" style="position:absolute;left:0;text-align:left;margin-left:273.7pt;margin-top:11.8pt;width:134.5pt;height:22.95pt;z-index:251674624;mso-width-relative:margin;mso-height-relative:margin" stroked="f">
            <v:textbox>
              <w:txbxContent>
                <w:p w:rsidR="00854446" w:rsidRPr="00BC1688" w:rsidRDefault="00854446" w:rsidP="00854446">
                  <w:pPr>
                    <w:bidi/>
                    <w:rPr>
                      <w:rFonts w:cs="B Mitra"/>
                      <w:sz w:val="18"/>
                      <w:szCs w:val="18"/>
                      <w:lang w:bidi="fa-IR"/>
                    </w:rPr>
                  </w:pPr>
                  <w:r>
                    <w:rPr>
                      <w:rFonts w:cs="B Mitra" w:hint="cs"/>
                      <w:sz w:val="18"/>
                      <w:szCs w:val="18"/>
                      <w:rtl/>
                      <w:lang w:bidi="fa-IR"/>
                    </w:rPr>
                    <w:t>فروش سالیانه</w:t>
                  </w:r>
                </w:p>
              </w:txbxContent>
            </v:textbox>
          </v:shape>
        </w:pict>
      </w:r>
      <w:r>
        <w:rPr>
          <w:rFonts w:cs="B Mitra"/>
          <w:noProof/>
          <w:rtl/>
        </w:rPr>
        <w:pict>
          <v:shape id="_x0000_s1043" type="#_x0000_t202" style="position:absolute;left:0;text-align:left;margin-left:-32.05pt;margin-top:38.15pt;width:134.5pt;height:46.75pt;z-index:251673600;mso-width-relative:margin;mso-height-relative:margin" stroked="f">
            <v:textbox>
              <w:txbxContent>
                <w:p w:rsidR="00854446" w:rsidRPr="00BC1688" w:rsidRDefault="00854446" w:rsidP="00854446">
                  <w:pPr>
                    <w:bidi/>
                    <w:rPr>
                      <w:rFonts w:cs="B Mitra"/>
                      <w:sz w:val="18"/>
                      <w:szCs w:val="18"/>
                    </w:rPr>
                  </w:pPr>
                  <w:r>
                    <w:rPr>
                      <w:rFonts w:cs="B Mitra" w:hint="cs"/>
                      <w:sz w:val="18"/>
                      <w:szCs w:val="18"/>
                      <w:rtl/>
                    </w:rPr>
                    <w:t>فروش</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42" type="#_x0000_t202" style="position:absolute;left:0;text-align:left;margin-left:-27.4pt;margin-top:87.75pt;width:134.5pt;height:46.75pt;z-index:251672576;mso-width-relative:margin;mso-height-relative:margin" stroked="f">
            <v:textbox>
              <w:txbxContent>
                <w:p w:rsidR="00854446" w:rsidRPr="00BC1688" w:rsidRDefault="00854446" w:rsidP="00854446">
                  <w:pPr>
                    <w:bidi/>
                    <w:rPr>
                      <w:rFonts w:cs="B Mitra"/>
                      <w:sz w:val="18"/>
                      <w:szCs w:val="18"/>
                    </w:rPr>
                  </w:pPr>
                  <w:r>
                    <w:rPr>
                      <w:rFonts w:cs="B Mitra" w:hint="cs"/>
                      <w:sz w:val="18"/>
                      <w:szCs w:val="18"/>
                      <w:rtl/>
                    </w:rPr>
                    <w:t>جریان نقدی</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41" type="#_x0000_t202" style="position:absolute;left:0;text-align:left;margin-left:-32.05pt;margin-top:137.55pt;width:134.5pt;height:46.75pt;z-index:251671552;mso-width-relative:margin;mso-height-relative:margin" stroked="f">
            <v:textbox>
              <w:txbxContent>
                <w:p w:rsidR="00854446" w:rsidRPr="00BC1688" w:rsidRDefault="00854446" w:rsidP="00854446">
                  <w:pPr>
                    <w:bidi/>
                    <w:rPr>
                      <w:rFonts w:cs="B Mitra"/>
                      <w:sz w:val="18"/>
                      <w:szCs w:val="18"/>
                    </w:rPr>
                  </w:pPr>
                  <w:r>
                    <w:rPr>
                      <w:rFonts w:cs="B Mitra" w:hint="cs"/>
                      <w:sz w:val="18"/>
                      <w:szCs w:val="18"/>
                      <w:rtl/>
                    </w:rPr>
                    <w:t>توسعه محصول جدید</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40" type="#_x0000_t202" style="position:absolute;left:0;text-align:left;margin-left:-32.05pt;margin-top:190.75pt;width:134.5pt;height:46.75pt;z-index:251670528;mso-width-relative:margin;mso-height-relative:margin" stroked="f">
            <v:textbox>
              <w:txbxContent>
                <w:p w:rsidR="00854446" w:rsidRPr="00BC1688" w:rsidRDefault="00854446" w:rsidP="00854446">
                  <w:pPr>
                    <w:bidi/>
                    <w:rPr>
                      <w:rFonts w:cs="B Mitra"/>
                      <w:sz w:val="18"/>
                      <w:szCs w:val="18"/>
                    </w:rPr>
                  </w:pPr>
                  <w:r>
                    <w:rPr>
                      <w:rFonts w:cs="B Mitra" w:hint="cs"/>
                      <w:sz w:val="18"/>
                      <w:szCs w:val="18"/>
                      <w:rtl/>
                    </w:rPr>
                    <w:t>بازارها</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39" type="#_x0000_t202" style="position:absolute;left:0;text-align:left;margin-left:-32.05pt;margin-top:241.25pt;width:134.5pt;height:46.75pt;z-index:251669504;mso-width-relative:margin;mso-height-relative:margin" stroked="f">
            <v:textbox>
              <w:txbxContent>
                <w:p w:rsidR="00854446" w:rsidRPr="00BC1688" w:rsidRDefault="00854446" w:rsidP="00854446">
                  <w:pPr>
                    <w:bidi/>
                    <w:rPr>
                      <w:rFonts w:cs="B Mitra"/>
                      <w:sz w:val="18"/>
                      <w:szCs w:val="18"/>
                    </w:rPr>
                  </w:pPr>
                  <w:r>
                    <w:rPr>
                      <w:rFonts w:cs="B Mitra" w:hint="cs"/>
                      <w:sz w:val="18"/>
                      <w:szCs w:val="18"/>
                      <w:rtl/>
                    </w:rPr>
                    <w:t>استخدام</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38" type="#_x0000_t202" style="position:absolute;left:0;text-align:left;margin-left:-36.55pt;margin-top:291.2pt;width:134.5pt;height:46.75pt;z-index:251668480;mso-width-relative:margin;mso-height-relative:margin" stroked="f">
            <v:textbox>
              <w:txbxContent>
                <w:p w:rsidR="00854446" w:rsidRPr="00BC1688" w:rsidRDefault="00854446" w:rsidP="00854446">
                  <w:pPr>
                    <w:bidi/>
                    <w:rPr>
                      <w:rFonts w:cs="B Mitra"/>
                      <w:sz w:val="18"/>
                      <w:szCs w:val="18"/>
                    </w:rPr>
                  </w:pPr>
                  <w:r>
                    <w:rPr>
                      <w:rFonts w:cs="B Mitra" w:hint="cs"/>
                      <w:sz w:val="18"/>
                      <w:szCs w:val="18"/>
                      <w:rtl/>
                    </w:rPr>
                    <w:t>مخارج</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Pr>
          <w:rFonts w:cs="B Mitra"/>
          <w:noProof/>
          <w:rtl/>
        </w:rPr>
        <w:pict>
          <v:shape id="_x0000_s1037" type="#_x0000_t202" style="position:absolute;left:0;text-align:left;margin-left:-27.4pt;margin-top:337.95pt;width:134.5pt;height:46.75pt;z-index:251667456;mso-width-relative:margin;mso-height-relative:margin" stroked="f">
            <v:textbox>
              <w:txbxContent>
                <w:p w:rsidR="00854446" w:rsidRPr="00BC1688" w:rsidRDefault="00854446" w:rsidP="00854446">
                  <w:pPr>
                    <w:bidi/>
                    <w:rPr>
                      <w:rFonts w:cs="B Mitra"/>
                      <w:sz w:val="18"/>
                      <w:szCs w:val="18"/>
                    </w:rPr>
                  </w:pPr>
                  <w:r>
                    <w:rPr>
                      <w:rFonts w:cs="B Mitra" w:hint="cs"/>
                      <w:sz w:val="18"/>
                      <w:szCs w:val="18"/>
                      <w:rtl/>
                    </w:rPr>
                    <w:t>سرمایه گذاری در زیرساختارها</w:t>
                  </w:r>
                  <w:r w:rsidRPr="00BC1688">
                    <w:rPr>
                      <w:rFonts w:cs="B Mitra"/>
                      <w:sz w:val="18"/>
                      <w:szCs w:val="18"/>
                      <w:rtl/>
                    </w:rPr>
                    <w:br/>
                  </w:r>
                  <w:r w:rsidRPr="00BC1688">
                    <w:rPr>
                      <w:rFonts w:cs="B Mitra" w:hint="cs"/>
                      <w:sz w:val="18"/>
                      <w:szCs w:val="18"/>
                      <w:rtl/>
                    </w:rPr>
                    <w:t xml:space="preserve">ضریب همبستگی </w:t>
                  </w:r>
                  <w:r w:rsidRPr="00BC1688">
                    <w:rPr>
                      <w:rFonts w:cs="B Mitra" w:hint="cs"/>
                      <w:sz w:val="18"/>
                      <w:szCs w:val="18"/>
                      <w:rtl/>
                    </w:rPr>
                    <w:br/>
                    <w:t>معنی داری دوطرفه</w:t>
                  </w:r>
                </w:p>
              </w:txbxContent>
            </v:textbox>
          </v:shape>
        </w:pict>
      </w:r>
      <w:r w:rsidR="00854446">
        <w:rPr>
          <w:rFonts w:cs="B Mitra"/>
          <w:noProof/>
          <w:lang w:bidi="fa-IR"/>
        </w:rPr>
        <w:drawing>
          <wp:inline distT="0" distB="0" distL="0" distR="0">
            <wp:extent cx="5943600" cy="536091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5360919"/>
                    </a:xfrm>
                    <a:prstGeom prst="rect">
                      <a:avLst/>
                    </a:prstGeom>
                    <a:noFill/>
                    <a:ln w="9525">
                      <a:noFill/>
                      <a:miter lim="800000"/>
                      <a:headEnd/>
                      <a:tailEnd/>
                    </a:ln>
                  </pic:spPr>
                </pic:pic>
              </a:graphicData>
            </a:graphic>
          </wp:inline>
        </w:drawing>
      </w:r>
      <w:r w:rsidR="00854446">
        <w:rPr>
          <w:rFonts w:cs="B Mitra" w:hint="cs"/>
          <w:rtl/>
          <w:lang w:bidi="fa-IR"/>
        </w:rPr>
        <w:t xml:space="preserve">جدول </w:t>
      </w:r>
      <w:r w:rsidR="008115CF">
        <w:rPr>
          <w:rFonts w:cs="B Mitra" w:hint="cs"/>
          <w:rtl/>
          <w:lang w:bidi="fa-IR"/>
        </w:rPr>
        <w:t>4</w:t>
      </w:r>
      <w:r w:rsidR="00854446">
        <w:rPr>
          <w:rFonts w:cs="B Mitra" w:hint="cs"/>
          <w:rtl/>
          <w:lang w:bidi="fa-IR"/>
        </w:rPr>
        <w:t>. محاسبات اسپرمن روی فرضیه 2</w:t>
      </w:r>
    </w:p>
    <w:p w:rsidR="001D597F" w:rsidRDefault="001D597F" w:rsidP="001D597F">
      <w:pPr>
        <w:bidi/>
        <w:ind w:firstLine="720"/>
        <w:rPr>
          <w:rFonts w:cs="B Mitra"/>
          <w:rtl/>
          <w:lang w:bidi="fa-IR"/>
        </w:rPr>
      </w:pPr>
      <w:r>
        <w:rPr>
          <w:rFonts w:cs="B Mitra" w:hint="cs"/>
          <w:rtl/>
          <w:lang w:bidi="fa-IR"/>
        </w:rPr>
        <w:t xml:space="preserve">نتیجه گیری و پیشنهادات </w:t>
      </w:r>
    </w:p>
    <w:p w:rsidR="001D597F" w:rsidRDefault="001D597F" w:rsidP="001D597F">
      <w:pPr>
        <w:bidi/>
        <w:ind w:firstLine="720"/>
        <w:rPr>
          <w:rFonts w:cs="B Mitra"/>
          <w:rtl/>
          <w:lang w:bidi="fa-IR"/>
        </w:rPr>
      </w:pPr>
      <w:r>
        <w:rPr>
          <w:rFonts w:cs="B Mitra" w:hint="cs"/>
          <w:rtl/>
          <w:lang w:bidi="fa-IR"/>
        </w:rPr>
        <w:t>عملکرد کسب وکارهایی که تحت مدیریت زنان هستند در 15 سال اخیر به شدت مورد توجه قرا گرفته است ، با این حال هنوز هم می توان خلا های مطالعاتی در این میان مشاهده کرد. این مطالعه شامل ترجیحات زنان کارآفرین روی استراتژی های رشد کسب وکار و افق های برنامه ریزی برای منابع و فعالیتهای کسب وکار است همچون فروش، جریان نقدی، محصولات جدید،</w:t>
      </w:r>
      <w:r w:rsidR="00BC1688">
        <w:rPr>
          <w:rFonts w:cs="B Mitra" w:hint="cs"/>
          <w:rtl/>
          <w:lang w:bidi="fa-IR"/>
        </w:rPr>
        <w:t xml:space="preserve"> ورود به بازارهای جدید، استخدام، مخارج</w:t>
      </w:r>
      <w:r>
        <w:rPr>
          <w:rFonts w:cs="B Mitra" w:hint="cs"/>
          <w:rtl/>
          <w:lang w:bidi="fa-IR"/>
        </w:rPr>
        <w:t xml:space="preserve"> و سرمایه گذاری در زیرساختارها. در نهایت</w:t>
      </w:r>
      <w:r w:rsidR="00BC1688">
        <w:rPr>
          <w:rFonts w:cs="B Mitra" w:hint="cs"/>
          <w:rtl/>
          <w:lang w:bidi="fa-IR"/>
        </w:rPr>
        <w:t xml:space="preserve">، این مطالعه به رابطه میان افق </w:t>
      </w:r>
      <w:r>
        <w:rPr>
          <w:rFonts w:cs="B Mitra" w:hint="cs"/>
          <w:rtl/>
          <w:lang w:bidi="fa-IR"/>
        </w:rPr>
        <w:t xml:space="preserve">های برنامه ریزی مرتبط با برنامه ریزی برخی از این فعالیت ها و دو شاخص عملکرد اصلی یعنی تعداد کارکنان و فروش سالیانه می پردازند. </w:t>
      </w:r>
    </w:p>
    <w:p w:rsidR="001D597F" w:rsidRDefault="001D597F" w:rsidP="001D597F">
      <w:pPr>
        <w:bidi/>
        <w:ind w:firstLine="720"/>
        <w:rPr>
          <w:rFonts w:cs="B Mitra"/>
          <w:rtl/>
          <w:lang w:bidi="fa-IR"/>
        </w:rPr>
      </w:pPr>
      <w:r>
        <w:rPr>
          <w:rFonts w:cs="B Mitra" w:hint="cs"/>
          <w:rtl/>
          <w:lang w:bidi="fa-IR"/>
        </w:rPr>
        <w:t xml:space="preserve">مهم ترین استراتژی های رشد در این بین عبارتند از : بهبود محصولات و یا خدمات فعلی،  بسط تبلیغات و ترویج. چنین استراتژی هایی رشدی مرتبط با نوآوری تدریجی است و پیشنهاد می دهد که زنان کارآفرین در استراتژی های رشد بیشتر به اقداماتی می پردازند که ریسک کمتری دارد. از سوی دیگر، بیش از 25 درصد زنان کارآفرین در این مطالعه استراتژی های رشد مرتبط با ورود به بازارهای داخلی جدید، فروش در اینترنت، اضافه کردن </w:t>
      </w:r>
      <w:r>
        <w:rPr>
          <w:rFonts w:cs="B Mitra" w:hint="cs"/>
          <w:rtl/>
          <w:lang w:bidi="fa-IR"/>
        </w:rPr>
        <w:lastRenderedPageBreak/>
        <w:t>محصولات و خدمات جدید و استخدام کارکنان جدیدرا دنبال کرده اند. به طور جالب، استفاده از مشاوره های مالی آخرین استراتژی است که دررویکرد های</w:t>
      </w:r>
      <w:r w:rsidR="00BC1688">
        <w:rPr>
          <w:rFonts w:cs="B Mitra" w:hint="cs"/>
          <w:rtl/>
          <w:lang w:bidi="fa-IR"/>
        </w:rPr>
        <w:t xml:space="preserve"> </w:t>
      </w:r>
      <w:r>
        <w:rPr>
          <w:rFonts w:cs="B Mitra" w:hint="cs"/>
          <w:rtl/>
          <w:lang w:bidi="fa-IR"/>
        </w:rPr>
        <w:t xml:space="preserve">رشد زنان کارآفرین دنبال می شود </w:t>
      </w:r>
    </w:p>
    <w:p w:rsidR="001D597F" w:rsidRDefault="001D597F">
      <w:pPr>
        <w:rPr>
          <w:rFonts w:cs="B Mitra"/>
          <w:rtl/>
          <w:lang w:bidi="fa-IR"/>
        </w:rPr>
      </w:pPr>
      <w:r>
        <w:rPr>
          <w:rFonts w:cs="B Mitra"/>
          <w:rtl/>
          <w:lang w:bidi="fa-IR"/>
        </w:rPr>
        <w:br w:type="page"/>
      </w:r>
    </w:p>
    <w:p w:rsidR="001D597F" w:rsidRDefault="001D597F" w:rsidP="001D597F">
      <w:pPr>
        <w:bidi/>
        <w:ind w:firstLine="720"/>
        <w:rPr>
          <w:rFonts w:cs="B Mitra"/>
          <w:rtl/>
          <w:lang w:bidi="fa-IR"/>
        </w:rPr>
      </w:pPr>
      <w:r>
        <w:rPr>
          <w:rFonts w:cs="B Mitra" w:hint="cs"/>
          <w:rtl/>
          <w:lang w:bidi="fa-IR"/>
        </w:rPr>
        <w:lastRenderedPageBreak/>
        <w:t xml:space="preserve"> با توجه به افق های برنامه ریزی برای منابع اصلی کسب وکار و فعالیت های برنامه ریزی، بزرگترین گروه کارآ،رینان که 30 درصد را تشکیل می دادند، افق های برنامه ریزی فروش، مخارج و جریان نقدی را تا سه ماه مد نظر داشتند. حدودا 40 درصد برنامه ریزی روی استخدام نداشتند و حدودا 30 درصد هیچ برنامه ریزی برای سرمایه گذاری در زیرساختارها نداشتند. افق های زمانی برای برنامه ریزی محصولات جدید و ورود به بازارهیا جدید بلند مدت تر است ولی در برخی مواقع هم کمتر از سه ماه است. به طور کلی، افق های برنامه ریزی برای این کسب و کارها کوتاه مدت است. بهندرت می توان برنامه ریزی بلندمدتی را مشاهده کرد که عملکرد های کسبوکار را به دنبال داشته باشد. </w:t>
      </w:r>
    </w:p>
    <w:p w:rsidR="001D597F" w:rsidRDefault="001D597F" w:rsidP="001D597F">
      <w:pPr>
        <w:bidi/>
        <w:ind w:firstLine="720"/>
        <w:rPr>
          <w:rFonts w:cs="B Mitra"/>
          <w:rtl/>
          <w:lang w:bidi="fa-IR"/>
        </w:rPr>
      </w:pPr>
      <w:r>
        <w:rPr>
          <w:rFonts w:cs="B Mitra" w:hint="cs"/>
          <w:rtl/>
          <w:lang w:bidi="fa-IR"/>
        </w:rPr>
        <w:t xml:space="preserve">بررسی رابطه میان افق های زمانی مرتبط با برنامه ریزی و شاخص های عملکرد کسب وکار، یعنی تعداد کارکنان و فروش سالیانه، می توان افق های زمانی را برای جریان نقدی و سرمایه گذاری روی زیر ساختارها بررسی کرد که نشاندهنده رابطه قوی میان تعداد کارکنان است، در حالیکه افق برنامه ریزی برای فروش،توسعه محصول جدید و خدمات دارای رابطه قوی با فروشهای سالیانه است. در کنار این یافته ها می توان محدوده ای از فعالیتهای برنامه ریزی مختلف را بیانکرد که سهمی در عملکرد کسب وکار دارند و به افق های برنامه ریزی بلند مدت تری شااره کرد که توسط کارآفرینان استفاده می شود تا بتوان عملکرد بهتری روی کسب وکار داشت. </w:t>
      </w:r>
    </w:p>
    <w:p w:rsidR="001D597F" w:rsidRDefault="001D597F" w:rsidP="001D597F">
      <w:pPr>
        <w:bidi/>
        <w:ind w:firstLine="720"/>
        <w:rPr>
          <w:rFonts w:cs="B Mitra"/>
          <w:rtl/>
          <w:lang w:bidi="fa-IR"/>
        </w:rPr>
      </w:pPr>
      <w:r>
        <w:rPr>
          <w:rFonts w:cs="B Mitra" w:hint="cs"/>
          <w:rtl/>
          <w:lang w:bidi="fa-IR"/>
        </w:rPr>
        <w:t>این مطالعه سهمی در دانش زنان ارآفرین روی استراتژی های رشدی دارد که آن را ترجیه می دهند و نیز افق های برنامه ریزی و رابطه میان افق های برنامه ریزی و تعداد کارکنان و فروشهای سالیانه. از یافته های این مطالعه می توان پیشنهادات زیر را بیان کرد:</w:t>
      </w:r>
    </w:p>
    <w:p w:rsidR="001D597F" w:rsidRDefault="001D597F" w:rsidP="001D597F">
      <w:pPr>
        <w:bidi/>
        <w:ind w:firstLine="720"/>
        <w:rPr>
          <w:rFonts w:cs="B Mitra"/>
          <w:rtl/>
          <w:lang w:bidi="fa-IR"/>
        </w:rPr>
      </w:pPr>
      <w:r>
        <w:rPr>
          <w:rFonts w:cs="B Mitra" w:hint="cs"/>
          <w:rtl/>
          <w:lang w:bidi="fa-IR"/>
        </w:rPr>
        <w:t xml:space="preserve">زنان کارآفرن باید مشتاق شوند که افق های برنامه ریزی شان را بخصوص روی شاخص های مالی همچون مخارجف جریان نقدی و سرمایه گذاری گسترش دهند. </w:t>
      </w:r>
    </w:p>
    <w:p w:rsidR="001D597F" w:rsidRDefault="001D597F" w:rsidP="001D597F">
      <w:pPr>
        <w:bidi/>
        <w:ind w:firstLine="720"/>
        <w:rPr>
          <w:rFonts w:cs="B Mitra"/>
          <w:rtl/>
          <w:lang w:bidi="fa-IR"/>
        </w:rPr>
      </w:pPr>
      <w:r>
        <w:rPr>
          <w:rFonts w:cs="B Mitra" w:hint="cs"/>
          <w:rtl/>
          <w:lang w:bidi="fa-IR"/>
        </w:rPr>
        <w:t>زنان کارآفرین باید تشویق شوند که رابطه میان برنامه ریزی برای کارکنان زیرساختارهای کسب وکاری را مد نظر قرار دهند.</w:t>
      </w:r>
    </w:p>
    <w:p w:rsidR="001D597F" w:rsidRDefault="001D597F" w:rsidP="001D597F">
      <w:pPr>
        <w:bidi/>
        <w:ind w:firstLine="720"/>
        <w:rPr>
          <w:rFonts w:cs="B Mitra"/>
          <w:rtl/>
          <w:lang w:bidi="fa-IR"/>
        </w:rPr>
      </w:pPr>
      <w:r>
        <w:rPr>
          <w:rFonts w:cs="B Mitra" w:hint="cs"/>
          <w:rtl/>
          <w:lang w:bidi="fa-IR"/>
        </w:rPr>
        <w:t xml:space="preserve">مشاوران کسب وکار </w:t>
      </w:r>
      <w:r w:rsidR="00105A9A">
        <w:rPr>
          <w:rFonts w:cs="B Mitra" w:hint="cs"/>
          <w:rtl/>
          <w:lang w:bidi="fa-IR"/>
        </w:rPr>
        <w:t xml:space="preserve">نیاز دارند تا بفهمند که افق های برنامه ریزی کوتاه مدت ممکن است ناشی از عدم اطمینان های فروش باشد. </w:t>
      </w:r>
    </w:p>
    <w:p w:rsidR="00105A9A" w:rsidRDefault="00105A9A" w:rsidP="00105A9A">
      <w:pPr>
        <w:bidi/>
        <w:ind w:firstLine="720"/>
        <w:rPr>
          <w:rFonts w:cs="B Mitra"/>
          <w:rtl/>
          <w:lang w:bidi="fa-IR"/>
        </w:rPr>
      </w:pPr>
      <w:r>
        <w:rPr>
          <w:rFonts w:cs="B Mitra" w:hint="cs"/>
          <w:rtl/>
          <w:lang w:bidi="fa-IR"/>
        </w:rPr>
        <w:t>به منظور حمایت و تسهیل رشد کسب وکار مهم است که مطالعات بعدی درک درستی از ماهیت کسب وکارهایی داشته باشند که تحت رهبری زنان است و به طور خاص، به میزان وماهیت رشد کسب وکار بپردازند. مطالعات بعدی ممکن است در زمینه های زیر مفید باشند:</w:t>
      </w:r>
    </w:p>
    <w:p w:rsidR="00105A9A" w:rsidRDefault="00105A9A" w:rsidP="00105A9A">
      <w:pPr>
        <w:bidi/>
        <w:ind w:firstLine="720"/>
        <w:rPr>
          <w:rFonts w:cs="B Mitra"/>
          <w:rtl/>
          <w:lang w:bidi="fa-IR"/>
        </w:rPr>
      </w:pPr>
      <w:r>
        <w:rPr>
          <w:rFonts w:cs="B Mitra" w:hint="cs"/>
          <w:rtl/>
          <w:lang w:bidi="fa-IR"/>
        </w:rPr>
        <w:t xml:space="preserve">انجام بررسی های اکتشافی برای درک رابطه میان متغیرهای عملکرد کسب وکار و رویکردهای برنامه ریزی همچون استفاده از افق های زمانی برای رسیدن به اندازه گیری های ذهنی کمتر  از سطح برنامه ریزی کسب وکار که توسط کارآفرینان انجام می شود. چنین مطالعاتی باید همچنین نشان دهنده بررسی هایی است که به اهمیت افق های زمای فعالیتهای برنامه ریزی مختلف برای عملکرد کسب وکار می پردازند و موجب تحلیل های جند متغیره برای تثبیت روابط میان استراتزی های رشد و برنامه ریزی وعملکرد کسب وکار می شود. </w:t>
      </w:r>
    </w:p>
    <w:p w:rsidR="00BE5F09" w:rsidRDefault="00BE5F09" w:rsidP="00BE5F09">
      <w:pPr>
        <w:bidi/>
        <w:ind w:firstLine="720"/>
        <w:rPr>
          <w:rFonts w:cs="B Mitra"/>
          <w:rtl/>
          <w:lang w:bidi="fa-IR"/>
        </w:rPr>
      </w:pPr>
      <w:r>
        <w:rPr>
          <w:rFonts w:cs="B Mitra" w:hint="cs"/>
          <w:rtl/>
          <w:lang w:bidi="fa-IR"/>
        </w:rPr>
        <w:t>نگرش های زنان به رشد کسب وکار و بخصوص نگرش هایشانبه ریسک ومدیریت عدم اطمینان و لایل مرتبط با افق های برنامه ریزی کوتاه مدت آنان باید درک شود</w:t>
      </w:r>
    </w:p>
    <w:p w:rsidR="00BE5F09" w:rsidRDefault="00BE5F09" w:rsidP="00BE5F09">
      <w:pPr>
        <w:bidi/>
        <w:ind w:firstLine="720"/>
        <w:rPr>
          <w:rFonts w:cs="B Mitra"/>
          <w:rtl/>
          <w:lang w:bidi="fa-IR"/>
        </w:rPr>
      </w:pPr>
      <w:r>
        <w:rPr>
          <w:rFonts w:cs="B Mitra" w:hint="cs"/>
          <w:rtl/>
          <w:lang w:bidi="fa-IR"/>
        </w:rPr>
        <w:t xml:space="preserve">بررسی تحقیقات مقایسه ای مشابه با این مطالعه و جمع آوری داده ها روی کسب وکارهایی که تحت هدایت مردان هستند تا بتوان دیدگاه جامعی نسبت به </w:t>
      </w:r>
      <w:r>
        <w:rPr>
          <w:rFonts w:cs="B Mitra"/>
          <w:lang w:bidi="fa-IR"/>
        </w:rPr>
        <w:t>SME</w:t>
      </w:r>
      <w:r>
        <w:rPr>
          <w:rFonts w:cs="B Mitra" w:hint="cs"/>
          <w:rtl/>
          <w:lang w:bidi="fa-IR"/>
        </w:rPr>
        <w:t xml:space="preserve"> هایی داشت که توسط زنان اداره می شود و متغیرهایی چون نرخ رشد، سن کسب وکار، اندازه کسب وکار و رویکردهای برنامه ریزی را بهتر بررسی کرد. </w:t>
      </w:r>
    </w:p>
    <w:p w:rsidR="00BE5F09" w:rsidRDefault="00BE5F09" w:rsidP="00BE5F09">
      <w:pPr>
        <w:bidi/>
        <w:ind w:firstLine="720"/>
        <w:rPr>
          <w:rFonts w:cs="B Mitra"/>
          <w:rtl/>
          <w:lang w:bidi="fa-IR"/>
        </w:rPr>
      </w:pPr>
      <w:r>
        <w:rPr>
          <w:rFonts w:cs="B Mitra" w:hint="cs"/>
          <w:rtl/>
          <w:lang w:bidi="fa-IR"/>
        </w:rPr>
        <w:t xml:space="preserve">بررسی ادراک های زنان کارآفرین به شایستگی هایشان که مرتبط با قابلیت های رشد کسب وکار آنان است. </w:t>
      </w:r>
    </w:p>
    <w:p w:rsidR="00BE5F09" w:rsidRPr="001D597F" w:rsidRDefault="00BE5F09" w:rsidP="00BE5F09">
      <w:pPr>
        <w:bidi/>
        <w:ind w:firstLine="720"/>
        <w:rPr>
          <w:rFonts w:cs="B Mitra"/>
          <w:rtl/>
          <w:lang w:bidi="fa-IR"/>
        </w:rPr>
      </w:pPr>
    </w:p>
    <w:sectPr w:rsidR="00BE5F09" w:rsidRPr="001D597F" w:rsidSect="00B11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6120"/>
    <w:multiLevelType w:val="hybridMultilevel"/>
    <w:tmpl w:val="5970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0094F"/>
    <w:multiLevelType w:val="hybridMultilevel"/>
    <w:tmpl w:val="B924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041EA"/>
    <w:rsid w:val="0000267F"/>
    <w:rsid w:val="0000388D"/>
    <w:rsid w:val="0000394F"/>
    <w:rsid w:val="00004590"/>
    <w:rsid w:val="000062E8"/>
    <w:rsid w:val="00007A37"/>
    <w:rsid w:val="00007BBF"/>
    <w:rsid w:val="00007DDA"/>
    <w:rsid w:val="00011D6D"/>
    <w:rsid w:val="00011E40"/>
    <w:rsid w:val="00014673"/>
    <w:rsid w:val="0001493B"/>
    <w:rsid w:val="000151E3"/>
    <w:rsid w:val="00016236"/>
    <w:rsid w:val="000171AE"/>
    <w:rsid w:val="00020D6B"/>
    <w:rsid w:val="00020D8A"/>
    <w:rsid w:val="00021354"/>
    <w:rsid w:val="00021A23"/>
    <w:rsid w:val="00021CAB"/>
    <w:rsid w:val="00021E95"/>
    <w:rsid w:val="000221FD"/>
    <w:rsid w:val="000226F1"/>
    <w:rsid w:val="0002466C"/>
    <w:rsid w:val="00026889"/>
    <w:rsid w:val="000276B8"/>
    <w:rsid w:val="00027846"/>
    <w:rsid w:val="00027BA1"/>
    <w:rsid w:val="00030F46"/>
    <w:rsid w:val="0003208F"/>
    <w:rsid w:val="00032319"/>
    <w:rsid w:val="00033999"/>
    <w:rsid w:val="00033A17"/>
    <w:rsid w:val="00034A81"/>
    <w:rsid w:val="00035735"/>
    <w:rsid w:val="00040CB5"/>
    <w:rsid w:val="00043D97"/>
    <w:rsid w:val="000440F1"/>
    <w:rsid w:val="00044C04"/>
    <w:rsid w:val="00044F5D"/>
    <w:rsid w:val="00045984"/>
    <w:rsid w:val="00050342"/>
    <w:rsid w:val="000523F8"/>
    <w:rsid w:val="00054104"/>
    <w:rsid w:val="000545A2"/>
    <w:rsid w:val="00056155"/>
    <w:rsid w:val="0005617C"/>
    <w:rsid w:val="00056410"/>
    <w:rsid w:val="00056F30"/>
    <w:rsid w:val="000572B0"/>
    <w:rsid w:val="000574F4"/>
    <w:rsid w:val="000611B9"/>
    <w:rsid w:val="000624DA"/>
    <w:rsid w:val="000661F4"/>
    <w:rsid w:val="000671DA"/>
    <w:rsid w:val="00072A38"/>
    <w:rsid w:val="00074118"/>
    <w:rsid w:val="0007448D"/>
    <w:rsid w:val="00074936"/>
    <w:rsid w:val="00075203"/>
    <w:rsid w:val="00077B41"/>
    <w:rsid w:val="000808EF"/>
    <w:rsid w:val="00080DC1"/>
    <w:rsid w:val="00082721"/>
    <w:rsid w:val="0008288F"/>
    <w:rsid w:val="00082FC9"/>
    <w:rsid w:val="00083094"/>
    <w:rsid w:val="00083656"/>
    <w:rsid w:val="00085070"/>
    <w:rsid w:val="00085755"/>
    <w:rsid w:val="00085A6D"/>
    <w:rsid w:val="00085DCE"/>
    <w:rsid w:val="0008630A"/>
    <w:rsid w:val="00086E4F"/>
    <w:rsid w:val="00087CBB"/>
    <w:rsid w:val="00087F8C"/>
    <w:rsid w:val="00090005"/>
    <w:rsid w:val="00092DE1"/>
    <w:rsid w:val="000934FB"/>
    <w:rsid w:val="00093FCE"/>
    <w:rsid w:val="00094B28"/>
    <w:rsid w:val="000950C2"/>
    <w:rsid w:val="0009540C"/>
    <w:rsid w:val="000956F0"/>
    <w:rsid w:val="00095DB7"/>
    <w:rsid w:val="00096AC7"/>
    <w:rsid w:val="00096B1E"/>
    <w:rsid w:val="00096D81"/>
    <w:rsid w:val="000A0141"/>
    <w:rsid w:val="000A07A5"/>
    <w:rsid w:val="000A0E84"/>
    <w:rsid w:val="000A1BE3"/>
    <w:rsid w:val="000A1F9D"/>
    <w:rsid w:val="000A37C2"/>
    <w:rsid w:val="000A4BAC"/>
    <w:rsid w:val="000A4FFF"/>
    <w:rsid w:val="000A5A72"/>
    <w:rsid w:val="000A5CB5"/>
    <w:rsid w:val="000A6148"/>
    <w:rsid w:val="000A63C8"/>
    <w:rsid w:val="000A656F"/>
    <w:rsid w:val="000B017C"/>
    <w:rsid w:val="000B12CA"/>
    <w:rsid w:val="000B1842"/>
    <w:rsid w:val="000B202A"/>
    <w:rsid w:val="000B2B67"/>
    <w:rsid w:val="000B3585"/>
    <w:rsid w:val="000B49C4"/>
    <w:rsid w:val="000B50B2"/>
    <w:rsid w:val="000B67C4"/>
    <w:rsid w:val="000C140C"/>
    <w:rsid w:val="000C1C4F"/>
    <w:rsid w:val="000C2922"/>
    <w:rsid w:val="000C3170"/>
    <w:rsid w:val="000C550E"/>
    <w:rsid w:val="000C5B19"/>
    <w:rsid w:val="000C6601"/>
    <w:rsid w:val="000C6720"/>
    <w:rsid w:val="000C71B8"/>
    <w:rsid w:val="000C77FC"/>
    <w:rsid w:val="000D2DBE"/>
    <w:rsid w:val="000D33DA"/>
    <w:rsid w:val="000D37F9"/>
    <w:rsid w:val="000D43A5"/>
    <w:rsid w:val="000D46CA"/>
    <w:rsid w:val="000D5A02"/>
    <w:rsid w:val="000E0CBA"/>
    <w:rsid w:val="000E1398"/>
    <w:rsid w:val="000E21D6"/>
    <w:rsid w:val="000E289C"/>
    <w:rsid w:val="000E59B2"/>
    <w:rsid w:val="000E5D36"/>
    <w:rsid w:val="000E78CA"/>
    <w:rsid w:val="000F29D0"/>
    <w:rsid w:val="000F2E05"/>
    <w:rsid w:val="000F2F6D"/>
    <w:rsid w:val="000F3ACA"/>
    <w:rsid w:val="000F4149"/>
    <w:rsid w:val="000F423E"/>
    <w:rsid w:val="000F4AF2"/>
    <w:rsid w:val="000F4B8B"/>
    <w:rsid w:val="000F7202"/>
    <w:rsid w:val="0010031C"/>
    <w:rsid w:val="001005C2"/>
    <w:rsid w:val="001013CC"/>
    <w:rsid w:val="001033F4"/>
    <w:rsid w:val="00104B1C"/>
    <w:rsid w:val="00105A9A"/>
    <w:rsid w:val="00105AF8"/>
    <w:rsid w:val="00106A50"/>
    <w:rsid w:val="00110921"/>
    <w:rsid w:val="00112015"/>
    <w:rsid w:val="001127DE"/>
    <w:rsid w:val="00112864"/>
    <w:rsid w:val="0011487B"/>
    <w:rsid w:val="001151AE"/>
    <w:rsid w:val="00115697"/>
    <w:rsid w:val="00115822"/>
    <w:rsid w:val="00115828"/>
    <w:rsid w:val="00115E2C"/>
    <w:rsid w:val="00116433"/>
    <w:rsid w:val="00116FD1"/>
    <w:rsid w:val="0012043C"/>
    <w:rsid w:val="00121B24"/>
    <w:rsid w:val="00121D3C"/>
    <w:rsid w:val="00121F0E"/>
    <w:rsid w:val="00122B63"/>
    <w:rsid w:val="00125809"/>
    <w:rsid w:val="00126143"/>
    <w:rsid w:val="001267ED"/>
    <w:rsid w:val="00130BD3"/>
    <w:rsid w:val="0013124A"/>
    <w:rsid w:val="00132ADC"/>
    <w:rsid w:val="00132ECE"/>
    <w:rsid w:val="001331CE"/>
    <w:rsid w:val="00133AA3"/>
    <w:rsid w:val="00133D51"/>
    <w:rsid w:val="001366B1"/>
    <w:rsid w:val="00137D61"/>
    <w:rsid w:val="00137E25"/>
    <w:rsid w:val="00140BDA"/>
    <w:rsid w:val="00140E54"/>
    <w:rsid w:val="00141A9F"/>
    <w:rsid w:val="00142FF1"/>
    <w:rsid w:val="00145166"/>
    <w:rsid w:val="00146011"/>
    <w:rsid w:val="00146880"/>
    <w:rsid w:val="00146A29"/>
    <w:rsid w:val="00146AA7"/>
    <w:rsid w:val="00146C21"/>
    <w:rsid w:val="00147CC0"/>
    <w:rsid w:val="00147DA9"/>
    <w:rsid w:val="00150AF3"/>
    <w:rsid w:val="00151381"/>
    <w:rsid w:val="00151529"/>
    <w:rsid w:val="00152FC8"/>
    <w:rsid w:val="00153724"/>
    <w:rsid w:val="00155A44"/>
    <w:rsid w:val="00160E1C"/>
    <w:rsid w:val="0016326F"/>
    <w:rsid w:val="00163731"/>
    <w:rsid w:val="00163CBD"/>
    <w:rsid w:val="001674C7"/>
    <w:rsid w:val="00167502"/>
    <w:rsid w:val="00170D04"/>
    <w:rsid w:val="001717D6"/>
    <w:rsid w:val="001719BB"/>
    <w:rsid w:val="001743CC"/>
    <w:rsid w:val="001762E1"/>
    <w:rsid w:val="00177A78"/>
    <w:rsid w:val="0018127F"/>
    <w:rsid w:val="00181444"/>
    <w:rsid w:val="001826A7"/>
    <w:rsid w:val="00183CBD"/>
    <w:rsid w:val="00190D56"/>
    <w:rsid w:val="00191BAC"/>
    <w:rsid w:val="001964D8"/>
    <w:rsid w:val="00196593"/>
    <w:rsid w:val="00196ABC"/>
    <w:rsid w:val="00197DDC"/>
    <w:rsid w:val="001A001B"/>
    <w:rsid w:val="001A0CB0"/>
    <w:rsid w:val="001A1F8B"/>
    <w:rsid w:val="001A34DD"/>
    <w:rsid w:val="001A4C51"/>
    <w:rsid w:val="001A5CA4"/>
    <w:rsid w:val="001A5D09"/>
    <w:rsid w:val="001A6B17"/>
    <w:rsid w:val="001A79DB"/>
    <w:rsid w:val="001B091C"/>
    <w:rsid w:val="001B1292"/>
    <w:rsid w:val="001B1D54"/>
    <w:rsid w:val="001B2F41"/>
    <w:rsid w:val="001B3894"/>
    <w:rsid w:val="001B52B5"/>
    <w:rsid w:val="001B605D"/>
    <w:rsid w:val="001B640B"/>
    <w:rsid w:val="001C077F"/>
    <w:rsid w:val="001C0EC5"/>
    <w:rsid w:val="001C19F4"/>
    <w:rsid w:val="001C1A06"/>
    <w:rsid w:val="001C37DB"/>
    <w:rsid w:val="001C3FA5"/>
    <w:rsid w:val="001C4293"/>
    <w:rsid w:val="001C489D"/>
    <w:rsid w:val="001C6071"/>
    <w:rsid w:val="001C6C28"/>
    <w:rsid w:val="001D0CEF"/>
    <w:rsid w:val="001D11C7"/>
    <w:rsid w:val="001D200A"/>
    <w:rsid w:val="001D264F"/>
    <w:rsid w:val="001D39BD"/>
    <w:rsid w:val="001D4EB6"/>
    <w:rsid w:val="001D597F"/>
    <w:rsid w:val="001D5CD8"/>
    <w:rsid w:val="001D5EE8"/>
    <w:rsid w:val="001D7398"/>
    <w:rsid w:val="001D766D"/>
    <w:rsid w:val="001D78EE"/>
    <w:rsid w:val="001E019C"/>
    <w:rsid w:val="001E0B55"/>
    <w:rsid w:val="001E0C4A"/>
    <w:rsid w:val="001E0C6F"/>
    <w:rsid w:val="001E1BE4"/>
    <w:rsid w:val="001E2524"/>
    <w:rsid w:val="001E29FD"/>
    <w:rsid w:val="001E3446"/>
    <w:rsid w:val="001E4877"/>
    <w:rsid w:val="001E4FFC"/>
    <w:rsid w:val="001E5024"/>
    <w:rsid w:val="001E529F"/>
    <w:rsid w:val="001E6743"/>
    <w:rsid w:val="001E6CD5"/>
    <w:rsid w:val="001F0F1D"/>
    <w:rsid w:val="001F1B5F"/>
    <w:rsid w:val="001F1C2C"/>
    <w:rsid w:val="001F2092"/>
    <w:rsid w:val="001F2AC7"/>
    <w:rsid w:val="001F4B74"/>
    <w:rsid w:val="001F705B"/>
    <w:rsid w:val="00200021"/>
    <w:rsid w:val="0020029A"/>
    <w:rsid w:val="002003E3"/>
    <w:rsid w:val="0020166D"/>
    <w:rsid w:val="00201730"/>
    <w:rsid w:val="0020193A"/>
    <w:rsid w:val="0020262D"/>
    <w:rsid w:val="0020404E"/>
    <w:rsid w:val="0020418A"/>
    <w:rsid w:val="00204D71"/>
    <w:rsid w:val="002058D6"/>
    <w:rsid w:val="0020743A"/>
    <w:rsid w:val="00211182"/>
    <w:rsid w:val="0021221B"/>
    <w:rsid w:val="0021280A"/>
    <w:rsid w:val="00212D58"/>
    <w:rsid w:val="002151A8"/>
    <w:rsid w:val="00215649"/>
    <w:rsid w:val="002158A2"/>
    <w:rsid w:val="00216D23"/>
    <w:rsid w:val="002178F4"/>
    <w:rsid w:val="00217A14"/>
    <w:rsid w:val="0022191B"/>
    <w:rsid w:val="00223680"/>
    <w:rsid w:val="0023038C"/>
    <w:rsid w:val="00230F8A"/>
    <w:rsid w:val="0023104F"/>
    <w:rsid w:val="00235962"/>
    <w:rsid w:val="00235C4D"/>
    <w:rsid w:val="00237B17"/>
    <w:rsid w:val="00242B6B"/>
    <w:rsid w:val="00242CF9"/>
    <w:rsid w:val="002437C6"/>
    <w:rsid w:val="00243D2C"/>
    <w:rsid w:val="00244B9D"/>
    <w:rsid w:val="00246657"/>
    <w:rsid w:val="00246F09"/>
    <w:rsid w:val="002518D6"/>
    <w:rsid w:val="00251C37"/>
    <w:rsid w:val="00251F42"/>
    <w:rsid w:val="0025296A"/>
    <w:rsid w:val="00253FAF"/>
    <w:rsid w:val="002561B1"/>
    <w:rsid w:val="002567C8"/>
    <w:rsid w:val="002568C1"/>
    <w:rsid w:val="00257120"/>
    <w:rsid w:val="00257CA2"/>
    <w:rsid w:val="00260AE3"/>
    <w:rsid w:val="002611F2"/>
    <w:rsid w:val="00263553"/>
    <w:rsid w:val="00263A54"/>
    <w:rsid w:val="002649E0"/>
    <w:rsid w:val="002652BC"/>
    <w:rsid w:val="0026686A"/>
    <w:rsid w:val="00270659"/>
    <w:rsid w:val="002711C6"/>
    <w:rsid w:val="00273328"/>
    <w:rsid w:val="00273417"/>
    <w:rsid w:val="0027479F"/>
    <w:rsid w:val="00275739"/>
    <w:rsid w:val="00276582"/>
    <w:rsid w:val="002805BD"/>
    <w:rsid w:val="00280F33"/>
    <w:rsid w:val="002831BA"/>
    <w:rsid w:val="0028406F"/>
    <w:rsid w:val="00285394"/>
    <w:rsid w:val="00285D87"/>
    <w:rsid w:val="002860E2"/>
    <w:rsid w:val="00286BC1"/>
    <w:rsid w:val="00287281"/>
    <w:rsid w:val="0029363E"/>
    <w:rsid w:val="00294310"/>
    <w:rsid w:val="00294790"/>
    <w:rsid w:val="002953A7"/>
    <w:rsid w:val="00295A0F"/>
    <w:rsid w:val="0029636D"/>
    <w:rsid w:val="00296540"/>
    <w:rsid w:val="00296AAA"/>
    <w:rsid w:val="00296BAA"/>
    <w:rsid w:val="0029730E"/>
    <w:rsid w:val="00297C22"/>
    <w:rsid w:val="00297F4F"/>
    <w:rsid w:val="002A0423"/>
    <w:rsid w:val="002A15B6"/>
    <w:rsid w:val="002A4C25"/>
    <w:rsid w:val="002A60BB"/>
    <w:rsid w:val="002A7462"/>
    <w:rsid w:val="002B0A7A"/>
    <w:rsid w:val="002B26BF"/>
    <w:rsid w:val="002B41A4"/>
    <w:rsid w:val="002B545E"/>
    <w:rsid w:val="002B5B40"/>
    <w:rsid w:val="002B7268"/>
    <w:rsid w:val="002C00B0"/>
    <w:rsid w:val="002C3F13"/>
    <w:rsid w:val="002C5DC5"/>
    <w:rsid w:val="002C675D"/>
    <w:rsid w:val="002C6AC2"/>
    <w:rsid w:val="002D0747"/>
    <w:rsid w:val="002D1260"/>
    <w:rsid w:val="002D1A55"/>
    <w:rsid w:val="002D261D"/>
    <w:rsid w:val="002D524F"/>
    <w:rsid w:val="002D6AA1"/>
    <w:rsid w:val="002D7C0A"/>
    <w:rsid w:val="002E0873"/>
    <w:rsid w:val="002E0B2F"/>
    <w:rsid w:val="002E40EA"/>
    <w:rsid w:val="002E46C9"/>
    <w:rsid w:val="002E55E3"/>
    <w:rsid w:val="002F134F"/>
    <w:rsid w:val="002F2D7D"/>
    <w:rsid w:val="002F3F71"/>
    <w:rsid w:val="002F4F55"/>
    <w:rsid w:val="002F5337"/>
    <w:rsid w:val="00301285"/>
    <w:rsid w:val="00302134"/>
    <w:rsid w:val="0030351C"/>
    <w:rsid w:val="00303612"/>
    <w:rsid w:val="00304ABD"/>
    <w:rsid w:val="0030644F"/>
    <w:rsid w:val="00306D75"/>
    <w:rsid w:val="00306F01"/>
    <w:rsid w:val="003077A8"/>
    <w:rsid w:val="0031131D"/>
    <w:rsid w:val="003113D3"/>
    <w:rsid w:val="0031187A"/>
    <w:rsid w:val="00311C20"/>
    <w:rsid w:val="00311FB5"/>
    <w:rsid w:val="003121F7"/>
    <w:rsid w:val="00312FD4"/>
    <w:rsid w:val="003145BB"/>
    <w:rsid w:val="00316B2B"/>
    <w:rsid w:val="00317CE9"/>
    <w:rsid w:val="0032145F"/>
    <w:rsid w:val="0032233A"/>
    <w:rsid w:val="003236F2"/>
    <w:rsid w:val="00324219"/>
    <w:rsid w:val="0032529E"/>
    <w:rsid w:val="003253A7"/>
    <w:rsid w:val="003261A0"/>
    <w:rsid w:val="003266B7"/>
    <w:rsid w:val="0033013F"/>
    <w:rsid w:val="003306AF"/>
    <w:rsid w:val="00330BAA"/>
    <w:rsid w:val="0033108E"/>
    <w:rsid w:val="00331654"/>
    <w:rsid w:val="003327E0"/>
    <w:rsid w:val="00333DE6"/>
    <w:rsid w:val="0033622D"/>
    <w:rsid w:val="003411EC"/>
    <w:rsid w:val="00341383"/>
    <w:rsid w:val="00342936"/>
    <w:rsid w:val="003432E7"/>
    <w:rsid w:val="0034357F"/>
    <w:rsid w:val="0034367C"/>
    <w:rsid w:val="0034430C"/>
    <w:rsid w:val="003447CF"/>
    <w:rsid w:val="00344948"/>
    <w:rsid w:val="003460BC"/>
    <w:rsid w:val="00346D64"/>
    <w:rsid w:val="00347570"/>
    <w:rsid w:val="00350ECC"/>
    <w:rsid w:val="00351E81"/>
    <w:rsid w:val="00352516"/>
    <w:rsid w:val="00352CDE"/>
    <w:rsid w:val="00352FE0"/>
    <w:rsid w:val="00355449"/>
    <w:rsid w:val="00355A0E"/>
    <w:rsid w:val="00361BC2"/>
    <w:rsid w:val="00361F1E"/>
    <w:rsid w:val="003620E1"/>
    <w:rsid w:val="00362112"/>
    <w:rsid w:val="00362EF8"/>
    <w:rsid w:val="00363517"/>
    <w:rsid w:val="003645AE"/>
    <w:rsid w:val="0036478B"/>
    <w:rsid w:val="00365CCC"/>
    <w:rsid w:val="00365D09"/>
    <w:rsid w:val="00366322"/>
    <w:rsid w:val="00367F63"/>
    <w:rsid w:val="00370139"/>
    <w:rsid w:val="00370AF7"/>
    <w:rsid w:val="00370C4D"/>
    <w:rsid w:val="003712C4"/>
    <w:rsid w:val="00371505"/>
    <w:rsid w:val="00371D5B"/>
    <w:rsid w:val="00371EFD"/>
    <w:rsid w:val="00372CD7"/>
    <w:rsid w:val="00373253"/>
    <w:rsid w:val="00375C91"/>
    <w:rsid w:val="00375F9E"/>
    <w:rsid w:val="00376455"/>
    <w:rsid w:val="00377540"/>
    <w:rsid w:val="0038145C"/>
    <w:rsid w:val="00384651"/>
    <w:rsid w:val="003851A6"/>
    <w:rsid w:val="00386964"/>
    <w:rsid w:val="00386E7C"/>
    <w:rsid w:val="0039155D"/>
    <w:rsid w:val="003915D2"/>
    <w:rsid w:val="00391FB6"/>
    <w:rsid w:val="003922A2"/>
    <w:rsid w:val="00392823"/>
    <w:rsid w:val="00393F31"/>
    <w:rsid w:val="00394F1C"/>
    <w:rsid w:val="003969E1"/>
    <w:rsid w:val="00397762"/>
    <w:rsid w:val="003A0831"/>
    <w:rsid w:val="003A0A5E"/>
    <w:rsid w:val="003A1AF0"/>
    <w:rsid w:val="003A3120"/>
    <w:rsid w:val="003A3C6C"/>
    <w:rsid w:val="003A4D66"/>
    <w:rsid w:val="003A4E73"/>
    <w:rsid w:val="003A5511"/>
    <w:rsid w:val="003A5DCC"/>
    <w:rsid w:val="003A6024"/>
    <w:rsid w:val="003A630F"/>
    <w:rsid w:val="003A6D88"/>
    <w:rsid w:val="003B15AF"/>
    <w:rsid w:val="003B1DE0"/>
    <w:rsid w:val="003B1E1C"/>
    <w:rsid w:val="003B3101"/>
    <w:rsid w:val="003B3C78"/>
    <w:rsid w:val="003B51D8"/>
    <w:rsid w:val="003B57C4"/>
    <w:rsid w:val="003B7837"/>
    <w:rsid w:val="003C2AC6"/>
    <w:rsid w:val="003C2CDD"/>
    <w:rsid w:val="003C2EBE"/>
    <w:rsid w:val="003C2FED"/>
    <w:rsid w:val="003C326B"/>
    <w:rsid w:val="003C42A0"/>
    <w:rsid w:val="003C4834"/>
    <w:rsid w:val="003C585B"/>
    <w:rsid w:val="003C5BD5"/>
    <w:rsid w:val="003D0403"/>
    <w:rsid w:val="003D04B4"/>
    <w:rsid w:val="003D0541"/>
    <w:rsid w:val="003D1A6C"/>
    <w:rsid w:val="003D2132"/>
    <w:rsid w:val="003D2C6B"/>
    <w:rsid w:val="003D2E4E"/>
    <w:rsid w:val="003D3112"/>
    <w:rsid w:val="003D4D02"/>
    <w:rsid w:val="003D5723"/>
    <w:rsid w:val="003D592C"/>
    <w:rsid w:val="003D59D5"/>
    <w:rsid w:val="003D5D5D"/>
    <w:rsid w:val="003D6A82"/>
    <w:rsid w:val="003D705C"/>
    <w:rsid w:val="003D7180"/>
    <w:rsid w:val="003D7A2A"/>
    <w:rsid w:val="003E1E56"/>
    <w:rsid w:val="003E3B91"/>
    <w:rsid w:val="003E4214"/>
    <w:rsid w:val="003E4A31"/>
    <w:rsid w:val="003E5E78"/>
    <w:rsid w:val="003E61A9"/>
    <w:rsid w:val="003E6486"/>
    <w:rsid w:val="003E64DD"/>
    <w:rsid w:val="003E68BA"/>
    <w:rsid w:val="003E6C1C"/>
    <w:rsid w:val="003F07BB"/>
    <w:rsid w:val="003F1CAB"/>
    <w:rsid w:val="003F2098"/>
    <w:rsid w:val="003F2E44"/>
    <w:rsid w:val="003F5630"/>
    <w:rsid w:val="003F76F2"/>
    <w:rsid w:val="003F785F"/>
    <w:rsid w:val="003F798A"/>
    <w:rsid w:val="003F7CE8"/>
    <w:rsid w:val="004001D5"/>
    <w:rsid w:val="00401084"/>
    <w:rsid w:val="004013F5"/>
    <w:rsid w:val="00401F99"/>
    <w:rsid w:val="00402907"/>
    <w:rsid w:val="00402AD4"/>
    <w:rsid w:val="00402C86"/>
    <w:rsid w:val="00402F34"/>
    <w:rsid w:val="00403581"/>
    <w:rsid w:val="0040513F"/>
    <w:rsid w:val="004051FF"/>
    <w:rsid w:val="00405F75"/>
    <w:rsid w:val="004060B1"/>
    <w:rsid w:val="00406A91"/>
    <w:rsid w:val="00411209"/>
    <w:rsid w:val="0041142C"/>
    <w:rsid w:val="0041178B"/>
    <w:rsid w:val="0041530D"/>
    <w:rsid w:val="00415862"/>
    <w:rsid w:val="004202DC"/>
    <w:rsid w:val="00420EB4"/>
    <w:rsid w:val="004232C9"/>
    <w:rsid w:val="00424BE2"/>
    <w:rsid w:val="004253D2"/>
    <w:rsid w:val="00425CB1"/>
    <w:rsid w:val="0043040B"/>
    <w:rsid w:val="004310A5"/>
    <w:rsid w:val="00431219"/>
    <w:rsid w:val="00431AE5"/>
    <w:rsid w:val="00432A5D"/>
    <w:rsid w:val="00433C29"/>
    <w:rsid w:val="00433E9D"/>
    <w:rsid w:val="00434530"/>
    <w:rsid w:val="00435C4B"/>
    <w:rsid w:val="004379E5"/>
    <w:rsid w:val="00440B0D"/>
    <w:rsid w:val="00443704"/>
    <w:rsid w:val="004438D0"/>
    <w:rsid w:val="00443CF9"/>
    <w:rsid w:val="004446A1"/>
    <w:rsid w:val="004450A3"/>
    <w:rsid w:val="00447370"/>
    <w:rsid w:val="004478C2"/>
    <w:rsid w:val="0045182D"/>
    <w:rsid w:val="00452F1A"/>
    <w:rsid w:val="0045477A"/>
    <w:rsid w:val="00454B4E"/>
    <w:rsid w:val="00454D62"/>
    <w:rsid w:val="00454F6B"/>
    <w:rsid w:val="00455B08"/>
    <w:rsid w:val="00456CBE"/>
    <w:rsid w:val="004603B5"/>
    <w:rsid w:val="00461FFB"/>
    <w:rsid w:val="00462CA0"/>
    <w:rsid w:val="00463105"/>
    <w:rsid w:val="0046341B"/>
    <w:rsid w:val="00463488"/>
    <w:rsid w:val="0046393F"/>
    <w:rsid w:val="00464BBF"/>
    <w:rsid w:val="00464D69"/>
    <w:rsid w:val="0046644B"/>
    <w:rsid w:val="004669E8"/>
    <w:rsid w:val="00466DBD"/>
    <w:rsid w:val="0047016C"/>
    <w:rsid w:val="00471F8E"/>
    <w:rsid w:val="00471FDE"/>
    <w:rsid w:val="0047392F"/>
    <w:rsid w:val="00474488"/>
    <w:rsid w:val="00475E70"/>
    <w:rsid w:val="0047638F"/>
    <w:rsid w:val="00480A8A"/>
    <w:rsid w:val="00481350"/>
    <w:rsid w:val="004837BA"/>
    <w:rsid w:val="004837E1"/>
    <w:rsid w:val="0048680F"/>
    <w:rsid w:val="0048756F"/>
    <w:rsid w:val="00490957"/>
    <w:rsid w:val="00490A71"/>
    <w:rsid w:val="004911FF"/>
    <w:rsid w:val="004912A3"/>
    <w:rsid w:val="00491621"/>
    <w:rsid w:val="00491EEF"/>
    <w:rsid w:val="00492700"/>
    <w:rsid w:val="00494F6D"/>
    <w:rsid w:val="00495EBB"/>
    <w:rsid w:val="004963E9"/>
    <w:rsid w:val="00497500"/>
    <w:rsid w:val="004A0A19"/>
    <w:rsid w:val="004A1BDF"/>
    <w:rsid w:val="004A2FAC"/>
    <w:rsid w:val="004A3A1E"/>
    <w:rsid w:val="004A7326"/>
    <w:rsid w:val="004B0C31"/>
    <w:rsid w:val="004B0ED4"/>
    <w:rsid w:val="004B3229"/>
    <w:rsid w:val="004B4EBA"/>
    <w:rsid w:val="004B5451"/>
    <w:rsid w:val="004B5502"/>
    <w:rsid w:val="004B66D3"/>
    <w:rsid w:val="004B7798"/>
    <w:rsid w:val="004C06C9"/>
    <w:rsid w:val="004C1053"/>
    <w:rsid w:val="004C1694"/>
    <w:rsid w:val="004C2088"/>
    <w:rsid w:val="004C233B"/>
    <w:rsid w:val="004C3A7C"/>
    <w:rsid w:val="004C4944"/>
    <w:rsid w:val="004C4D24"/>
    <w:rsid w:val="004C5DD0"/>
    <w:rsid w:val="004C622C"/>
    <w:rsid w:val="004C6A2A"/>
    <w:rsid w:val="004C6FE9"/>
    <w:rsid w:val="004C754B"/>
    <w:rsid w:val="004C7A90"/>
    <w:rsid w:val="004D0E3B"/>
    <w:rsid w:val="004D0E9E"/>
    <w:rsid w:val="004D1287"/>
    <w:rsid w:val="004D2AE4"/>
    <w:rsid w:val="004D45E8"/>
    <w:rsid w:val="004D5C8E"/>
    <w:rsid w:val="004D6264"/>
    <w:rsid w:val="004D62AB"/>
    <w:rsid w:val="004D7373"/>
    <w:rsid w:val="004D796D"/>
    <w:rsid w:val="004E08CA"/>
    <w:rsid w:val="004E1B38"/>
    <w:rsid w:val="004E24AF"/>
    <w:rsid w:val="004E3DAE"/>
    <w:rsid w:val="004E4400"/>
    <w:rsid w:val="004E46DA"/>
    <w:rsid w:val="004E562B"/>
    <w:rsid w:val="004E6C0E"/>
    <w:rsid w:val="004E7131"/>
    <w:rsid w:val="004F06B5"/>
    <w:rsid w:val="004F1E46"/>
    <w:rsid w:val="004F2193"/>
    <w:rsid w:val="004F37FB"/>
    <w:rsid w:val="004F3BC0"/>
    <w:rsid w:val="004F3FF2"/>
    <w:rsid w:val="004F4DC3"/>
    <w:rsid w:val="004F51FA"/>
    <w:rsid w:val="004F614C"/>
    <w:rsid w:val="004F6F06"/>
    <w:rsid w:val="00500F17"/>
    <w:rsid w:val="005015FD"/>
    <w:rsid w:val="00501F50"/>
    <w:rsid w:val="005025B2"/>
    <w:rsid w:val="005029F7"/>
    <w:rsid w:val="0050341E"/>
    <w:rsid w:val="00503707"/>
    <w:rsid w:val="00503FB8"/>
    <w:rsid w:val="0050554C"/>
    <w:rsid w:val="005059E4"/>
    <w:rsid w:val="00505E2B"/>
    <w:rsid w:val="005073E7"/>
    <w:rsid w:val="00507A49"/>
    <w:rsid w:val="00512633"/>
    <w:rsid w:val="0051330E"/>
    <w:rsid w:val="005136CE"/>
    <w:rsid w:val="00514493"/>
    <w:rsid w:val="00514C8C"/>
    <w:rsid w:val="005150F0"/>
    <w:rsid w:val="00515583"/>
    <w:rsid w:val="00517052"/>
    <w:rsid w:val="005172AF"/>
    <w:rsid w:val="005175B5"/>
    <w:rsid w:val="00520A58"/>
    <w:rsid w:val="00522823"/>
    <w:rsid w:val="005231C0"/>
    <w:rsid w:val="00523F1A"/>
    <w:rsid w:val="0052435E"/>
    <w:rsid w:val="00524A24"/>
    <w:rsid w:val="00525BE2"/>
    <w:rsid w:val="00525C84"/>
    <w:rsid w:val="00527CFF"/>
    <w:rsid w:val="00531517"/>
    <w:rsid w:val="00531818"/>
    <w:rsid w:val="0053237D"/>
    <w:rsid w:val="00534B39"/>
    <w:rsid w:val="00541435"/>
    <w:rsid w:val="00541B48"/>
    <w:rsid w:val="005422A2"/>
    <w:rsid w:val="005434A5"/>
    <w:rsid w:val="005450BC"/>
    <w:rsid w:val="0054601F"/>
    <w:rsid w:val="005460CF"/>
    <w:rsid w:val="00546C67"/>
    <w:rsid w:val="00547C01"/>
    <w:rsid w:val="00547C73"/>
    <w:rsid w:val="005501FD"/>
    <w:rsid w:val="00550631"/>
    <w:rsid w:val="00550C26"/>
    <w:rsid w:val="005511E6"/>
    <w:rsid w:val="00551834"/>
    <w:rsid w:val="0055293C"/>
    <w:rsid w:val="005539A7"/>
    <w:rsid w:val="00553CC3"/>
    <w:rsid w:val="005540A0"/>
    <w:rsid w:val="0055489E"/>
    <w:rsid w:val="00554A71"/>
    <w:rsid w:val="0055616F"/>
    <w:rsid w:val="00560DD1"/>
    <w:rsid w:val="005615C6"/>
    <w:rsid w:val="00562011"/>
    <w:rsid w:val="005629D6"/>
    <w:rsid w:val="0056311B"/>
    <w:rsid w:val="00563E23"/>
    <w:rsid w:val="00563E4F"/>
    <w:rsid w:val="00564D1A"/>
    <w:rsid w:val="00566599"/>
    <w:rsid w:val="00566E69"/>
    <w:rsid w:val="00567371"/>
    <w:rsid w:val="00567685"/>
    <w:rsid w:val="005679E4"/>
    <w:rsid w:val="00570AB4"/>
    <w:rsid w:val="00571079"/>
    <w:rsid w:val="0057186F"/>
    <w:rsid w:val="005725D0"/>
    <w:rsid w:val="0057279D"/>
    <w:rsid w:val="00573D35"/>
    <w:rsid w:val="00574C64"/>
    <w:rsid w:val="0057672F"/>
    <w:rsid w:val="00577D3A"/>
    <w:rsid w:val="00582400"/>
    <w:rsid w:val="00582AD7"/>
    <w:rsid w:val="00584EFC"/>
    <w:rsid w:val="00586703"/>
    <w:rsid w:val="005875DF"/>
    <w:rsid w:val="00587938"/>
    <w:rsid w:val="00591EB8"/>
    <w:rsid w:val="00592160"/>
    <w:rsid w:val="00593488"/>
    <w:rsid w:val="005947E5"/>
    <w:rsid w:val="00595E06"/>
    <w:rsid w:val="00596865"/>
    <w:rsid w:val="00596B72"/>
    <w:rsid w:val="0059720D"/>
    <w:rsid w:val="00597D88"/>
    <w:rsid w:val="005A0249"/>
    <w:rsid w:val="005A1B57"/>
    <w:rsid w:val="005A3517"/>
    <w:rsid w:val="005A3C85"/>
    <w:rsid w:val="005A44C5"/>
    <w:rsid w:val="005A57F7"/>
    <w:rsid w:val="005A5D33"/>
    <w:rsid w:val="005A65CE"/>
    <w:rsid w:val="005A6691"/>
    <w:rsid w:val="005A7618"/>
    <w:rsid w:val="005A7915"/>
    <w:rsid w:val="005B08E9"/>
    <w:rsid w:val="005B19A3"/>
    <w:rsid w:val="005B2EE6"/>
    <w:rsid w:val="005B3E82"/>
    <w:rsid w:val="005B63F0"/>
    <w:rsid w:val="005B66D5"/>
    <w:rsid w:val="005B6801"/>
    <w:rsid w:val="005B68FC"/>
    <w:rsid w:val="005B69E3"/>
    <w:rsid w:val="005B756E"/>
    <w:rsid w:val="005C0988"/>
    <w:rsid w:val="005C10ED"/>
    <w:rsid w:val="005C10F3"/>
    <w:rsid w:val="005C1829"/>
    <w:rsid w:val="005C1B3A"/>
    <w:rsid w:val="005C2126"/>
    <w:rsid w:val="005C5631"/>
    <w:rsid w:val="005C6473"/>
    <w:rsid w:val="005C74EA"/>
    <w:rsid w:val="005C7E94"/>
    <w:rsid w:val="005D2885"/>
    <w:rsid w:val="005D4186"/>
    <w:rsid w:val="005D6616"/>
    <w:rsid w:val="005D7F16"/>
    <w:rsid w:val="005E0E89"/>
    <w:rsid w:val="005E2B4F"/>
    <w:rsid w:val="005E3821"/>
    <w:rsid w:val="005E38C5"/>
    <w:rsid w:val="005E3A12"/>
    <w:rsid w:val="005E3D4F"/>
    <w:rsid w:val="005E4518"/>
    <w:rsid w:val="005E554C"/>
    <w:rsid w:val="005E5559"/>
    <w:rsid w:val="005E6077"/>
    <w:rsid w:val="005E609A"/>
    <w:rsid w:val="005E62FF"/>
    <w:rsid w:val="005E67A3"/>
    <w:rsid w:val="005E75FA"/>
    <w:rsid w:val="005F3326"/>
    <w:rsid w:val="005F40F5"/>
    <w:rsid w:val="005F51F9"/>
    <w:rsid w:val="005F54D9"/>
    <w:rsid w:val="005F5EFD"/>
    <w:rsid w:val="005F7B2E"/>
    <w:rsid w:val="006009CC"/>
    <w:rsid w:val="0060233C"/>
    <w:rsid w:val="00603952"/>
    <w:rsid w:val="00604672"/>
    <w:rsid w:val="006047C2"/>
    <w:rsid w:val="0060490B"/>
    <w:rsid w:val="00606273"/>
    <w:rsid w:val="00606794"/>
    <w:rsid w:val="00607BE2"/>
    <w:rsid w:val="00611710"/>
    <w:rsid w:val="0061188B"/>
    <w:rsid w:val="00612529"/>
    <w:rsid w:val="00613CCF"/>
    <w:rsid w:val="006144D6"/>
    <w:rsid w:val="00614697"/>
    <w:rsid w:val="00620413"/>
    <w:rsid w:val="00620BF7"/>
    <w:rsid w:val="006221CD"/>
    <w:rsid w:val="006232A4"/>
    <w:rsid w:val="00626DD4"/>
    <w:rsid w:val="006301E9"/>
    <w:rsid w:val="0063035B"/>
    <w:rsid w:val="006309E4"/>
    <w:rsid w:val="0063126A"/>
    <w:rsid w:val="00631BEE"/>
    <w:rsid w:val="0063358F"/>
    <w:rsid w:val="00633CF7"/>
    <w:rsid w:val="006340A8"/>
    <w:rsid w:val="00634C42"/>
    <w:rsid w:val="00636084"/>
    <w:rsid w:val="00636AAB"/>
    <w:rsid w:val="00637B4C"/>
    <w:rsid w:val="0064103B"/>
    <w:rsid w:val="0064115C"/>
    <w:rsid w:val="00641707"/>
    <w:rsid w:val="00642139"/>
    <w:rsid w:val="0064219C"/>
    <w:rsid w:val="006429EB"/>
    <w:rsid w:val="00642AD2"/>
    <w:rsid w:val="006433DB"/>
    <w:rsid w:val="00643897"/>
    <w:rsid w:val="0064637E"/>
    <w:rsid w:val="006463A2"/>
    <w:rsid w:val="006467CF"/>
    <w:rsid w:val="0064681F"/>
    <w:rsid w:val="00647EB7"/>
    <w:rsid w:val="00650A9D"/>
    <w:rsid w:val="00651571"/>
    <w:rsid w:val="00651E4C"/>
    <w:rsid w:val="0065213B"/>
    <w:rsid w:val="006522A2"/>
    <w:rsid w:val="00653313"/>
    <w:rsid w:val="0065399D"/>
    <w:rsid w:val="00653D36"/>
    <w:rsid w:val="006559FD"/>
    <w:rsid w:val="00657662"/>
    <w:rsid w:val="00657765"/>
    <w:rsid w:val="00657A16"/>
    <w:rsid w:val="006609AD"/>
    <w:rsid w:val="00660CF3"/>
    <w:rsid w:val="006621E1"/>
    <w:rsid w:val="0066235D"/>
    <w:rsid w:val="00663368"/>
    <w:rsid w:val="006633A5"/>
    <w:rsid w:val="0066556D"/>
    <w:rsid w:val="00666809"/>
    <w:rsid w:val="0066712E"/>
    <w:rsid w:val="006673FD"/>
    <w:rsid w:val="00667589"/>
    <w:rsid w:val="00667C59"/>
    <w:rsid w:val="0067004C"/>
    <w:rsid w:val="006709C1"/>
    <w:rsid w:val="00670D7D"/>
    <w:rsid w:val="00673A66"/>
    <w:rsid w:val="006759B2"/>
    <w:rsid w:val="00675DE1"/>
    <w:rsid w:val="006763B7"/>
    <w:rsid w:val="00677C9E"/>
    <w:rsid w:val="00680FE0"/>
    <w:rsid w:val="006822FA"/>
    <w:rsid w:val="00682A85"/>
    <w:rsid w:val="00683B99"/>
    <w:rsid w:val="00683CCB"/>
    <w:rsid w:val="00685952"/>
    <w:rsid w:val="0068748C"/>
    <w:rsid w:val="00687985"/>
    <w:rsid w:val="006903B5"/>
    <w:rsid w:val="00691081"/>
    <w:rsid w:val="0069287F"/>
    <w:rsid w:val="00693650"/>
    <w:rsid w:val="00693659"/>
    <w:rsid w:val="00693866"/>
    <w:rsid w:val="00693CAB"/>
    <w:rsid w:val="00694E7D"/>
    <w:rsid w:val="00695B59"/>
    <w:rsid w:val="0069642F"/>
    <w:rsid w:val="00696DCA"/>
    <w:rsid w:val="006A28D3"/>
    <w:rsid w:val="006A30D1"/>
    <w:rsid w:val="006A3220"/>
    <w:rsid w:val="006A5C07"/>
    <w:rsid w:val="006A6A38"/>
    <w:rsid w:val="006A7788"/>
    <w:rsid w:val="006A7C00"/>
    <w:rsid w:val="006B0249"/>
    <w:rsid w:val="006B06B3"/>
    <w:rsid w:val="006B121F"/>
    <w:rsid w:val="006B2188"/>
    <w:rsid w:val="006B2216"/>
    <w:rsid w:val="006B285F"/>
    <w:rsid w:val="006B2972"/>
    <w:rsid w:val="006B3297"/>
    <w:rsid w:val="006B43CA"/>
    <w:rsid w:val="006B4868"/>
    <w:rsid w:val="006B4EA7"/>
    <w:rsid w:val="006C04AC"/>
    <w:rsid w:val="006C1CC8"/>
    <w:rsid w:val="006C2717"/>
    <w:rsid w:val="006C2D95"/>
    <w:rsid w:val="006C4A96"/>
    <w:rsid w:val="006C4EB9"/>
    <w:rsid w:val="006C56B1"/>
    <w:rsid w:val="006C71CD"/>
    <w:rsid w:val="006C7B26"/>
    <w:rsid w:val="006D033C"/>
    <w:rsid w:val="006D195E"/>
    <w:rsid w:val="006D2F97"/>
    <w:rsid w:val="006D3042"/>
    <w:rsid w:val="006D42C9"/>
    <w:rsid w:val="006D4794"/>
    <w:rsid w:val="006D4A73"/>
    <w:rsid w:val="006D540A"/>
    <w:rsid w:val="006D6042"/>
    <w:rsid w:val="006D67A6"/>
    <w:rsid w:val="006E001A"/>
    <w:rsid w:val="006E00EA"/>
    <w:rsid w:val="006E07C4"/>
    <w:rsid w:val="006E1177"/>
    <w:rsid w:val="006E1592"/>
    <w:rsid w:val="006E2DFD"/>
    <w:rsid w:val="006E371A"/>
    <w:rsid w:val="006E3F19"/>
    <w:rsid w:val="006E42FF"/>
    <w:rsid w:val="006E4EBD"/>
    <w:rsid w:val="006E5CF5"/>
    <w:rsid w:val="006E6AA4"/>
    <w:rsid w:val="006E6FED"/>
    <w:rsid w:val="006E753A"/>
    <w:rsid w:val="006F13EB"/>
    <w:rsid w:val="006F1AEE"/>
    <w:rsid w:val="006F1B7E"/>
    <w:rsid w:val="006F38C8"/>
    <w:rsid w:val="006F3937"/>
    <w:rsid w:val="006F463F"/>
    <w:rsid w:val="006F551E"/>
    <w:rsid w:val="006F5664"/>
    <w:rsid w:val="006F5712"/>
    <w:rsid w:val="006F5848"/>
    <w:rsid w:val="006F5BDF"/>
    <w:rsid w:val="006F75A1"/>
    <w:rsid w:val="007005F4"/>
    <w:rsid w:val="00700DFB"/>
    <w:rsid w:val="007020E9"/>
    <w:rsid w:val="00702EA2"/>
    <w:rsid w:val="00702EB9"/>
    <w:rsid w:val="00704278"/>
    <w:rsid w:val="00704FA6"/>
    <w:rsid w:val="00705C5F"/>
    <w:rsid w:val="0071157C"/>
    <w:rsid w:val="0071273C"/>
    <w:rsid w:val="00712D04"/>
    <w:rsid w:val="00713763"/>
    <w:rsid w:val="007137DA"/>
    <w:rsid w:val="007151F5"/>
    <w:rsid w:val="00715853"/>
    <w:rsid w:val="00715BDB"/>
    <w:rsid w:val="00715FF3"/>
    <w:rsid w:val="00716155"/>
    <w:rsid w:val="007162E0"/>
    <w:rsid w:val="007201E6"/>
    <w:rsid w:val="0072034D"/>
    <w:rsid w:val="007207D3"/>
    <w:rsid w:val="00720CC5"/>
    <w:rsid w:val="00721A35"/>
    <w:rsid w:val="00721A63"/>
    <w:rsid w:val="0072229A"/>
    <w:rsid w:val="00722ED4"/>
    <w:rsid w:val="00724629"/>
    <w:rsid w:val="007264BC"/>
    <w:rsid w:val="007276DD"/>
    <w:rsid w:val="00732D8F"/>
    <w:rsid w:val="00733879"/>
    <w:rsid w:val="007350F4"/>
    <w:rsid w:val="007359AB"/>
    <w:rsid w:val="00735FED"/>
    <w:rsid w:val="00736CDF"/>
    <w:rsid w:val="00740EE6"/>
    <w:rsid w:val="00742940"/>
    <w:rsid w:val="00742C7E"/>
    <w:rsid w:val="0074407D"/>
    <w:rsid w:val="00744C27"/>
    <w:rsid w:val="007451EF"/>
    <w:rsid w:val="00752828"/>
    <w:rsid w:val="00753106"/>
    <w:rsid w:val="00753BCA"/>
    <w:rsid w:val="00754502"/>
    <w:rsid w:val="0075458C"/>
    <w:rsid w:val="00754C95"/>
    <w:rsid w:val="00755EED"/>
    <w:rsid w:val="007578AD"/>
    <w:rsid w:val="007601A4"/>
    <w:rsid w:val="00760711"/>
    <w:rsid w:val="0076108A"/>
    <w:rsid w:val="0076221E"/>
    <w:rsid w:val="0076228F"/>
    <w:rsid w:val="00762427"/>
    <w:rsid w:val="00765168"/>
    <w:rsid w:val="007654A4"/>
    <w:rsid w:val="007658CD"/>
    <w:rsid w:val="00770196"/>
    <w:rsid w:val="007718BD"/>
    <w:rsid w:val="007720F0"/>
    <w:rsid w:val="007721E0"/>
    <w:rsid w:val="00772987"/>
    <w:rsid w:val="00774A5E"/>
    <w:rsid w:val="00774CF0"/>
    <w:rsid w:val="0077550A"/>
    <w:rsid w:val="00775B9E"/>
    <w:rsid w:val="0077647F"/>
    <w:rsid w:val="00776B5A"/>
    <w:rsid w:val="00780725"/>
    <w:rsid w:val="007807F4"/>
    <w:rsid w:val="00781627"/>
    <w:rsid w:val="00785BCC"/>
    <w:rsid w:val="00786613"/>
    <w:rsid w:val="007876AE"/>
    <w:rsid w:val="00792B1E"/>
    <w:rsid w:val="00792F22"/>
    <w:rsid w:val="007932B0"/>
    <w:rsid w:val="00794060"/>
    <w:rsid w:val="007940B0"/>
    <w:rsid w:val="007949D2"/>
    <w:rsid w:val="0079568E"/>
    <w:rsid w:val="00795B48"/>
    <w:rsid w:val="00797383"/>
    <w:rsid w:val="00797877"/>
    <w:rsid w:val="00797D30"/>
    <w:rsid w:val="007A2723"/>
    <w:rsid w:val="007A6E5B"/>
    <w:rsid w:val="007A74D6"/>
    <w:rsid w:val="007B1143"/>
    <w:rsid w:val="007B15BA"/>
    <w:rsid w:val="007B3C1D"/>
    <w:rsid w:val="007B3D34"/>
    <w:rsid w:val="007B4962"/>
    <w:rsid w:val="007B505D"/>
    <w:rsid w:val="007B51D7"/>
    <w:rsid w:val="007B6112"/>
    <w:rsid w:val="007B6A60"/>
    <w:rsid w:val="007C0214"/>
    <w:rsid w:val="007C3029"/>
    <w:rsid w:val="007C58DA"/>
    <w:rsid w:val="007C791E"/>
    <w:rsid w:val="007D1889"/>
    <w:rsid w:val="007D1D46"/>
    <w:rsid w:val="007D20CA"/>
    <w:rsid w:val="007D519A"/>
    <w:rsid w:val="007D5280"/>
    <w:rsid w:val="007D6A0E"/>
    <w:rsid w:val="007D6CDC"/>
    <w:rsid w:val="007E0707"/>
    <w:rsid w:val="007E1D63"/>
    <w:rsid w:val="007E27EF"/>
    <w:rsid w:val="007E54AA"/>
    <w:rsid w:val="007E7743"/>
    <w:rsid w:val="007E7E53"/>
    <w:rsid w:val="007F0829"/>
    <w:rsid w:val="007F2063"/>
    <w:rsid w:val="007F2C19"/>
    <w:rsid w:val="007F2E7F"/>
    <w:rsid w:val="007F2FB3"/>
    <w:rsid w:val="007F35BC"/>
    <w:rsid w:val="007F525F"/>
    <w:rsid w:val="007F677A"/>
    <w:rsid w:val="00800006"/>
    <w:rsid w:val="0080013B"/>
    <w:rsid w:val="00800635"/>
    <w:rsid w:val="008011A7"/>
    <w:rsid w:val="008019F8"/>
    <w:rsid w:val="00801CCC"/>
    <w:rsid w:val="0080205F"/>
    <w:rsid w:val="008021D9"/>
    <w:rsid w:val="00802C66"/>
    <w:rsid w:val="00802F77"/>
    <w:rsid w:val="00803778"/>
    <w:rsid w:val="00803C95"/>
    <w:rsid w:val="0080485B"/>
    <w:rsid w:val="00805752"/>
    <w:rsid w:val="008057F8"/>
    <w:rsid w:val="00805D4D"/>
    <w:rsid w:val="0080730B"/>
    <w:rsid w:val="00807758"/>
    <w:rsid w:val="008079C7"/>
    <w:rsid w:val="008115CF"/>
    <w:rsid w:val="00812304"/>
    <w:rsid w:val="008132DD"/>
    <w:rsid w:val="0081475E"/>
    <w:rsid w:val="00814B5E"/>
    <w:rsid w:val="008164AB"/>
    <w:rsid w:val="0082093B"/>
    <w:rsid w:val="008209BC"/>
    <w:rsid w:val="0082113E"/>
    <w:rsid w:val="00821B76"/>
    <w:rsid w:val="00822AB1"/>
    <w:rsid w:val="00822BD0"/>
    <w:rsid w:val="00825922"/>
    <w:rsid w:val="00825DDD"/>
    <w:rsid w:val="00825E8A"/>
    <w:rsid w:val="008276A6"/>
    <w:rsid w:val="008277D1"/>
    <w:rsid w:val="008277EF"/>
    <w:rsid w:val="00827C24"/>
    <w:rsid w:val="00827DB9"/>
    <w:rsid w:val="008304BC"/>
    <w:rsid w:val="0083065D"/>
    <w:rsid w:val="00834725"/>
    <w:rsid w:val="0083501A"/>
    <w:rsid w:val="008368FA"/>
    <w:rsid w:val="008369F5"/>
    <w:rsid w:val="00837065"/>
    <w:rsid w:val="008370FA"/>
    <w:rsid w:val="00837E79"/>
    <w:rsid w:val="00837EBE"/>
    <w:rsid w:val="00840643"/>
    <w:rsid w:val="00840D23"/>
    <w:rsid w:val="0084106E"/>
    <w:rsid w:val="00842051"/>
    <w:rsid w:val="00842CD3"/>
    <w:rsid w:val="0084310B"/>
    <w:rsid w:val="00845631"/>
    <w:rsid w:val="00847D26"/>
    <w:rsid w:val="0085118F"/>
    <w:rsid w:val="00851524"/>
    <w:rsid w:val="00851CA4"/>
    <w:rsid w:val="008526DD"/>
    <w:rsid w:val="00852E68"/>
    <w:rsid w:val="00853A07"/>
    <w:rsid w:val="00854446"/>
    <w:rsid w:val="00854EC0"/>
    <w:rsid w:val="00855544"/>
    <w:rsid w:val="008557D9"/>
    <w:rsid w:val="008563AF"/>
    <w:rsid w:val="00856703"/>
    <w:rsid w:val="008601A7"/>
    <w:rsid w:val="008619BD"/>
    <w:rsid w:val="00861A26"/>
    <w:rsid w:val="008627C0"/>
    <w:rsid w:val="00862B21"/>
    <w:rsid w:val="008647C5"/>
    <w:rsid w:val="0086648A"/>
    <w:rsid w:val="00866520"/>
    <w:rsid w:val="008700BA"/>
    <w:rsid w:val="008710FD"/>
    <w:rsid w:val="00871337"/>
    <w:rsid w:val="0087236C"/>
    <w:rsid w:val="00872A93"/>
    <w:rsid w:val="008741DF"/>
    <w:rsid w:val="00874AAB"/>
    <w:rsid w:val="00875E2F"/>
    <w:rsid w:val="00876707"/>
    <w:rsid w:val="00876AE0"/>
    <w:rsid w:val="00881071"/>
    <w:rsid w:val="00882B54"/>
    <w:rsid w:val="0088303E"/>
    <w:rsid w:val="008839F1"/>
    <w:rsid w:val="00885833"/>
    <w:rsid w:val="00885F6B"/>
    <w:rsid w:val="00886C9C"/>
    <w:rsid w:val="008907E8"/>
    <w:rsid w:val="00890993"/>
    <w:rsid w:val="00892306"/>
    <w:rsid w:val="008924BD"/>
    <w:rsid w:val="0089443C"/>
    <w:rsid w:val="0089543C"/>
    <w:rsid w:val="008954F7"/>
    <w:rsid w:val="008957F5"/>
    <w:rsid w:val="00897162"/>
    <w:rsid w:val="0089785A"/>
    <w:rsid w:val="008A012D"/>
    <w:rsid w:val="008A0739"/>
    <w:rsid w:val="008A20DB"/>
    <w:rsid w:val="008A6EBA"/>
    <w:rsid w:val="008A7478"/>
    <w:rsid w:val="008B1539"/>
    <w:rsid w:val="008B1BD3"/>
    <w:rsid w:val="008B20D3"/>
    <w:rsid w:val="008B213F"/>
    <w:rsid w:val="008B217B"/>
    <w:rsid w:val="008B26BF"/>
    <w:rsid w:val="008B2BAD"/>
    <w:rsid w:val="008B4EEB"/>
    <w:rsid w:val="008B61BD"/>
    <w:rsid w:val="008B66E7"/>
    <w:rsid w:val="008B775F"/>
    <w:rsid w:val="008B7CDB"/>
    <w:rsid w:val="008C07EB"/>
    <w:rsid w:val="008C2013"/>
    <w:rsid w:val="008C3367"/>
    <w:rsid w:val="008C34E7"/>
    <w:rsid w:val="008C49F6"/>
    <w:rsid w:val="008C568A"/>
    <w:rsid w:val="008C6D92"/>
    <w:rsid w:val="008D08B4"/>
    <w:rsid w:val="008D0B6E"/>
    <w:rsid w:val="008D16DA"/>
    <w:rsid w:val="008D4A4B"/>
    <w:rsid w:val="008E102C"/>
    <w:rsid w:val="008E1DBE"/>
    <w:rsid w:val="008E2A9B"/>
    <w:rsid w:val="008E4049"/>
    <w:rsid w:val="008E602A"/>
    <w:rsid w:val="008E6FDB"/>
    <w:rsid w:val="008E720A"/>
    <w:rsid w:val="008E781D"/>
    <w:rsid w:val="008F0ACC"/>
    <w:rsid w:val="008F409F"/>
    <w:rsid w:val="008F4278"/>
    <w:rsid w:val="008F5739"/>
    <w:rsid w:val="008F6583"/>
    <w:rsid w:val="00900FA6"/>
    <w:rsid w:val="009013ED"/>
    <w:rsid w:val="00901DEE"/>
    <w:rsid w:val="00901F8B"/>
    <w:rsid w:val="00903240"/>
    <w:rsid w:val="00903E19"/>
    <w:rsid w:val="00904536"/>
    <w:rsid w:val="00905152"/>
    <w:rsid w:val="00905AB1"/>
    <w:rsid w:val="00906D95"/>
    <w:rsid w:val="009072C6"/>
    <w:rsid w:val="00910EC6"/>
    <w:rsid w:val="00911850"/>
    <w:rsid w:val="00911EEE"/>
    <w:rsid w:val="009129CE"/>
    <w:rsid w:val="009146C4"/>
    <w:rsid w:val="00914E6F"/>
    <w:rsid w:val="0091542C"/>
    <w:rsid w:val="00915C76"/>
    <w:rsid w:val="00916028"/>
    <w:rsid w:val="009164B2"/>
    <w:rsid w:val="00916B27"/>
    <w:rsid w:val="00916B4B"/>
    <w:rsid w:val="00917DF7"/>
    <w:rsid w:val="0092053F"/>
    <w:rsid w:val="00920BBD"/>
    <w:rsid w:val="009224AC"/>
    <w:rsid w:val="009228EE"/>
    <w:rsid w:val="00922F2D"/>
    <w:rsid w:val="00923616"/>
    <w:rsid w:val="00923987"/>
    <w:rsid w:val="00924574"/>
    <w:rsid w:val="00924734"/>
    <w:rsid w:val="00925136"/>
    <w:rsid w:val="00925194"/>
    <w:rsid w:val="00925BF6"/>
    <w:rsid w:val="00925FC2"/>
    <w:rsid w:val="009267CD"/>
    <w:rsid w:val="00930A5B"/>
    <w:rsid w:val="00931045"/>
    <w:rsid w:val="00931D09"/>
    <w:rsid w:val="009320B9"/>
    <w:rsid w:val="0093250D"/>
    <w:rsid w:val="0093277B"/>
    <w:rsid w:val="00934205"/>
    <w:rsid w:val="00934F77"/>
    <w:rsid w:val="0093710E"/>
    <w:rsid w:val="0094052F"/>
    <w:rsid w:val="00941082"/>
    <w:rsid w:val="009412DB"/>
    <w:rsid w:val="00941705"/>
    <w:rsid w:val="00943BE6"/>
    <w:rsid w:val="00946B7E"/>
    <w:rsid w:val="00946EE0"/>
    <w:rsid w:val="009473A7"/>
    <w:rsid w:val="00947734"/>
    <w:rsid w:val="00947C48"/>
    <w:rsid w:val="00950D49"/>
    <w:rsid w:val="00951230"/>
    <w:rsid w:val="009519C4"/>
    <w:rsid w:val="00953BA9"/>
    <w:rsid w:val="00954801"/>
    <w:rsid w:val="00955731"/>
    <w:rsid w:val="00955905"/>
    <w:rsid w:val="009566F5"/>
    <w:rsid w:val="00956B94"/>
    <w:rsid w:val="00957886"/>
    <w:rsid w:val="00957DF8"/>
    <w:rsid w:val="00961E02"/>
    <w:rsid w:val="009633F9"/>
    <w:rsid w:val="00963FDB"/>
    <w:rsid w:val="0096412F"/>
    <w:rsid w:val="009655DE"/>
    <w:rsid w:val="0096562F"/>
    <w:rsid w:val="00965FD4"/>
    <w:rsid w:val="0096728A"/>
    <w:rsid w:val="00970460"/>
    <w:rsid w:val="00971756"/>
    <w:rsid w:val="00972336"/>
    <w:rsid w:val="0097299E"/>
    <w:rsid w:val="00974444"/>
    <w:rsid w:val="009771E2"/>
    <w:rsid w:val="009775DD"/>
    <w:rsid w:val="00977A96"/>
    <w:rsid w:val="00981210"/>
    <w:rsid w:val="0098166F"/>
    <w:rsid w:val="00981E53"/>
    <w:rsid w:val="0098383B"/>
    <w:rsid w:val="0098402D"/>
    <w:rsid w:val="00984577"/>
    <w:rsid w:val="0098510E"/>
    <w:rsid w:val="00985C7B"/>
    <w:rsid w:val="009860F9"/>
    <w:rsid w:val="00986F7C"/>
    <w:rsid w:val="00986F91"/>
    <w:rsid w:val="0099111A"/>
    <w:rsid w:val="00991362"/>
    <w:rsid w:val="00991F0D"/>
    <w:rsid w:val="009922F9"/>
    <w:rsid w:val="009928C0"/>
    <w:rsid w:val="009935F8"/>
    <w:rsid w:val="009948FE"/>
    <w:rsid w:val="0099554D"/>
    <w:rsid w:val="00995D95"/>
    <w:rsid w:val="00996016"/>
    <w:rsid w:val="00996980"/>
    <w:rsid w:val="009A0985"/>
    <w:rsid w:val="009A18CF"/>
    <w:rsid w:val="009A2A84"/>
    <w:rsid w:val="009A2EE5"/>
    <w:rsid w:val="009A3A82"/>
    <w:rsid w:val="009A3F53"/>
    <w:rsid w:val="009A451E"/>
    <w:rsid w:val="009A5647"/>
    <w:rsid w:val="009A5961"/>
    <w:rsid w:val="009A5C84"/>
    <w:rsid w:val="009B0528"/>
    <w:rsid w:val="009B1117"/>
    <w:rsid w:val="009B2077"/>
    <w:rsid w:val="009B2A60"/>
    <w:rsid w:val="009B41BA"/>
    <w:rsid w:val="009B5C99"/>
    <w:rsid w:val="009B60FC"/>
    <w:rsid w:val="009B622F"/>
    <w:rsid w:val="009B6727"/>
    <w:rsid w:val="009B7553"/>
    <w:rsid w:val="009B7A8F"/>
    <w:rsid w:val="009C1845"/>
    <w:rsid w:val="009C1A57"/>
    <w:rsid w:val="009C1C5A"/>
    <w:rsid w:val="009C5043"/>
    <w:rsid w:val="009C576D"/>
    <w:rsid w:val="009D0FB8"/>
    <w:rsid w:val="009D1AAC"/>
    <w:rsid w:val="009D3725"/>
    <w:rsid w:val="009D4FF6"/>
    <w:rsid w:val="009D636B"/>
    <w:rsid w:val="009E01C9"/>
    <w:rsid w:val="009E3904"/>
    <w:rsid w:val="009E4289"/>
    <w:rsid w:val="009E4E15"/>
    <w:rsid w:val="009E5355"/>
    <w:rsid w:val="009E54F9"/>
    <w:rsid w:val="009E5AFB"/>
    <w:rsid w:val="009E5FD6"/>
    <w:rsid w:val="009E60EE"/>
    <w:rsid w:val="009E66B5"/>
    <w:rsid w:val="009E6B81"/>
    <w:rsid w:val="009E7242"/>
    <w:rsid w:val="009F13BB"/>
    <w:rsid w:val="009F163B"/>
    <w:rsid w:val="009F179D"/>
    <w:rsid w:val="009F1E37"/>
    <w:rsid w:val="009F6484"/>
    <w:rsid w:val="009F695A"/>
    <w:rsid w:val="009F7CB7"/>
    <w:rsid w:val="009F7F11"/>
    <w:rsid w:val="00A000D6"/>
    <w:rsid w:val="00A011B4"/>
    <w:rsid w:val="00A028FD"/>
    <w:rsid w:val="00A0337B"/>
    <w:rsid w:val="00A035EB"/>
    <w:rsid w:val="00A0369B"/>
    <w:rsid w:val="00A03944"/>
    <w:rsid w:val="00A042B0"/>
    <w:rsid w:val="00A04811"/>
    <w:rsid w:val="00A05CE6"/>
    <w:rsid w:val="00A06672"/>
    <w:rsid w:val="00A10654"/>
    <w:rsid w:val="00A11C8C"/>
    <w:rsid w:val="00A11EC8"/>
    <w:rsid w:val="00A12BA6"/>
    <w:rsid w:val="00A12C70"/>
    <w:rsid w:val="00A135F9"/>
    <w:rsid w:val="00A14D6B"/>
    <w:rsid w:val="00A14F74"/>
    <w:rsid w:val="00A152DC"/>
    <w:rsid w:val="00A1544E"/>
    <w:rsid w:val="00A16141"/>
    <w:rsid w:val="00A16277"/>
    <w:rsid w:val="00A17A46"/>
    <w:rsid w:val="00A20CC6"/>
    <w:rsid w:val="00A212C7"/>
    <w:rsid w:val="00A21B91"/>
    <w:rsid w:val="00A22C15"/>
    <w:rsid w:val="00A25D87"/>
    <w:rsid w:val="00A2621B"/>
    <w:rsid w:val="00A26320"/>
    <w:rsid w:val="00A27A6D"/>
    <w:rsid w:val="00A303DA"/>
    <w:rsid w:val="00A3049E"/>
    <w:rsid w:val="00A31A91"/>
    <w:rsid w:val="00A32DE4"/>
    <w:rsid w:val="00A35A3B"/>
    <w:rsid w:val="00A36236"/>
    <w:rsid w:val="00A36395"/>
    <w:rsid w:val="00A37A80"/>
    <w:rsid w:val="00A37B53"/>
    <w:rsid w:val="00A42052"/>
    <w:rsid w:val="00A42724"/>
    <w:rsid w:val="00A436D0"/>
    <w:rsid w:val="00A4390E"/>
    <w:rsid w:val="00A44577"/>
    <w:rsid w:val="00A44BD2"/>
    <w:rsid w:val="00A44F65"/>
    <w:rsid w:val="00A45027"/>
    <w:rsid w:val="00A46BFB"/>
    <w:rsid w:val="00A471F4"/>
    <w:rsid w:val="00A51E20"/>
    <w:rsid w:val="00A52CBD"/>
    <w:rsid w:val="00A56349"/>
    <w:rsid w:val="00A569ED"/>
    <w:rsid w:val="00A56B2D"/>
    <w:rsid w:val="00A60D28"/>
    <w:rsid w:val="00A619D4"/>
    <w:rsid w:val="00A62E40"/>
    <w:rsid w:val="00A63066"/>
    <w:rsid w:val="00A63D5E"/>
    <w:rsid w:val="00A64C2A"/>
    <w:rsid w:val="00A64D9F"/>
    <w:rsid w:val="00A659D0"/>
    <w:rsid w:val="00A663C5"/>
    <w:rsid w:val="00A673B5"/>
    <w:rsid w:val="00A676FE"/>
    <w:rsid w:val="00A679E5"/>
    <w:rsid w:val="00A67EDE"/>
    <w:rsid w:val="00A7125D"/>
    <w:rsid w:val="00A714D8"/>
    <w:rsid w:val="00A71606"/>
    <w:rsid w:val="00A728B1"/>
    <w:rsid w:val="00A7296C"/>
    <w:rsid w:val="00A72CF2"/>
    <w:rsid w:val="00A7317E"/>
    <w:rsid w:val="00A74AB5"/>
    <w:rsid w:val="00A75BC8"/>
    <w:rsid w:val="00A75BD9"/>
    <w:rsid w:val="00A811B0"/>
    <w:rsid w:val="00A81A35"/>
    <w:rsid w:val="00A839ED"/>
    <w:rsid w:val="00A869F6"/>
    <w:rsid w:val="00A90172"/>
    <w:rsid w:val="00A90459"/>
    <w:rsid w:val="00A9107F"/>
    <w:rsid w:val="00A914DA"/>
    <w:rsid w:val="00A94F89"/>
    <w:rsid w:val="00A97EB7"/>
    <w:rsid w:val="00AA00C8"/>
    <w:rsid w:val="00AA0211"/>
    <w:rsid w:val="00AA2111"/>
    <w:rsid w:val="00AA2753"/>
    <w:rsid w:val="00AA3099"/>
    <w:rsid w:val="00AA3E64"/>
    <w:rsid w:val="00AA3E84"/>
    <w:rsid w:val="00AA4C79"/>
    <w:rsid w:val="00AA605A"/>
    <w:rsid w:val="00AA65EC"/>
    <w:rsid w:val="00AA6835"/>
    <w:rsid w:val="00AB414B"/>
    <w:rsid w:val="00AB46B0"/>
    <w:rsid w:val="00AB6541"/>
    <w:rsid w:val="00AB6566"/>
    <w:rsid w:val="00AB6FEE"/>
    <w:rsid w:val="00AC0E34"/>
    <w:rsid w:val="00AC1D5F"/>
    <w:rsid w:val="00AC34F5"/>
    <w:rsid w:val="00AC36F4"/>
    <w:rsid w:val="00AC3BAE"/>
    <w:rsid w:val="00AC4737"/>
    <w:rsid w:val="00AC4884"/>
    <w:rsid w:val="00AD053B"/>
    <w:rsid w:val="00AD2AB5"/>
    <w:rsid w:val="00AD3A49"/>
    <w:rsid w:val="00AD3A98"/>
    <w:rsid w:val="00AD3CD3"/>
    <w:rsid w:val="00AD4C5D"/>
    <w:rsid w:val="00AD5632"/>
    <w:rsid w:val="00AD6B26"/>
    <w:rsid w:val="00AD7D46"/>
    <w:rsid w:val="00AE03DA"/>
    <w:rsid w:val="00AE06AC"/>
    <w:rsid w:val="00AE0BD2"/>
    <w:rsid w:val="00AE1567"/>
    <w:rsid w:val="00AE1C05"/>
    <w:rsid w:val="00AE4D73"/>
    <w:rsid w:val="00AE50CD"/>
    <w:rsid w:val="00AE7181"/>
    <w:rsid w:val="00AE7BFD"/>
    <w:rsid w:val="00AF14F6"/>
    <w:rsid w:val="00AF2D79"/>
    <w:rsid w:val="00AF2FC6"/>
    <w:rsid w:val="00AF341C"/>
    <w:rsid w:val="00AF4B92"/>
    <w:rsid w:val="00AF656F"/>
    <w:rsid w:val="00AF76D8"/>
    <w:rsid w:val="00AF77A5"/>
    <w:rsid w:val="00AF7843"/>
    <w:rsid w:val="00AF7EB7"/>
    <w:rsid w:val="00B02400"/>
    <w:rsid w:val="00B024E7"/>
    <w:rsid w:val="00B0397E"/>
    <w:rsid w:val="00B041EA"/>
    <w:rsid w:val="00B04946"/>
    <w:rsid w:val="00B0517D"/>
    <w:rsid w:val="00B054D8"/>
    <w:rsid w:val="00B1007C"/>
    <w:rsid w:val="00B10D61"/>
    <w:rsid w:val="00B111DA"/>
    <w:rsid w:val="00B11AFD"/>
    <w:rsid w:val="00B1329A"/>
    <w:rsid w:val="00B1554C"/>
    <w:rsid w:val="00B15CAB"/>
    <w:rsid w:val="00B16F2A"/>
    <w:rsid w:val="00B17ED6"/>
    <w:rsid w:val="00B209D0"/>
    <w:rsid w:val="00B20C67"/>
    <w:rsid w:val="00B210DC"/>
    <w:rsid w:val="00B226F6"/>
    <w:rsid w:val="00B227E5"/>
    <w:rsid w:val="00B227E8"/>
    <w:rsid w:val="00B22997"/>
    <w:rsid w:val="00B234B5"/>
    <w:rsid w:val="00B2374E"/>
    <w:rsid w:val="00B245B6"/>
    <w:rsid w:val="00B248BE"/>
    <w:rsid w:val="00B25D0A"/>
    <w:rsid w:val="00B25DB0"/>
    <w:rsid w:val="00B25F52"/>
    <w:rsid w:val="00B264A1"/>
    <w:rsid w:val="00B26CAC"/>
    <w:rsid w:val="00B27C9D"/>
    <w:rsid w:val="00B31FE6"/>
    <w:rsid w:val="00B3389E"/>
    <w:rsid w:val="00B34289"/>
    <w:rsid w:val="00B34CF8"/>
    <w:rsid w:val="00B3613A"/>
    <w:rsid w:val="00B36313"/>
    <w:rsid w:val="00B37A61"/>
    <w:rsid w:val="00B4217F"/>
    <w:rsid w:val="00B4280A"/>
    <w:rsid w:val="00B432F7"/>
    <w:rsid w:val="00B448E0"/>
    <w:rsid w:val="00B44E49"/>
    <w:rsid w:val="00B45898"/>
    <w:rsid w:val="00B524F0"/>
    <w:rsid w:val="00B52604"/>
    <w:rsid w:val="00B541C6"/>
    <w:rsid w:val="00B54967"/>
    <w:rsid w:val="00B5499B"/>
    <w:rsid w:val="00B57247"/>
    <w:rsid w:val="00B602E1"/>
    <w:rsid w:val="00B61855"/>
    <w:rsid w:val="00B62326"/>
    <w:rsid w:val="00B63C1A"/>
    <w:rsid w:val="00B64C98"/>
    <w:rsid w:val="00B65CC7"/>
    <w:rsid w:val="00B660A9"/>
    <w:rsid w:val="00B674EF"/>
    <w:rsid w:val="00B7057E"/>
    <w:rsid w:val="00B742D1"/>
    <w:rsid w:val="00B76167"/>
    <w:rsid w:val="00B7674D"/>
    <w:rsid w:val="00B80F49"/>
    <w:rsid w:val="00B819ED"/>
    <w:rsid w:val="00B82997"/>
    <w:rsid w:val="00B82DB5"/>
    <w:rsid w:val="00B84DF2"/>
    <w:rsid w:val="00B84F96"/>
    <w:rsid w:val="00B85A84"/>
    <w:rsid w:val="00B8767D"/>
    <w:rsid w:val="00B87C63"/>
    <w:rsid w:val="00B90339"/>
    <w:rsid w:val="00B90519"/>
    <w:rsid w:val="00B90DED"/>
    <w:rsid w:val="00B91117"/>
    <w:rsid w:val="00B92587"/>
    <w:rsid w:val="00B929F4"/>
    <w:rsid w:val="00B93B01"/>
    <w:rsid w:val="00B95309"/>
    <w:rsid w:val="00B954C9"/>
    <w:rsid w:val="00B95637"/>
    <w:rsid w:val="00B959B0"/>
    <w:rsid w:val="00B95B12"/>
    <w:rsid w:val="00B96FF0"/>
    <w:rsid w:val="00B978D0"/>
    <w:rsid w:val="00BA1B4D"/>
    <w:rsid w:val="00BA57CD"/>
    <w:rsid w:val="00BA7125"/>
    <w:rsid w:val="00BA7626"/>
    <w:rsid w:val="00BB0482"/>
    <w:rsid w:val="00BB07F5"/>
    <w:rsid w:val="00BB3397"/>
    <w:rsid w:val="00BB39B4"/>
    <w:rsid w:val="00BB4694"/>
    <w:rsid w:val="00BB4ADF"/>
    <w:rsid w:val="00BB53B2"/>
    <w:rsid w:val="00BB6602"/>
    <w:rsid w:val="00BC1688"/>
    <w:rsid w:val="00BC1C02"/>
    <w:rsid w:val="00BC20EC"/>
    <w:rsid w:val="00BC264B"/>
    <w:rsid w:val="00BC38FC"/>
    <w:rsid w:val="00BC40F7"/>
    <w:rsid w:val="00BC429D"/>
    <w:rsid w:val="00BC5C1E"/>
    <w:rsid w:val="00BC70A6"/>
    <w:rsid w:val="00BC7F51"/>
    <w:rsid w:val="00BD13CB"/>
    <w:rsid w:val="00BD14DF"/>
    <w:rsid w:val="00BD2687"/>
    <w:rsid w:val="00BD307D"/>
    <w:rsid w:val="00BD4B59"/>
    <w:rsid w:val="00BD4CB7"/>
    <w:rsid w:val="00BD50BD"/>
    <w:rsid w:val="00BD5424"/>
    <w:rsid w:val="00BD6D8A"/>
    <w:rsid w:val="00BE2525"/>
    <w:rsid w:val="00BE5152"/>
    <w:rsid w:val="00BE5F09"/>
    <w:rsid w:val="00BE6B7A"/>
    <w:rsid w:val="00BE7419"/>
    <w:rsid w:val="00BE7ACA"/>
    <w:rsid w:val="00BF1C31"/>
    <w:rsid w:val="00BF35A6"/>
    <w:rsid w:val="00BF3798"/>
    <w:rsid w:val="00BF4360"/>
    <w:rsid w:val="00BF4420"/>
    <w:rsid w:val="00BF4595"/>
    <w:rsid w:val="00BF48A9"/>
    <w:rsid w:val="00BF4D13"/>
    <w:rsid w:val="00BF6E44"/>
    <w:rsid w:val="00BF74E4"/>
    <w:rsid w:val="00BF7DDC"/>
    <w:rsid w:val="00C004C7"/>
    <w:rsid w:val="00C02730"/>
    <w:rsid w:val="00C048BC"/>
    <w:rsid w:val="00C04DFB"/>
    <w:rsid w:val="00C055FF"/>
    <w:rsid w:val="00C056B9"/>
    <w:rsid w:val="00C05F6A"/>
    <w:rsid w:val="00C05FFC"/>
    <w:rsid w:val="00C07045"/>
    <w:rsid w:val="00C10929"/>
    <w:rsid w:val="00C1219A"/>
    <w:rsid w:val="00C122E2"/>
    <w:rsid w:val="00C12D3C"/>
    <w:rsid w:val="00C14CAB"/>
    <w:rsid w:val="00C14D93"/>
    <w:rsid w:val="00C20220"/>
    <w:rsid w:val="00C20C1D"/>
    <w:rsid w:val="00C20D16"/>
    <w:rsid w:val="00C213A5"/>
    <w:rsid w:val="00C21B7F"/>
    <w:rsid w:val="00C23C97"/>
    <w:rsid w:val="00C23FC9"/>
    <w:rsid w:val="00C249EE"/>
    <w:rsid w:val="00C24F61"/>
    <w:rsid w:val="00C251CF"/>
    <w:rsid w:val="00C2587F"/>
    <w:rsid w:val="00C267B8"/>
    <w:rsid w:val="00C30145"/>
    <w:rsid w:val="00C3028C"/>
    <w:rsid w:val="00C32027"/>
    <w:rsid w:val="00C32CA2"/>
    <w:rsid w:val="00C3365A"/>
    <w:rsid w:val="00C33A54"/>
    <w:rsid w:val="00C33ACB"/>
    <w:rsid w:val="00C33D33"/>
    <w:rsid w:val="00C3410A"/>
    <w:rsid w:val="00C35E40"/>
    <w:rsid w:val="00C364B9"/>
    <w:rsid w:val="00C40FF2"/>
    <w:rsid w:val="00C41AF7"/>
    <w:rsid w:val="00C42461"/>
    <w:rsid w:val="00C42C6D"/>
    <w:rsid w:val="00C43CBE"/>
    <w:rsid w:val="00C443D0"/>
    <w:rsid w:val="00C47E58"/>
    <w:rsid w:val="00C51048"/>
    <w:rsid w:val="00C523A8"/>
    <w:rsid w:val="00C54D35"/>
    <w:rsid w:val="00C558D0"/>
    <w:rsid w:val="00C55F72"/>
    <w:rsid w:val="00C5698B"/>
    <w:rsid w:val="00C60186"/>
    <w:rsid w:val="00C604FA"/>
    <w:rsid w:val="00C62C30"/>
    <w:rsid w:val="00C64911"/>
    <w:rsid w:val="00C653E9"/>
    <w:rsid w:val="00C679AC"/>
    <w:rsid w:val="00C701E1"/>
    <w:rsid w:val="00C713C9"/>
    <w:rsid w:val="00C71F75"/>
    <w:rsid w:val="00C735D9"/>
    <w:rsid w:val="00C73C43"/>
    <w:rsid w:val="00C750FF"/>
    <w:rsid w:val="00C77466"/>
    <w:rsid w:val="00C804C1"/>
    <w:rsid w:val="00C8093E"/>
    <w:rsid w:val="00C81670"/>
    <w:rsid w:val="00C81675"/>
    <w:rsid w:val="00C81764"/>
    <w:rsid w:val="00C81B2B"/>
    <w:rsid w:val="00C824FF"/>
    <w:rsid w:val="00C85BBA"/>
    <w:rsid w:val="00C866F4"/>
    <w:rsid w:val="00C86B24"/>
    <w:rsid w:val="00C90DD6"/>
    <w:rsid w:val="00C9152D"/>
    <w:rsid w:val="00C915D4"/>
    <w:rsid w:val="00C91A03"/>
    <w:rsid w:val="00C92529"/>
    <w:rsid w:val="00C92DC9"/>
    <w:rsid w:val="00C9312D"/>
    <w:rsid w:val="00C93B13"/>
    <w:rsid w:val="00C94ACA"/>
    <w:rsid w:val="00C956A3"/>
    <w:rsid w:val="00C95BAF"/>
    <w:rsid w:val="00C962C0"/>
    <w:rsid w:val="00C96A75"/>
    <w:rsid w:val="00C96B1B"/>
    <w:rsid w:val="00C97107"/>
    <w:rsid w:val="00C97665"/>
    <w:rsid w:val="00C97BB3"/>
    <w:rsid w:val="00CA03D7"/>
    <w:rsid w:val="00CA1AAE"/>
    <w:rsid w:val="00CA1ACC"/>
    <w:rsid w:val="00CA2930"/>
    <w:rsid w:val="00CA3693"/>
    <w:rsid w:val="00CA43F8"/>
    <w:rsid w:val="00CA5E69"/>
    <w:rsid w:val="00CA60F4"/>
    <w:rsid w:val="00CA6A67"/>
    <w:rsid w:val="00CA7832"/>
    <w:rsid w:val="00CA7918"/>
    <w:rsid w:val="00CB0FFE"/>
    <w:rsid w:val="00CB1157"/>
    <w:rsid w:val="00CB22DF"/>
    <w:rsid w:val="00CB28D9"/>
    <w:rsid w:val="00CB3629"/>
    <w:rsid w:val="00CB40C3"/>
    <w:rsid w:val="00CB4410"/>
    <w:rsid w:val="00CB4B12"/>
    <w:rsid w:val="00CB75F6"/>
    <w:rsid w:val="00CB77FF"/>
    <w:rsid w:val="00CC06F7"/>
    <w:rsid w:val="00CC0EA8"/>
    <w:rsid w:val="00CC17C8"/>
    <w:rsid w:val="00CC225D"/>
    <w:rsid w:val="00CC23F6"/>
    <w:rsid w:val="00CC29DB"/>
    <w:rsid w:val="00CC4037"/>
    <w:rsid w:val="00CC4458"/>
    <w:rsid w:val="00CC4CA5"/>
    <w:rsid w:val="00CC5418"/>
    <w:rsid w:val="00CC7306"/>
    <w:rsid w:val="00CC7E58"/>
    <w:rsid w:val="00CD0C28"/>
    <w:rsid w:val="00CD1035"/>
    <w:rsid w:val="00CD13EA"/>
    <w:rsid w:val="00CD28CF"/>
    <w:rsid w:val="00CD3B36"/>
    <w:rsid w:val="00CD57A3"/>
    <w:rsid w:val="00CD57E9"/>
    <w:rsid w:val="00CD5BFB"/>
    <w:rsid w:val="00CD5CF9"/>
    <w:rsid w:val="00CD64E1"/>
    <w:rsid w:val="00CD65C2"/>
    <w:rsid w:val="00CE1EB2"/>
    <w:rsid w:val="00CE1F0F"/>
    <w:rsid w:val="00CE26B8"/>
    <w:rsid w:val="00CE27F5"/>
    <w:rsid w:val="00CE28BF"/>
    <w:rsid w:val="00CE2FD0"/>
    <w:rsid w:val="00CE3A96"/>
    <w:rsid w:val="00CE5AFB"/>
    <w:rsid w:val="00CE60A1"/>
    <w:rsid w:val="00CE77BC"/>
    <w:rsid w:val="00CF098A"/>
    <w:rsid w:val="00CF213D"/>
    <w:rsid w:val="00CF2BEC"/>
    <w:rsid w:val="00CF36AA"/>
    <w:rsid w:val="00CF37DB"/>
    <w:rsid w:val="00CF424F"/>
    <w:rsid w:val="00CF46B2"/>
    <w:rsid w:val="00CF52A7"/>
    <w:rsid w:val="00CF5443"/>
    <w:rsid w:val="00CF6A9A"/>
    <w:rsid w:val="00D00C18"/>
    <w:rsid w:val="00D00DDD"/>
    <w:rsid w:val="00D01150"/>
    <w:rsid w:val="00D04A08"/>
    <w:rsid w:val="00D04E0E"/>
    <w:rsid w:val="00D051EE"/>
    <w:rsid w:val="00D0581F"/>
    <w:rsid w:val="00D07060"/>
    <w:rsid w:val="00D07714"/>
    <w:rsid w:val="00D079C3"/>
    <w:rsid w:val="00D1074E"/>
    <w:rsid w:val="00D110B7"/>
    <w:rsid w:val="00D11987"/>
    <w:rsid w:val="00D11AE2"/>
    <w:rsid w:val="00D11D1D"/>
    <w:rsid w:val="00D131CA"/>
    <w:rsid w:val="00D13542"/>
    <w:rsid w:val="00D14E08"/>
    <w:rsid w:val="00D14F61"/>
    <w:rsid w:val="00D14F84"/>
    <w:rsid w:val="00D151E7"/>
    <w:rsid w:val="00D15BE0"/>
    <w:rsid w:val="00D1688D"/>
    <w:rsid w:val="00D20C08"/>
    <w:rsid w:val="00D21103"/>
    <w:rsid w:val="00D21505"/>
    <w:rsid w:val="00D21B80"/>
    <w:rsid w:val="00D234D6"/>
    <w:rsid w:val="00D2535F"/>
    <w:rsid w:val="00D3034E"/>
    <w:rsid w:val="00D32380"/>
    <w:rsid w:val="00D34D9C"/>
    <w:rsid w:val="00D35F42"/>
    <w:rsid w:val="00D360FB"/>
    <w:rsid w:val="00D40F14"/>
    <w:rsid w:val="00D416D3"/>
    <w:rsid w:val="00D41732"/>
    <w:rsid w:val="00D4203A"/>
    <w:rsid w:val="00D45567"/>
    <w:rsid w:val="00D510FD"/>
    <w:rsid w:val="00D5187B"/>
    <w:rsid w:val="00D524CE"/>
    <w:rsid w:val="00D5487D"/>
    <w:rsid w:val="00D55DAE"/>
    <w:rsid w:val="00D56044"/>
    <w:rsid w:val="00D572C7"/>
    <w:rsid w:val="00D609E4"/>
    <w:rsid w:val="00D60A62"/>
    <w:rsid w:val="00D610A6"/>
    <w:rsid w:val="00D61397"/>
    <w:rsid w:val="00D62112"/>
    <w:rsid w:val="00D62E41"/>
    <w:rsid w:val="00D62E74"/>
    <w:rsid w:val="00D63B4D"/>
    <w:rsid w:val="00D63BC5"/>
    <w:rsid w:val="00D64497"/>
    <w:rsid w:val="00D65FF9"/>
    <w:rsid w:val="00D6691A"/>
    <w:rsid w:val="00D672BC"/>
    <w:rsid w:val="00D67A3D"/>
    <w:rsid w:val="00D71677"/>
    <w:rsid w:val="00D72F48"/>
    <w:rsid w:val="00D73F3E"/>
    <w:rsid w:val="00D7405F"/>
    <w:rsid w:val="00D74460"/>
    <w:rsid w:val="00D74A00"/>
    <w:rsid w:val="00D75B4D"/>
    <w:rsid w:val="00D76292"/>
    <w:rsid w:val="00D76B79"/>
    <w:rsid w:val="00D77777"/>
    <w:rsid w:val="00D804D8"/>
    <w:rsid w:val="00D80CCB"/>
    <w:rsid w:val="00D81285"/>
    <w:rsid w:val="00D81593"/>
    <w:rsid w:val="00D844B9"/>
    <w:rsid w:val="00D84908"/>
    <w:rsid w:val="00D853A4"/>
    <w:rsid w:val="00D9135B"/>
    <w:rsid w:val="00D92E15"/>
    <w:rsid w:val="00D94E6D"/>
    <w:rsid w:val="00D962E0"/>
    <w:rsid w:val="00D96A33"/>
    <w:rsid w:val="00DA1AF6"/>
    <w:rsid w:val="00DA22A8"/>
    <w:rsid w:val="00DA377F"/>
    <w:rsid w:val="00DA47A4"/>
    <w:rsid w:val="00DA49C1"/>
    <w:rsid w:val="00DA5660"/>
    <w:rsid w:val="00DA6F74"/>
    <w:rsid w:val="00DA7927"/>
    <w:rsid w:val="00DA7EA7"/>
    <w:rsid w:val="00DB043F"/>
    <w:rsid w:val="00DB14CD"/>
    <w:rsid w:val="00DB1825"/>
    <w:rsid w:val="00DB1A58"/>
    <w:rsid w:val="00DB1EDA"/>
    <w:rsid w:val="00DB272A"/>
    <w:rsid w:val="00DB3FA2"/>
    <w:rsid w:val="00DB758C"/>
    <w:rsid w:val="00DC0102"/>
    <w:rsid w:val="00DC0104"/>
    <w:rsid w:val="00DC0D12"/>
    <w:rsid w:val="00DC1E35"/>
    <w:rsid w:val="00DC2414"/>
    <w:rsid w:val="00DC2FC9"/>
    <w:rsid w:val="00DC3095"/>
    <w:rsid w:val="00DC3F00"/>
    <w:rsid w:val="00DC4791"/>
    <w:rsid w:val="00DC4BCF"/>
    <w:rsid w:val="00DC5782"/>
    <w:rsid w:val="00DC589E"/>
    <w:rsid w:val="00DD0EEA"/>
    <w:rsid w:val="00DD0F7F"/>
    <w:rsid w:val="00DD0FB8"/>
    <w:rsid w:val="00DD2E16"/>
    <w:rsid w:val="00DD4882"/>
    <w:rsid w:val="00DD6057"/>
    <w:rsid w:val="00DE302D"/>
    <w:rsid w:val="00DE3555"/>
    <w:rsid w:val="00DE4DC3"/>
    <w:rsid w:val="00DE4F21"/>
    <w:rsid w:val="00DE5114"/>
    <w:rsid w:val="00DE545A"/>
    <w:rsid w:val="00DE62EC"/>
    <w:rsid w:val="00DF0086"/>
    <w:rsid w:val="00DF04B1"/>
    <w:rsid w:val="00DF158B"/>
    <w:rsid w:val="00DF498D"/>
    <w:rsid w:val="00DF4D5C"/>
    <w:rsid w:val="00DF5898"/>
    <w:rsid w:val="00DF659D"/>
    <w:rsid w:val="00DF6F4C"/>
    <w:rsid w:val="00DF7193"/>
    <w:rsid w:val="00DF73DA"/>
    <w:rsid w:val="00DF740D"/>
    <w:rsid w:val="00DF747C"/>
    <w:rsid w:val="00E00788"/>
    <w:rsid w:val="00E021F5"/>
    <w:rsid w:val="00E02AF1"/>
    <w:rsid w:val="00E033A3"/>
    <w:rsid w:val="00E033E6"/>
    <w:rsid w:val="00E03A24"/>
    <w:rsid w:val="00E05877"/>
    <w:rsid w:val="00E05CC0"/>
    <w:rsid w:val="00E05FDF"/>
    <w:rsid w:val="00E070AC"/>
    <w:rsid w:val="00E10AE5"/>
    <w:rsid w:val="00E10CCB"/>
    <w:rsid w:val="00E112BC"/>
    <w:rsid w:val="00E13F99"/>
    <w:rsid w:val="00E1430D"/>
    <w:rsid w:val="00E1474B"/>
    <w:rsid w:val="00E15544"/>
    <w:rsid w:val="00E15961"/>
    <w:rsid w:val="00E16A5D"/>
    <w:rsid w:val="00E17172"/>
    <w:rsid w:val="00E22981"/>
    <w:rsid w:val="00E24636"/>
    <w:rsid w:val="00E24B95"/>
    <w:rsid w:val="00E26822"/>
    <w:rsid w:val="00E26E73"/>
    <w:rsid w:val="00E275F4"/>
    <w:rsid w:val="00E27B7E"/>
    <w:rsid w:val="00E3085D"/>
    <w:rsid w:val="00E334BE"/>
    <w:rsid w:val="00E33D69"/>
    <w:rsid w:val="00E3474D"/>
    <w:rsid w:val="00E36E1B"/>
    <w:rsid w:val="00E37CD1"/>
    <w:rsid w:val="00E41D27"/>
    <w:rsid w:val="00E42DF0"/>
    <w:rsid w:val="00E43805"/>
    <w:rsid w:val="00E43C70"/>
    <w:rsid w:val="00E43D39"/>
    <w:rsid w:val="00E43E75"/>
    <w:rsid w:val="00E4411A"/>
    <w:rsid w:val="00E453C9"/>
    <w:rsid w:val="00E4591F"/>
    <w:rsid w:val="00E45C39"/>
    <w:rsid w:val="00E474BC"/>
    <w:rsid w:val="00E4797B"/>
    <w:rsid w:val="00E5011D"/>
    <w:rsid w:val="00E50E6A"/>
    <w:rsid w:val="00E52E43"/>
    <w:rsid w:val="00E52E68"/>
    <w:rsid w:val="00E5463E"/>
    <w:rsid w:val="00E55B65"/>
    <w:rsid w:val="00E55CF5"/>
    <w:rsid w:val="00E57D6C"/>
    <w:rsid w:val="00E61BF8"/>
    <w:rsid w:val="00E62689"/>
    <w:rsid w:val="00E62A14"/>
    <w:rsid w:val="00E62EBA"/>
    <w:rsid w:val="00E632D1"/>
    <w:rsid w:val="00E633EC"/>
    <w:rsid w:val="00E64F8A"/>
    <w:rsid w:val="00E65E53"/>
    <w:rsid w:val="00E660B1"/>
    <w:rsid w:val="00E6628F"/>
    <w:rsid w:val="00E70392"/>
    <w:rsid w:val="00E722F8"/>
    <w:rsid w:val="00E7239F"/>
    <w:rsid w:val="00E735AE"/>
    <w:rsid w:val="00E73C1B"/>
    <w:rsid w:val="00E74FB4"/>
    <w:rsid w:val="00E82AE7"/>
    <w:rsid w:val="00E82C2D"/>
    <w:rsid w:val="00E83392"/>
    <w:rsid w:val="00E86F5C"/>
    <w:rsid w:val="00E873A2"/>
    <w:rsid w:val="00E87BF9"/>
    <w:rsid w:val="00E9012F"/>
    <w:rsid w:val="00E90210"/>
    <w:rsid w:val="00E915ED"/>
    <w:rsid w:val="00E91D81"/>
    <w:rsid w:val="00E9204D"/>
    <w:rsid w:val="00E92BA2"/>
    <w:rsid w:val="00E93D90"/>
    <w:rsid w:val="00E9459D"/>
    <w:rsid w:val="00E9495F"/>
    <w:rsid w:val="00E95051"/>
    <w:rsid w:val="00E95C69"/>
    <w:rsid w:val="00E95FB1"/>
    <w:rsid w:val="00E960F6"/>
    <w:rsid w:val="00E96534"/>
    <w:rsid w:val="00E9769D"/>
    <w:rsid w:val="00E97E5E"/>
    <w:rsid w:val="00E97F8C"/>
    <w:rsid w:val="00EA1BAC"/>
    <w:rsid w:val="00EA1F27"/>
    <w:rsid w:val="00EA31F0"/>
    <w:rsid w:val="00EA495D"/>
    <w:rsid w:val="00EA4BA9"/>
    <w:rsid w:val="00EA6420"/>
    <w:rsid w:val="00EA6C45"/>
    <w:rsid w:val="00EA7249"/>
    <w:rsid w:val="00EA7B6D"/>
    <w:rsid w:val="00EB06A2"/>
    <w:rsid w:val="00EB0854"/>
    <w:rsid w:val="00EB1752"/>
    <w:rsid w:val="00EB1B71"/>
    <w:rsid w:val="00EB22B5"/>
    <w:rsid w:val="00EB480A"/>
    <w:rsid w:val="00EB4B93"/>
    <w:rsid w:val="00EB514E"/>
    <w:rsid w:val="00EB5640"/>
    <w:rsid w:val="00EB60C4"/>
    <w:rsid w:val="00EB6C74"/>
    <w:rsid w:val="00EC03DF"/>
    <w:rsid w:val="00EC076E"/>
    <w:rsid w:val="00EC0976"/>
    <w:rsid w:val="00EC689F"/>
    <w:rsid w:val="00ED1893"/>
    <w:rsid w:val="00ED31E4"/>
    <w:rsid w:val="00ED4ACF"/>
    <w:rsid w:val="00ED4C3B"/>
    <w:rsid w:val="00ED545E"/>
    <w:rsid w:val="00ED7D72"/>
    <w:rsid w:val="00EE0BDF"/>
    <w:rsid w:val="00EE287B"/>
    <w:rsid w:val="00EE3744"/>
    <w:rsid w:val="00EE4AF1"/>
    <w:rsid w:val="00EE5767"/>
    <w:rsid w:val="00EE7A49"/>
    <w:rsid w:val="00EF02AC"/>
    <w:rsid w:val="00EF049D"/>
    <w:rsid w:val="00EF12B7"/>
    <w:rsid w:val="00EF1310"/>
    <w:rsid w:val="00EF3367"/>
    <w:rsid w:val="00EF356C"/>
    <w:rsid w:val="00EF36B0"/>
    <w:rsid w:val="00EF48B9"/>
    <w:rsid w:val="00EF4924"/>
    <w:rsid w:val="00EF6C87"/>
    <w:rsid w:val="00EF7B5B"/>
    <w:rsid w:val="00EF7EC9"/>
    <w:rsid w:val="00F006BB"/>
    <w:rsid w:val="00F034CD"/>
    <w:rsid w:val="00F04BDD"/>
    <w:rsid w:val="00F04E21"/>
    <w:rsid w:val="00F05FDD"/>
    <w:rsid w:val="00F07317"/>
    <w:rsid w:val="00F10B43"/>
    <w:rsid w:val="00F12859"/>
    <w:rsid w:val="00F12915"/>
    <w:rsid w:val="00F12B93"/>
    <w:rsid w:val="00F13308"/>
    <w:rsid w:val="00F13F1A"/>
    <w:rsid w:val="00F146C6"/>
    <w:rsid w:val="00F157BE"/>
    <w:rsid w:val="00F2199A"/>
    <w:rsid w:val="00F227DF"/>
    <w:rsid w:val="00F22BE4"/>
    <w:rsid w:val="00F231CD"/>
    <w:rsid w:val="00F24D81"/>
    <w:rsid w:val="00F2515E"/>
    <w:rsid w:val="00F25A48"/>
    <w:rsid w:val="00F274CD"/>
    <w:rsid w:val="00F27F24"/>
    <w:rsid w:val="00F3096F"/>
    <w:rsid w:val="00F31293"/>
    <w:rsid w:val="00F31E5F"/>
    <w:rsid w:val="00F32607"/>
    <w:rsid w:val="00F33F4B"/>
    <w:rsid w:val="00F34588"/>
    <w:rsid w:val="00F34CD4"/>
    <w:rsid w:val="00F3692E"/>
    <w:rsid w:val="00F371AD"/>
    <w:rsid w:val="00F37D1C"/>
    <w:rsid w:val="00F37F92"/>
    <w:rsid w:val="00F40ECA"/>
    <w:rsid w:val="00F41F14"/>
    <w:rsid w:val="00F425CA"/>
    <w:rsid w:val="00F42C74"/>
    <w:rsid w:val="00F42FF2"/>
    <w:rsid w:val="00F433E7"/>
    <w:rsid w:val="00F4348D"/>
    <w:rsid w:val="00F436D5"/>
    <w:rsid w:val="00F4381A"/>
    <w:rsid w:val="00F43C36"/>
    <w:rsid w:val="00F46AD1"/>
    <w:rsid w:val="00F51291"/>
    <w:rsid w:val="00F5140C"/>
    <w:rsid w:val="00F52392"/>
    <w:rsid w:val="00F52E5D"/>
    <w:rsid w:val="00F534D5"/>
    <w:rsid w:val="00F5581C"/>
    <w:rsid w:val="00F560C0"/>
    <w:rsid w:val="00F56578"/>
    <w:rsid w:val="00F5753A"/>
    <w:rsid w:val="00F6057C"/>
    <w:rsid w:val="00F61047"/>
    <w:rsid w:val="00F61DD0"/>
    <w:rsid w:val="00F62C15"/>
    <w:rsid w:val="00F62E9A"/>
    <w:rsid w:val="00F650EB"/>
    <w:rsid w:val="00F6519A"/>
    <w:rsid w:val="00F65D2C"/>
    <w:rsid w:val="00F6622C"/>
    <w:rsid w:val="00F66D26"/>
    <w:rsid w:val="00F67C4F"/>
    <w:rsid w:val="00F71FD1"/>
    <w:rsid w:val="00F73E75"/>
    <w:rsid w:val="00F76606"/>
    <w:rsid w:val="00F766BC"/>
    <w:rsid w:val="00F768CA"/>
    <w:rsid w:val="00F800F9"/>
    <w:rsid w:val="00F80222"/>
    <w:rsid w:val="00F804A3"/>
    <w:rsid w:val="00F80773"/>
    <w:rsid w:val="00F82130"/>
    <w:rsid w:val="00F82943"/>
    <w:rsid w:val="00F83A31"/>
    <w:rsid w:val="00F83C35"/>
    <w:rsid w:val="00F848CB"/>
    <w:rsid w:val="00F8554C"/>
    <w:rsid w:val="00F866B1"/>
    <w:rsid w:val="00F86D5F"/>
    <w:rsid w:val="00F87403"/>
    <w:rsid w:val="00F90BE7"/>
    <w:rsid w:val="00F91464"/>
    <w:rsid w:val="00F91728"/>
    <w:rsid w:val="00F92649"/>
    <w:rsid w:val="00F94C80"/>
    <w:rsid w:val="00F95876"/>
    <w:rsid w:val="00F97F9A"/>
    <w:rsid w:val="00FA0DA2"/>
    <w:rsid w:val="00FA1E6D"/>
    <w:rsid w:val="00FA2C57"/>
    <w:rsid w:val="00FA2F02"/>
    <w:rsid w:val="00FA31B4"/>
    <w:rsid w:val="00FA44D8"/>
    <w:rsid w:val="00FA5230"/>
    <w:rsid w:val="00FA5432"/>
    <w:rsid w:val="00FA7259"/>
    <w:rsid w:val="00FA79C1"/>
    <w:rsid w:val="00FB1D93"/>
    <w:rsid w:val="00FB2675"/>
    <w:rsid w:val="00FB3521"/>
    <w:rsid w:val="00FB3837"/>
    <w:rsid w:val="00FB3AB0"/>
    <w:rsid w:val="00FB7061"/>
    <w:rsid w:val="00FB749D"/>
    <w:rsid w:val="00FC32B1"/>
    <w:rsid w:val="00FC551A"/>
    <w:rsid w:val="00FC7BDE"/>
    <w:rsid w:val="00FD1164"/>
    <w:rsid w:val="00FD1244"/>
    <w:rsid w:val="00FD1CA6"/>
    <w:rsid w:val="00FD2988"/>
    <w:rsid w:val="00FD5E07"/>
    <w:rsid w:val="00FD60C5"/>
    <w:rsid w:val="00FD697D"/>
    <w:rsid w:val="00FD6B0C"/>
    <w:rsid w:val="00FE14EC"/>
    <w:rsid w:val="00FE19D4"/>
    <w:rsid w:val="00FE1DBE"/>
    <w:rsid w:val="00FE32DB"/>
    <w:rsid w:val="00FE37C8"/>
    <w:rsid w:val="00FE3884"/>
    <w:rsid w:val="00FE5015"/>
    <w:rsid w:val="00FE6225"/>
    <w:rsid w:val="00FE71C3"/>
    <w:rsid w:val="00FF3272"/>
    <w:rsid w:val="00FF4B9D"/>
    <w:rsid w:val="00FF4BAC"/>
    <w:rsid w:val="00FF4DEB"/>
    <w:rsid w:val="00FF7474"/>
    <w:rsid w:val="00FF7DC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EB"/>
    <w:pPr>
      <w:ind w:left="720"/>
      <w:contextualSpacing/>
    </w:pPr>
  </w:style>
  <w:style w:type="table" w:styleId="TableGrid">
    <w:name w:val="Table Grid"/>
    <w:basedOn w:val="TableNormal"/>
    <w:uiPriority w:val="59"/>
    <w:rsid w:val="00243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D2C"/>
    <w:rPr>
      <w:rFonts w:ascii="Tahoma" w:hAnsi="Tahoma" w:cs="Tahoma"/>
      <w:sz w:val="16"/>
      <w:szCs w:val="16"/>
    </w:rPr>
  </w:style>
  <w:style w:type="character" w:styleId="Hyperlink">
    <w:name w:val="Hyperlink"/>
    <w:basedOn w:val="DefaultParagraphFont"/>
    <w:uiPriority w:val="99"/>
    <w:semiHidden/>
    <w:unhideWhenUsed/>
    <w:rsid w:val="000D46CA"/>
    <w:rPr>
      <w:color w:val="0000FF"/>
      <w:u w:val="single"/>
    </w:rPr>
  </w:style>
</w:styles>
</file>

<file path=word/webSettings.xml><?xml version="1.0" encoding="utf-8"?>
<w:webSettings xmlns:r="http://schemas.openxmlformats.org/officeDocument/2006/relationships" xmlns:w="http://schemas.openxmlformats.org/wordprocessingml/2006/main">
  <w:divs>
    <w:div w:id="734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asandoc.com/"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12</cp:revision>
  <dcterms:created xsi:type="dcterms:W3CDTF">2014-05-13T15:14:00Z</dcterms:created>
  <dcterms:modified xsi:type="dcterms:W3CDTF">2015-11-22T20:05:00Z</dcterms:modified>
</cp:coreProperties>
</file>