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27" w:rsidRDefault="002B3B27" w:rsidP="002B3B27">
      <w:pPr>
        <w:bidi/>
        <w:jc w:val="center"/>
        <w:rPr>
          <w:rFonts w:cs="2  Titr"/>
        </w:rPr>
      </w:pPr>
      <w:hyperlink r:id="rId5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2B3B27" w:rsidRDefault="002B3B27" w:rsidP="00907AC5">
      <w:pPr>
        <w:bidi/>
        <w:jc w:val="both"/>
        <w:rPr>
          <w:rFonts w:cs="B Mitra" w:hint="cs"/>
          <w:sz w:val="28"/>
          <w:szCs w:val="28"/>
          <w:rtl/>
          <w:lang w:bidi="fa-IR"/>
        </w:rPr>
      </w:pPr>
    </w:p>
    <w:p w:rsidR="00B111DA" w:rsidRPr="00907AC5" w:rsidRDefault="00E140F6" w:rsidP="002B3B27">
      <w:p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چهارچوبی برای اجرای موفقیت آمیز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AA4FF6" w:rsidRPr="00907AC5" w:rsidRDefault="00AA4FF6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خلاصه </w:t>
      </w:r>
    </w:p>
    <w:p w:rsidR="004A6B6C" w:rsidRPr="00907AC5" w:rsidRDefault="004A6B6C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اگرچه پتانسیل های محتمل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راهی برای کسب مزیت نسبی در برابر با رقابت فزاینده است، درصد شکست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="00907AC5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همچنان بالاست و موجب نگرانی های فزاینده ای برای سازمان های کسب وکارمی شود. مطالعات بسیاری </w:t>
      </w:r>
      <w:r w:rsidR="00907AC5">
        <w:rPr>
          <w:rFonts w:cs="B Mitra" w:hint="cs"/>
          <w:sz w:val="28"/>
          <w:szCs w:val="28"/>
          <w:rtl/>
          <w:lang w:bidi="fa-IR"/>
        </w:rPr>
        <w:t>از جنبه های مختلف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مساله نرخ بالای شکست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="00907AC5">
        <w:rPr>
          <w:rFonts w:cs="B Mitra" w:hint="cs"/>
          <w:sz w:val="28"/>
          <w:szCs w:val="28"/>
          <w:rtl/>
          <w:lang w:bidi="fa-IR"/>
        </w:rPr>
        <w:t>،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همچون توسعه استراتژی و عوامل موفقیت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اشاره می کنند.</w:t>
      </w:r>
      <w:r w:rsidR="00F949D7" w:rsidRPr="00907AC5">
        <w:rPr>
          <w:rFonts w:cs="B Mitra" w:hint="cs"/>
          <w:sz w:val="28"/>
          <w:szCs w:val="28"/>
          <w:rtl/>
          <w:lang w:bidi="fa-IR"/>
        </w:rPr>
        <w:t xml:space="preserve">هدف این مقاله بسط خط دانشی در خصوص 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درک نتایج احتمالی اجرای </w:t>
      </w:r>
      <w:r w:rsidR="003539BA" w:rsidRPr="00907AC5">
        <w:rPr>
          <w:rFonts w:cs="B Mitra"/>
          <w:sz w:val="28"/>
          <w:szCs w:val="28"/>
          <w:lang w:bidi="fa-IR"/>
        </w:rPr>
        <w:t xml:space="preserve">CRM 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 است. برای انجام این کار، این م</w:t>
      </w:r>
      <w:r w:rsidR="00907AC5">
        <w:rPr>
          <w:rFonts w:cs="B Mitra" w:hint="cs"/>
          <w:sz w:val="28"/>
          <w:szCs w:val="28"/>
          <w:rtl/>
          <w:lang w:bidi="fa-IR"/>
        </w:rPr>
        <w:t>ق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اله چهارچوب مفهومی برای اجرای موفقیت آمیز </w:t>
      </w:r>
      <w:r w:rsidR="003539BA" w:rsidRPr="00907AC5">
        <w:rPr>
          <w:rFonts w:cs="B Mitra"/>
          <w:sz w:val="28"/>
          <w:szCs w:val="28"/>
          <w:lang w:bidi="fa-IR"/>
        </w:rPr>
        <w:t>CRM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 ارائه ک</w:t>
      </w:r>
      <w:r w:rsidR="00907AC5">
        <w:rPr>
          <w:rFonts w:cs="B Mitra" w:hint="cs"/>
          <w:sz w:val="28"/>
          <w:szCs w:val="28"/>
          <w:rtl/>
          <w:lang w:bidi="fa-IR"/>
        </w:rPr>
        <w:t>رده است که بر اساس یکپارچگی مراح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ل اجرای </w:t>
      </w:r>
      <w:r w:rsidR="003539BA" w:rsidRPr="00907AC5">
        <w:rPr>
          <w:rFonts w:cs="B Mitra"/>
          <w:sz w:val="28"/>
          <w:szCs w:val="28"/>
          <w:lang w:bidi="fa-IR"/>
        </w:rPr>
        <w:t>CRM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 ، عناصر </w:t>
      </w:r>
      <w:r w:rsidR="003539BA" w:rsidRPr="00907AC5">
        <w:rPr>
          <w:rFonts w:cs="B Mitra"/>
          <w:sz w:val="28"/>
          <w:szCs w:val="28"/>
          <w:lang w:bidi="fa-IR"/>
        </w:rPr>
        <w:t>CRM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، و عوامل موفقیت </w:t>
      </w:r>
      <w:r w:rsidR="003539BA" w:rsidRPr="00907AC5">
        <w:rPr>
          <w:rFonts w:cs="B Mitra"/>
          <w:sz w:val="28"/>
          <w:szCs w:val="28"/>
          <w:lang w:bidi="fa-IR"/>
        </w:rPr>
        <w:t>CRM</w:t>
      </w:r>
      <w:r w:rsidR="003539BA" w:rsidRPr="00907AC5">
        <w:rPr>
          <w:rFonts w:cs="B Mitra" w:hint="cs"/>
          <w:sz w:val="28"/>
          <w:szCs w:val="28"/>
          <w:rtl/>
          <w:lang w:bidi="fa-IR"/>
        </w:rPr>
        <w:t xml:space="preserve"> است. این مقاله امکان پذیری و مفید بودن این چهارچوب را با ارزیابی یک مطالعه موردی واقعی در عربستان سعودی مورد بررسی قرار می دهد</w:t>
      </w:r>
    </w:p>
    <w:p w:rsidR="00AA4FF6" w:rsidRPr="00907AC5" w:rsidRDefault="00AA4FF6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مقدمه </w:t>
      </w:r>
    </w:p>
    <w:p w:rsidR="00AA4FF6" w:rsidRPr="00907AC5" w:rsidRDefault="00AA4FF6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تمرکز بر ایجاد روابط مفید با مصرف کنندگان رویکرد جدیدی در حوزه کسب وکار نیست. رقابت فزاینده و کاهش وفاداری مشتری نیاز به </w:t>
      </w:r>
      <w:r w:rsidR="00907AC5">
        <w:rPr>
          <w:rFonts w:cs="B Mitra" w:hint="cs"/>
          <w:sz w:val="28"/>
          <w:szCs w:val="28"/>
          <w:rtl/>
          <w:lang w:bidi="fa-IR"/>
        </w:rPr>
        <w:t>پیاده سازی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ابزارهای جدید را بوجود آورده است که به شرکت ها کمک می کند تا در رقابت موفق بوده و وفاداری مشتریان را با ارائه محصولات و خدماتی هر چه سفارشی تربدست آورند. رشد سریع در برنامه های کاربردی سیستم های اطلاعاتی ، امکان تعامل مشتری و کسب و کار را ایجاد می کند که راهی برای شکوفایی فناوری اطلاعاتی است که به سازمان ها این امکان را می دهد تا با دانش فزاینده در خصوص مشتریان و ماهیت در حال تغییر تقاضاها برای محصولات و خدمات سرو کار داشته باشند. در حالیکه اکثریت شرکت های کسب و کار مستقیما سیستم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اجرا می کنند، با واقعیت ناامیدکننده ای روبرو هستند که درصد شکست اجرای این پروژه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بسیار بالاست. همانطور که توسط گروه گاتنر گزارش شده است، در حدود 50 درصد از همه پروژه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در برآوردن انتظارات شکست می خورند. 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در پاسخ به نیاز تاکید بر مسائل درصد بالای شکست پروژه های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، بسیاری از محققان چهارچوب های مختلفی برای اجرای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به کار برده اند. اهمیت این چهارچوب ها ناشی از این حقیقت است که در غیاب توسعه چهارچوبی های استراتژیک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، که درآن موفقیت تعریف می شود ، نتایج ناامید کننده از اجراهای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بدست می آید. بنابراین چهارچوب های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می تواند همچون راهنمایی برای ارتقا پتانسیل اجرای موفقیت آمیز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باشد. با در نظر گرفتن توسعه چهارچوب های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، این مقاله چهارچوب یکپارچه ای دارد که ابعاد مهمی از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را در هم ترکیب می کند. این مقاله با تعریف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به عنوان نقطه شروع آغاز می شود و تمرکز اصلی این پژوهش است. بعلاوه حوزه </w:t>
      </w:r>
      <w:r w:rsidR="00E5564B" w:rsidRPr="00907AC5">
        <w:rPr>
          <w:rFonts w:cs="B Mitra" w:hint="cs"/>
          <w:sz w:val="28"/>
          <w:szCs w:val="28"/>
          <w:rtl/>
          <w:lang w:bidi="fa-IR"/>
        </w:rPr>
        <w:lastRenderedPageBreak/>
        <w:t xml:space="preserve">شکست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مشخص می شود که بر موانع اصلی پیاده سازی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تمرکز دارد. پس از همه اینها، مطالعه در حوزه عوامل موفقیت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به گونه ای سازماندهی خواهد شد تا رایج ترین عوامل موفقیت برای اجرای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را شناسایی </w:t>
      </w:r>
      <w:r w:rsidR="00907AC5">
        <w:rPr>
          <w:rFonts w:cs="B Mitra" w:hint="cs"/>
          <w:sz w:val="28"/>
          <w:szCs w:val="28"/>
          <w:rtl/>
          <w:lang w:bidi="fa-IR"/>
        </w:rPr>
        <w:t>شود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. سپس ، عناصر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>، تعریف خواهند شد. در نتیجه، این چهارچوب بر اساس یکپارچگی با ابعاد قبلی توسعه یافته و  مبتنی بر چهارجوب های موجود قبلی است. در نهای</w:t>
      </w:r>
      <w:r w:rsidR="00907AC5">
        <w:rPr>
          <w:rFonts w:cs="B Mitra" w:hint="cs"/>
          <w:sz w:val="28"/>
          <w:szCs w:val="28"/>
          <w:rtl/>
          <w:lang w:bidi="fa-IR"/>
        </w:rPr>
        <w:t>ت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، این چهارچوب بر اساس مطالعه موردی از دو شرکت مخابراتی در عربستان سعودی ارزیابی شده است. </w:t>
      </w:r>
    </w:p>
    <w:p w:rsidR="00E5564B" w:rsidRPr="00907AC5" w:rsidRDefault="00E5564B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تعریف حوزه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E5564B" w:rsidRPr="00907AC5" w:rsidRDefault="00907AC5" w:rsidP="0034131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برای 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تعریف </w:t>
      </w:r>
      <w:r w:rsidR="00E5564B" w:rsidRPr="00907AC5">
        <w:rPr>
          <w:rFonts w:cs="B Mitra"/>
          <w:sz w:val="28"/>
          <w:szCs w:val="28"/>
          <w:lang w:bidi="fa-IR"/>
        </w:rPr>
        <w:t xml:space="preserve"> 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لازم است تا درک مشخصی بوجود آید که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برای یک سازمان چه معنی می دهد، بخصوص زمانی که چنین درک مشخصی مانعی برای اجرای موفقیت آمیز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>
        <w:rPr>
          <w:rFonts w:cs="B Mitra" w:hint="cs"/>
          <w:sz w:val="28"/>
          <w:szCs w:val="28"/>
          <w:rtl/>
          <w:lang w:bidi="fa-IR"/>
        </w:rPr>
        <w:t xml:space="preserve"> می شود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. در حقیقت مهم است تا تعاریف مختلفی از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را در نظر گرفت که در آن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توسط افراد مختلف به گونه ای متفاوت درک می شود. با وجود همگرایی احتمالی دیدگاه ها به تعاریف رایج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، رویکردهای مختلفی برای تعریف </w:t>
      </w:r>
      <w:r w:rsidR="00E5564B" w:rsidRPr="00907AC5">
        <w:rPr>
          <w:rFonts w:cs="B Mitra"/>
          <w:sz w:val="28"/>
          <w:szCs w:val="28"/>
          <w:lang w:bidi="fa-IR"/>
        </w:rPr>
        <w:t>CRM</w:t>
      </w:r>
      <w:r w:rsidR="00E5564B" w:rsidRPr="00907AC5">
        <w:rPr>
          <w:rFonts w:cs="B Mitra" w:hint="cs"/>
          <w:sz w:val="28"/>
          <w:szCs w:val="28"/>
          <w:rtl/>
          <w:lang w:bidi="fa-IR"/>
        </w:rPr>
        <w:t xml:space="preserve"> وجود دارند که از تعاریف جزئی(فنی) تا تعاریف گسترده تر (استراتژیک ) را در بر می گیرد. 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با این حال، این گستردگی در تعاریف </w:t>
      </w:r>
      <w:r w:rsidR="009851D8" w:rsidRPr="00907AC5">
        <w:rPr>
          <w:rFonts w:cs="B Mitra"/>
          <w:sz w:val="28"/>
          <w:szCs w:val="28"/>
          <w:lang w:bidi="fa-IR"/>
        </w:rPr>
        <w:t>CRM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می تواند نتیجه حضور مفاهیم جدید در حوزه های مطالعات بازاریابی و فناوری اطلاعات باشد. از دیدگاه فنی </w:t>
      </w:r>
      <w:r w:rsidR="009851D8" w:rsidRPr="00907AC5">
        <w:rPr>
          <w:rFonts w:cs="B Mitra"/>
          <w:sz w:val="28"/>
          <w:szCs w:val="28"/>
          <w:lang w:bidi="fa-IR"/>
        </w:rPr>
        <w:t>CRM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، چن و چین (2004) </w:t>
      </w:r>
      <w:r w:rsidR="009851D8" w:rsidRPr="00907AC5">
        <w:rPr>
          <w:rFonts w:cs="B Mitra"/>
          <w:sz w:val="28"/>
          <w:szCs w:val="28"/>
          <w:lang w:bidi="fa-IR"/>
        </w:rPr>
        <w:t>CRM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را به عنوان متدولوژی تعریف می کنند که از فناوری اطلاعاتی خاصی چون پایگاه ه</w:t>
      </w:r>
      <w:r>
        <w:rPr>
          <w:rFonts w:cs="B Mitra" w:hint="cs"/>
          <w:sz w:val="28"/>
          <w:szCs w:val="28"/>
          <w:rtl/>
          <w:lang w:bidi="fa-IR"/>
        </w:rPr>
        <w:t>ای داده و اینترنت استفاده می کن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د تا اثر بخشی روابط فرایندهای بازاریابی را بهبود بخشند. از سوی دیگر، تعریف گسترده تر از </w:t>
      </w:r>
      <w:r w:rsidR="009851D8" w:rsidRPr="00907AC5">
        <w:rPr>
          <w:rFonts w:cs="B Mitra"/>
          <w:sz w:val="28"/>
          <w:szCs w:val="28"/>
          <w:lang w:bidi="fa-IR"/>
        </w:rPr>
        <w:t>CRM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بر تمایل استراتژیک از </w:t>
      </w:r>
      <w:r w:rsidR="009851D8" w:rsidRPr="00907AC5">
        <w:rPr>
          <w:rFonts w:cs="B Mitra"/>
          <w:sz w:val="28"/>
          <w:szCs w:val="28"/>
          <w:lang w:bidi="fa-IR"/>
        </w:rPr>
        <w:t>CRM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تمرکز دارد. برای مثال، گری و باین (2001) </w:t>
      </w:r>
      <w:r w:rsidR="009851D8" w:rsidRPr="00907AC5">
        <w:rPr>
          <w:rFonts w:cs="B Mitra"/>
          <w:sz w:val="28"/>
          <w:szCs w:val="28"/>
          <w:lang w:bidi="fa-IR"/>
        </w:rPr>
        <w:t>CRM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</w:t>
      </w:r>
      <w:r w:rsidR="0034131F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به عنوان مساله اولیه فرایند </w:t>
      </w:r>
      <w:r w:rsidR="0034131F" w:rsidRPr="00907AC5">
        <w:rPr>
          <w:rFonts w:cs="B Mitra" w:hint="cs"/>
          <w:sz w:val="28"/>
          <w:szCs w:val="28"/>
          <w:rtl/>
          <w:lang w:bidi="fa-IR"/>
        </w:rPr>
        <w:t xml:space="preserve">استراتژیک 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کسب و کار تعریف می </w:t>
      </w:r>
      <w:r w:rsidR="0034131F">
        <w:rPr>
          <w:rFonts w:cs="B Mitra" w:hint="cs"/>
          <w:sz w:val="28"/>
          <w:szCs w:val="28"/>
          <w:rtl/>
          <w:lang w:bidi="fa-IR"/>
        </w:rPr>
        <w:t>کنند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</w:t>
      </w:r>
      <w:r w:rsidR="0034131F">
        <w:rPr>
          <w:rFonts w:cs="B Mitra" w:hint="cs"/>
          <w:sz w:val="28"/>
          <w:szCs w:val="28"/>
          <w:rtl/>
          <w:lang w:bidi="fa-IR"/>
        </w:rPr>
        <w:t>نه</w:t>
      </w:r>
      <w:r w:rsidR="009851D8" w:rsidRPr="00907AC5">
        <w:rPr>
          <w:rFonts w:cs="B Mitra" w:hint="cs"/>
          <w:sz w:val="28"/>
          <w:szCs w:val="28"/>
          <w:rtl/>
          <w:lang w:bidi="fa-IR"/>
        </w:rPr>
        <w:t xml:space="preserve"> یک فناوری، که شامل عناصر زیر است: مشتری، روابط و مدیریت . </w:t>
      </w:r>
    </w:p>
    <w:p w:rsidR="009851D8" w:rsidRPr="00907AC5" w:rsidRDefault="009851D8" w:rsidP="0034131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برای حوزه این مطالعه، تعریف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 باید همه جنبه های اصلی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پوشش دا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ده و بر اهداف خاصی تمرکز کند چون توانایی </w:t>
      </w:r>
      <w:r w:rsidR="00803277" w:rsidRPr="00907AC5">
        <w:rPr>
          <w:rFonts w:cs="B Mitra"/>
          <w:sz w:val="28"/>
          <w:szCs w:val="28"/>
          <w:lang w:bidi="fa-IR"/>
        </w:rPr>
        <w:t>CRM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 برای رسیدن به این اهداف به شدت بستگی به تعاریف مشخص دارد. بر اساس کارهای پاین (2004)، پاین و فرو (2005) و شانگ و لینگ (2005)، تعریف </w:t>
      </w:r>
      <w:r w:rsidR="00803277" w:rsidRPr="00907AC5">
        <w:rPr>
          <w:rFonts w:cs="B Mitra"/>
          <w:sz w:val="28"/>
          <w:szCs w:val="28"/>
          <w:lang w:bidi="fa-IR"/>
        </w:rPr>
        <w:t>CRM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 برای این تحقیق این ا</w:t>
      </w:r>
      <w:r w:rsidR="0034131F">
        <w:rPr>
          <w:rFonts w:cs="B Mitra" w:hint="cs"/>
          <w:sz w:val="28"/>
          <w:szCs w:val="28"/>
          <w:rtl/>
          <w:lang w:bidi="fa-IR"/>
        </w:rPr>
        <w:t>ست: رویکرد استراتژیکی که فرایند،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 افراد و فناوری را به طور میان وظیفه ای یکپارچه می کند تا مشتریان سازمان را درک کند، ارزش سهامداران را بهبود </w:t>
      </w:r>
      <w:r w:rsidR="0034131F">
        <w:rPr>
          <w:rFonts w:cs="B Mitra" w:hint="cs"/>
          <w:sz w:val="28"/>
          <w:szCs w:val="28"/>
          <w:rtl/>
          <w:lang w:bidi="fa-IR"/>
        </w:rPr>
        <w:t>بخشیده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 و سودآوری و روابط بلند م</w:t>
      </w:r>
      <w:r w:rsidR="0034131F">
        <w:rPr>
          <w:rFonts w:cs="B Mitra" w:hint="cs"/>
          <w:sz w:val="28"/>
          <w:szCs w:val="28"/>
          <w:rtl/>
          <w:lang w:bidi="fa-IR"/>
        </w:rPr>
        <w:t>دت با مشتریان را بوجود آورد. بن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>ا</w:t>
      </w:r>
      <w:r w:rsidR="0034131F">
        <w:rPr>
          <w:rFonts w:cs="B Mitra" w:hint="cs"/>
          <w:sz w:val="28"/>
          <w:szCs w:val="28"/>
          <w:rtl/>
          <w:lang w:bidi="fa-IR"/>
        </w:rPr>
        <w:t>ب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راین، عوامل موفقیت </w:t>
      </w:r>
      <w:r w:rsidR="00803277" w:rsidRPr="00907AC5">
        <w:rPr>
          <w:rFonts w:cs="B Mitra"/>
          <w:sz w:val="28"/>
          <w:szCs w:val="28"/>
          <w:lang w:bidi="fa-IR"/>
        </w:rPr>
        <w:t>CRM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 در حوزه مدیریت، یکپارچگی و کنترل عناصر </w:t>
      </w:r>
      <w:r w:rsidR="00803277" w:rsidRPr="00907AC5">
        <w:rPr>
          <w:rFonts w:cs="B Mitra"/>
          <w:sz w:val="28"/>
          <w:szCs w:val="28"/>
          <w:lang w:bidi="fa-IR"/>
        </w:rPr>
        <w:t>CRM</w:t>
      </w:r>
      <w:r w:rsidR="00803277" w:rsidRPr="00907AC5">
        <w:rPr>
          <w:rFonts w:cs="B Mitra" w:hint="cs"/>
          <w:sz w:val="28"/>
          <w:szCs w:val="28"/>
          <w:rtl/>
          <w:lang w:bidi="fa-IR"/>
        </w:rPr>
        <w:t xml:space="preserve"> است </w:t>
      </w:r>
    </w:p>
    <w:p w:rsidR="00803277" w:rsidRPr="00907AC5" w:rsidRDefault="00803277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عناصر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803277" w:rsidRPr="00907AC5" w:rsidRDefault="00803277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اگرچه محققان موانع مختلفی برای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داشتند، این تعاریف به شدت بهم مرتبط است. توافق عمومی میان محققان سازمانی در طبقه بندی عناصر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وجود دارد.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متشکل از سه عنصر اصلی است: فناوری، افر</w:t>
      </w:r>
      <w:r w:rsidR="0034131F">
        <w:rPr>
          <w:rFonts w:cs="B Mitra" w:hint="cs"/>
          <w:sz w:val="28"/>
          <w:szCs w:val="28"/>
          <w:rtl/>
          <w:lang w:bidi="fa-IR"/>
        </w:rPr>
        <w:t>ا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د، فرهنگ کسب و کار و روابط ، و فرایند. سهم هر کدام از </w:t>
      </w:r>
      <w:r w:rsidR="0034131F">
        <w:rPr>
          <w:rFonts w:cs="B Mitra" w:hint="cs"/>
          <w:sz w:val="28"/>
          <w:szCs w:val="28"/>
          <w:rtl/>
          <w:lang w:bidi="fa-IR"/>
        </w:rPr>
        <w:t>ا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ین عناصر با توجه به سطح اجرای </w:t>
      </w:r>
      <w:r w:rsidRPr="00907AC5">
        <w:rPr>
          <w:rFonts w:cs="B Mitra"/>
          <w:sz w:val="28"/>
          <w:szCs w:val="28"/>
          <w:lang w:bidi="fa-IR"/>
        </w:rPr>
        <w:t xml:space="preserve">CRM 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متفاوت است </w:t>
      </w:r>
    </w:p>
    <w:p w:rsidR="00803277" w:rsidRPr="00907AC5" w:rsidRDefault="00803277" w:rsidP="00907AC5">
      <w:pPr>
        <w:pStyle w:val="ListParagraph"/>
        <w:numPr>
          <w:ilvl w:val="1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lastRenderedPageBreak/>
        <w:t>فناوری</w:t>
      </w:r>
    </w:p>
    <w:p w:rsidR="00803277" w:rsidRPr="00907AC5" w:rsidRDefault="00803277" w:rsidP="0034131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فناوری اشاره به قابلیتهای محاسباتی </w:t>
      </w:r>
      <w:r w:rsidR="0034131F">
        <w:rPr>
          <w:rFonts w:cs="B Mitra" w:hint="cs"/>
          <w:sz w:val="28"/>
          <w:szCs w:val="28"/>
          <w:rtl/>
          <w:lang w:bidi="fa-IR"/>
        </w:rPr>
        <w:t>د</w:t>
      </w:r>
      <w:r w:rsidRPr="00907AC5">
        <w:rPr>
          <w:rFonts w:cs="B Mitra" w:hint="cs"/>
          <w:sz w:val="28"/>
          <w:szCs w:val="28"/>
          <w:rtl/>
          <w:lang w:bidi="fa-IR"/>
        </w:rPr>
        <w:t>ارد که به شرکت امکان جمع آوری، سازماندهی، ذخی</w:t>
      </w:r>
      <w:r w:rsidR="0034131F">
        <w:rPr>
          <w:rFonts w:cs="B Mitra" w:hint="cs"/>
          <w:sz w:val="28"/>
          <w:szCs w:val="28"/>
          <w:rtl/>
          <w:lang w:bidi="fa-IR"/>
        </w:rPr>
        <w:t>ر</w:t>
      </w:r>
      <w:r w:rsidRPr="00907AC5">
        <w:rPr>
          <w:rFonts w:cs="B Mitra" w:hint="cs"/>
          <w:sz w:val="28"/>
          <w:szCs w:val="28"/>
          <w:rtl/>
          <w:lang w:bidi="fa-IR"/>
        </w:rPr>
        <w:t>ه و استفاده از داده های مرتبط با مشتری را می دهد. فناوری</w:t>
      </w:r>
      <w:r w:rsidR="0034131F">
        <w:rPr>
          <w:rFonts w:cs="B Mitra" w:hint="cs"/>
          <w:sz w:val="28"/>
          <w:szCs w:val="28"/>
          <w:rtl/>
          <w:lang w:bidi="fa-IR"/>
        </w:rPr>
        <w:t>،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محرکی برای سیستم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 که به اهداف جمع آوری، طبقه بندی و ذخیره داده های با ارزش </w:t>
      </w:r>
      <w:r w:rsidR="0034131F">
        <w:rPr>
          <w:rFonts w:cs="B Mitra" w:hint="cs"/>
          <w:sz w:val="28"/>
          <w:szCs w:val="28"/>
          <w:rtl/>
          <w:lang w:bidi="fa-IR"/>
        </w:rPr>
        <w:t>مشتری برس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د. فناوری یکپارچه به سازمان ها این امکان را می دهد تا روابط بهتری با مشتریان داشته باشند و دیدگاه گسترده تری از رفتار مشتریان ارائه دهند. بنابراین، سازمان ها به </w:t>
      </w:r>
      <w:r w:rsidRPr="00907AC5">
        <w:rPr>
          <w:rFonts w:cs="B Mitra"/>
          <w:sz w:val="28"/>
          <w:szCs w:val="28"/>
          <w:lang w:bidi="fa-IR"/>
        </w:rPr>
        <w:t>IT</w:t>
      </w:r>
      <w:r w:rsidR="0034131F">
        <w:rPr>
          <w:rFonts w:cs="B Mitra" w:hint="cs"/>
          <w:sz w:val="28"/>
          <w:szCs w:val="28"/>
          <w:rtl/>
          <w:lang w:bidi="fa-IR"/>
        </w:rPr>
        <w:t xml:space="preserve"> یکپارچه نیاز دارند تا قابلیتها در ر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فتار مشتری را بهبود بخشیده، مدل های پیش بینی را توسعه داده، ارتباطات موثری با مشتریان ایجاد کنند و به این مشتریان در زمان واقعی و با اطلاعات دقیق پاسخ گویند. برای سازمانی که </w:t>
      </w:r>
      <w:r w:rsidRPr="00907AC5">
        <w:rPr>
          <w:rFonts w:cs="B Mitra"/>
          <w:sz w:val="28"/>
          <w:szCs w:val="28"/>
          <w:lang w:bidi="fa-IR"/>
        </w:rPr>
        <w:t>IT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یکپارچه می کند، مفاهیمی چون انبار داده ها، سفارشی کردن نرم افزار، خودکار سازی فرایند، مراکز پشتیبانی و تلفن و اثر اینترنت باید مورد تاکید قرار گیرد. </w:t>
      </w:r>
    </w:p>
    <w:p w:rsidR="00AE1A7C" w:rsidRPr="00907AC5" w:rsidRDefault="00AE1A7C" w:rsidP="00907AC5">
      <w:pPr>
        <w:pStyle w:val="ListParagraph"/>
        <w:numPr>
          <w:ilvl w:val="1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افراد</w:t>
      </w:r>
    </w:p>
    <w:p w:rsidR="000323EE" w:rsidRPr="00907AC5" w:rsidRDefault="000323EE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افراد و مشتریان عوامل کلیدی برای موفقیت پروژه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هستند.</w:t>
      </w:r>
      <w:r w:rsidR="00AE1A7C" w:rsidRPr="00907AC5">
        <w:rPr>
          <w:rFonts w:cs="B Mitra" w:hint="cs"/>
          <w:sz w:val="28"/>
          <w:szCs w:val="28"/>
          <w:rtl/>
          <w:lang w:bidi="fa-IR"/>
        </w:rPr>
        <w:t>هدف اصلی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</w:t>
      </w:r>
      <w:r w:rsidRPr="00907AC5">
        <w:rPr>
          <w:rFonts w:cs="B Mitra"/>
          <w:sz w:val="28"/>
          <w:szCs w:val="28"/>
          <w:lang w:bidi="fa-IR"/>
        </w:rPr>
        <w:t>CRM</w:t>
      </w:r>
      <w:r w:rsidR="00AE1A7C" w:rsidRPr="00907AC5">
        <w:rPr>
          <w:rFonts w:cs="B Mitra" w:hint="cs"/>
          <w:sz w:val="28"/>
          <w:szCs w:val="28"/>
          <w:rtl/>
          <w:lang w:bidi="fa-IR"/>
        </w:rPr>
        <w:t xml:space="preserve"> تفسیر اطلاعات مشتری به</w:t>
      </w:r>
      <w:r w:rsidR="00DC4213" w:rsidRPr="00907AC5">
        <w:rPr>
          <w:rFonts w:cs="B Mitra" w:hint="cs"/>
          <w:sz w:val="28"/>
          <w:szCs w:val="28"/>
          <w:rtl/>
          <w:lang w:bidi="fa-IR"/>
        </w:rPr>
        <w:t xml:space="preserve"> محصولات و خدمات سفارشی است که نیازهای درحال تغییر مشتریان را به منظور وفاداری برآورده می کند. با این وجود، تعهد کامل کارکنان و مدیریت سازمان برای اجرای موثر </w:t>
      </w:r>
      <w:r w:rsidR="00DC4213" w:rsidRPr="00907AC5">
        <w:rPr>
          <w:rFonts w:cs="B Mitra"/>
          <w:sz w:val="28"/>
          <w:szCs w:val="28"/>
          <w:lang w:bidi="fa-IR"/>
        </w:rPr>
        <w:t>CRM</w:t>
      </w:r>
      <w:r w:rsidR="00DC4213" w:rsidRPr="00907AC5">
        <w:rPr>
          <w:rFonts w:cs="B Mitra" w:hint="cs"/>
          <w:sz w:val="28"/>
          <w:szCs w:val="28"/>
          <w:rtl/>
          <w:lang w:bidi="fa-IR"/>
        </w:rPr>
        <w:t xml:space="preserve"> حیاتی است و به بهترین شکل می تواند نیازهای مشتریان را برآورده سازد. </w:t>
      </w:r>
    </w:p>
    <w:p w:rsidR="00DC4213" w:rsidRPr="00907AC5" w:rsidRDefault="00DC4213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3.3.فرایند کسب و کار</w:t>
      </w:r>
    </w:p>
    <w:p w:rsidR="00410222" w:rsidRPr="00907AC5" w:rsidRDefault="00DC4213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استراتژی کسب و کاری است که پایه فلسفی در بازاریابی روابط دارد.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نیازمند یک تغییر در فرایندهای کسب و کار به سمت رویکرد مشتری گرایی است. به همین دلیل، همه فرایندهای کسب و کار که شامل تعاملات مستقیم و غیر مستقیم با مشتریان می شوند باید تحلیل و ارزیابی شوند. اگرچه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تاثیری در سطح سازمان دارد، فرایندی که تعامل مستقیمی با مشتریان دارد، باید به عنوان اولویتی مطرح شود که فرایندهای کسب وکار را یکپارچه و خودکار می سازد. بر این اساس، فرایندهای اصلی کسب و کار که باید در پیاده سازی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مورد تاکید قرار گیرد عبارتند از : بازاریابی، فروش و خدمات.</w:t>
      </w:r>
    </w:p>
    <w:p w:rsidR="00410222" w:rsidRPr="00907AC5" w:rsidRDefault="00410222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توضیح شکست های اجرای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410222" w:rsidRPr="00907AC5" w:rsidRDefault="00410222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چالش های رسیدن به دلایل مساله شکست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، توسط بسیاری از محققان و حرفه ای ها بررسی شده است تا سهمی در ادبیات موفقیت و شکست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داشته باشند. در حالیکه برخی از این دلایل اجتناب ناپذیر است، از بسیاری می توان اجتناب کرد. در کل ، شکست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، بدلیل پیچیدگی فناوری، و مسائل سازمانی است که مرتبط با پیاده سازی </w:t>
      </w:r>
      <w:r w:rsidRPr="00907AC5">
        <w:rPr>
          <w:rFonts w:cs="B Mitra"/>
          <w:sz w:val="28"/>
          <w:szCs w:val="28"/>
          <w:lang w:bidi="fa-IR"/>
        </w:rPr>
        <w:t xml:space="preserve">CRM 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است. حوزه مطالعات شکست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محدوده گسترده ای از دلایل احتمالی برای شکست های </w:t>
      </w:r>
      <w:r w:rsidRPr="00907AC5">
        <w:rPr>
          <w:rFonts w:cs="B Mitra"/>
          <w:sz w:val="28"/>
          <w:szCs w:val="28"/>
          <w:lang w:bidi="fa-IR"/>
        </w:rPr>
        <w:lastRenderedPageBreak/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در بر می گیرد که موجب شناسایی برخی ریشه های مساله می شود که از تعداد بالای پیاده سازی ها برای </w:t>
      </w:r>
      <w:r w:rsidR="00DB7AB0">
        <w:rPr>
          <w:rFonts w:cs="B Mitra" w:hint="cs"/>
          <w:sz w:val="28"/>
          <w:szCs w:val="28"/>
          <w:rtl/>
          <w:lang w:bidi="fa-IR"/>
        </w:rPr>
        <w:t>درک این اهداف ج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لوگیری می کند. </w:t>
      </w:r>
    </w:p>
    <w:p w:rsidR="0016780A" w:rsidRPr="00907AC5" w:rsidRDefault="00410222" w:rsidP="00DB7AB0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با توجه به نقیان و همکارانش (2007)، فقدان حمایت مدیریت ارشد، همراستایی فرایندهای درونی، ارتباط پروژه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با استراتژی های سطح بالای سازمانی، تمرکز بر </w:t>
      </w:r>
      <w:r w:rsidRPr="00907AC5">
        <w:rPr>
          <w:rFonts w:cs="B Mitra"/>
          <w:sz w:val="28"/>
          <w:szCs w:val="28"/>
          <w:lang w:bidi="fa-IR"/>
        </w:rPr>
        <w:t>ROI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، کسب موفقیت در مراحل اولیه را محدود می سازد. چالمتا (2006) برخی دلایل شکست قبلی را گزارش داده و به عواملی اشاره می کند که موجب شکست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شده است: 1. تفکر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عنوان یک فناوری محض، 2. فقدان پشتیبانی مدیریت 3. فقدان فرهنگ مشتری گرایی 4. فقدان فرایند آمادگی 5 داده های با کیفیت پایین 6. فقدان مدیریت تغییر 7. فقدان وجود چشم انداز و استراتژی 8. فقدان همراهی کاربران نهایی در طراحی راهکارهای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. سایر شواهد از عوامل قبلی که در مطالعات کال (2004) بدست آمده بودند پشتیبانی می کنند، کال 7 دلیل برای شکست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بیان کرده بود ، همچون: 1.دیدن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عنوان یک فناوری. 2. فقدان چشم انداز مبتنی در مشتری 3. تقدیر کافی از ارزش زمان حیات مشتری ، 4. پشتیبانی ناکافی مدیریت ارشد. 5. کم اهمیت تلقی کردن اهمیت مدیریت تغییر 6. شکست در مهندسی مجدد فرایندهای کسب وکار . 7 درک تفاوت های مرتبط با داده کاوی</w:t>
      </w:r>
      <w:r w:rsidR="00DB7A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و یگپارچگی داده ها. سایر مطالعات بر عوامل عمومی تری تمرکز می کند که دلایل احتمالی برای شکست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هستند. برای مثال در یک مطالعه که شامل 700 شرکت است، فورسیث بر این باور است که دلایل شکست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، این موارد است: تغییر سازمانی (29%)، سیاست های شرکت (22%)، درک کم از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(20%)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، مهارت های ضعیف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، (6 %). بعلاوه فقدان تبیین استراتژی مناسب به عنوان اولین دلیل توسط ریگبی (2002) بیان شد. محققان چهار خطر را در پیاده سازی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بررسی می کنند که باید بر آنها غلبه شود: اجرای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قبل از استراتژی مشتری، انطباق با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قبل از تغییر سازمانی ، این فرض که هر چه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فناوری تر باشد بهتر است، و حرکت بی هدف انجام دادن نه حرکت به سمت علائق مشتری. با این حال، سایر عوامل همچون فقدان تمرکز بر عوامل انسانی/اجتماعی (کارکنان و مشتریان )، مشکلی اصلی شکست اجرای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است. با </w:t>
      </w:r>
      <w:r w:rsidR="00DB7AB0">
        <w:rPr>
          <w:rFonts w:cs="B Mitra" w:hint="cs"/>
          <w:sz w:val="28"/>
          <w:szCs w:val="28"/>
          <w:rtl/>
          <w:lang w:bidi="fa-IR"/>
        </w:rPr>
        <w:t>این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وجود، مفاهیم نادرستی که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ر ا برابر با جذب، رضایت مندی و وفاداری مشتری می دانند یا تمرکز صرف بر مشتریان سودآور می توان</w:t>
      </w:r>
      <w:r w:rsidR="00DB7AB0">
        <w:rPr>
          <w:rFonts w:cs="B Mitra" w:hint="cs"/>
          <w:sz w:val="28"/>
          <w:szCs w:val="28"/>
          <w:rtl/>
          <w:lang w:bidi="fa-IR"/>
        </w:rPr>
        <w:t>ن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د سهم بسزایی در افزایش شکست های پیاده سازی </w:t>
      </w:r>
      <w:r w:rsidR="0016780A" w:rsidRPr="00907AC5">
        <w:rPr>
          <w:rFonts w:cs="B Mitra"/>
          <w:sz w:val="28"/>
          <w:szCs w:val="28"/>
          <w:lang w:bidi="fa-IR"/>
        </w:rPr>
        <w:t>CRM</w:t>
      </w:r>
      <w:r w:rsidR="0016780A" w:rsidRPr="00907AC5">
        <w:rPr>
          <w:rFonts w:cs="B Mitra" w:hint="cs"/>
          <w:sz w:val="28"/>
          <w:szCs w:val="28"/>
          <w:rtl/>
          <w:lang w:bidi="fa-IR"/>
        </w:rPr>
        <w:t xml:space="preserve"> داشته باشد.</w:t>
      </w:r>
    </w:p>
    <w:p w:rsidR="0016780A" w:rsidRPr="00907AC5" w:rsidRDefault="0016780A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16780A" w:rsidRPr="00907AC5" w:rsidRDefault="0016780A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عوامل موفقیت توجه فزاینده ای در ادبیات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داشته است. بسیاری از انتشارات و محققان و حرفه ا</w:t>
      </w:r>
      <w:r w:rsidR="00DB7AB0">
        <w:rPr>
          <w:rFonts w:cs="B Mitra" w:hint="cs"/>
          <w:sz w:val="28"/>
          <w:szCs w:val="28"/>
          <w:rtl/>
          <w:lang w:bidi="fa-IR"/>
        </w:rPr>
        <w:t>ی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ها بر حوزه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توجه داشته اند. جدول 1 و 2 به طور خلاصه مطالعات قبلی روی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بیان می کندو</w:t>
      </w:r>
    </w:p>
    <w:p w:rsidR="0016780A" w:rsidRPr="00907AC5" w:rsidRDefault="0016780A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انتخاب عامل موفقیت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16780A" w:rsidRPr="00907AC5" w:rsidRDefault="0016780A" w:rsidP="00907AC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lastRenderedPageBreak/>
        <w:t xml:space="preserve">انتخاب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، برای حوزه این تحقیق بر اساس دو معیار بوده است: 1. درجه پذیرش برای این عوامل در ادبیات نشان دهنده درصد روی دادن عوامل درادبیات است. 2. ارتباط میان عوامل موفقیت و دلایل شکست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در جدول 3 آمده است. </w:t>
      </w:r>
    </w:p>
    <w:p w:rsidR="0016780A" w:rsidRPr="00907AC5" w:rsidRDefault="0016780A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متدولوژی</w:t>
      </w:r>
    </w:p>
    <w:p w:rsidR="0016780A" w:rsidRPr="00907AC5" w:rsidRDefault="0016780A" w:rsidP="00DB7AB0">
      <w:p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به منظور ایجاد چهارچوب ، محققان مرور گسترده ای بر ادبیات در حوزه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و بخصوص حوزه موفقیت و شکست 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در حوزه های بازاریابی و فناوری اطلاعات داشته اند. بر</w:t>
      </w:r>
      <w:r w:rsidR="00DB7AB0">
        <w:rPr>
          <w:rFonts w:cs="B Mitra" w:hint="cs"/>
          <w:sz w:val="28"/>
          <w:szCs w:val="28"/>
          <w:rtl/>
          <w:lang w:bidi="fa-IR"/>
        </w:rPr>
        <w:t xml:space="preserve"> اساس این ادبیات، عناصر چهارچوب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شناسایی شده و در این چهارچوب بکار گرفته می شوند. بنابراین ، انتخاب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در این مقاله شناسایی خواهد شد و بکار گرفته می شود. سپس ارتباط میان عوامل موفقیت و عناصر</w:t>
      </w:r>
      <w:r w:rsidRPr="00907AC5">
        <w:rPr>
          <w:rFonts w:cs="B Mitra"/>
          <w:sz w:val="28"/>
          <w:szCs w:val="28"/>
          <w:lang w:bidi="fa-IR"/>
        </w:rPr>
        <w:t xml:space="preserve"> 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مشخص می شود. از سوی دیگر، ارزی</w:t>
      </w:r>
      <w:r w:rsidR="00DB7AB0">
        <w:rPr>
          <w:rFonts w:cs="B Mitra" w:hint="cs"/>
          <w:sz w:val="28"/>
          <w:szCs w:val="28"/>
          <w:rtl/>
          <w:lang w:bidi="fa-IR"/>
        </w:rPr>
        <w:t>ا</w:t>
      </w:r>
      <w:r w:rsidRPr="00907AC5">
        <w:rPr>
          <w:rFonts w:cs="B Mitra" w:hint="cs"/>
          <w:sz w:val="28"/>
          <w:szCs w:val="28"/>
          <w:rtl/>
          <w:lang w:bidi="fa-IR"/>
        </w:rPr>
        <w:t>بی این چهارچوب بر اساس استفاده از متدولوژی مطالعه موردی است. انتخاب برای مطال</w:t>
      </w:r>
      <w:r w:rsidR="00DB7AB0">
        <w:rPr>
          <w:rFonts w:cs="B Mitra" w:hint="cs"/>
          <w:sz w:val="28"/>
          <w:szCs w:val="28"/>
          <w:rtl/>
          <w:lang w:bidi="fa-IR"/>
        </w:rPr>
        <w:t>ع</w:t>
      </w:r>
      <w:r w:rsidRPr="00907AC5">
        <w:rPr>
          <w:rFonts w:cs="B Mitra" w:hint="cs"/>
          <w:sz w:val="28"/>
          <w:szCs w:val="28"/>
          <w:rtl/>
          <w:lang w:bidi="fa-IR"/>
        </w:rPr>
        <w:t>ه موردی به عنوان متدولوژی بر اساس دلایل زیر است: توانایی این متدولوژی برای کمک به محقق در جه بررسی مساله در محیط واقعی ، حوزه گسترده کنترل بررسی کننده که رفتارهای واقعی دارد و درجه تمرکز بر رویدادهای فعلی و نه رویدادهای گذشته. بعلاوه طراحی مطالعه موردی بر اساس یک مطالعه موردی است که در دو شرکت مخابراتی در عربستان سعودی انجام شده است. برای اطمینان از کیفیت مدیریت نمونه موردی و جمع آوری اطلاعات ضروری، یک پروتکل مطالعه موردی بیان شده است که شامل بخش های زیر است: هدف از مطالعه، بررسی اهداف، مسائلی که باید پوشش داده شوند، شهرهای مطالعه موردی، منابع اطلاعات، طبقات سوالات، منابع بالقوه اطلاعات، و فرمت های روایت. اطلاعات با ا</w:t>
      </w:r>
      <w:r w:rsidR="00DB7AB0">
        <w:rPr>
          <w:rFonts w:cs="B Mitra" w:hint="cs"/>
          <w:sz w:val="28"/>
          <w:szCs w:val="28"/>
          <w:rtl/>
          <w:lang w:bidi="fa-IR"/>
        </w:rPr>
        <w:t>س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تفاده از مصاحبه ها، مشاهدات و مستندات و رکوردهای آرشیو شده بدست آمده اند. هشت فرد مورد مصاحبه قرار می گیرند ، چهار نفر از هر شرکت. انتخاب مصاحبه شونده بر اساس همراهی آنان در فرایند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است: اعضای مدیریت ارشد، اعضای کمیته/تیم کاری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، 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مدیر بازاریابی، و مدیر </w:t>
      </w:r>
      <w:r w:rsidR="00C728AB" w:rsidRPr="00907AC5">
        <w:rPr>
          <w:rFonts w:cs="B Mitra"/>
          <w:sz w:val="28"/>
          <w:szCs w:val="28"/>
          <w:lang w:bidi="fa-IR"/>
        </w:rPr>
        <w:t>IT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 از هر دو شرکت . مصاحبه ها نیمه ساختار مند طراحی شده است و سوالات به </w:t>
      </w:r>
      <w:r w:rsidR="00DB7AB0">
        <w:rPr>
          <w:rFonts w:cs="B Mitra" w:hint="cs"/>
          <w:sz w:val="28"/>
          <w:szCs w:val="28"/>
          <w:rtl/>
          <w:lang w:bidi="fa-IR"/>
        </w:rPr>
        <w:t>چ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هار طبقه تقسیم شده است: 1. سوالات فرایند اجرای </w:t>
      </w:r>
      <w:r w:rsidR="00C728AB" w:rsidRPr="00907AC5">
        <w:rPr>
          <w:rFonts w:cs="B Mitra"/>
          <w:sz w:val="28"/>
          <w:szCs w:val="28"/>
          <w:lang w:bidi="fa-IR"/>
        </w:rPr>
        <w:t>CRM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. </w:t>
      </w:r>
      <w:r w:rsidR="00C728AB" w:rsidRPr="00907AC5">
        <w:rPr>
          <w:rFonts w:cs="B Mitra"/>
          <w:sz w:val="28"/>
          <w:szCs w:val="28"/>
          <w:lang w:bidi="fa-IR"/>
        </w:rPr>
        <w:t>B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. سوالات روی عناصر </w:t>
      </w:r>
      <w:r w:rsidR="00C728AB" w:rsidRPr="00907AC5">
        <w:rPr>
          <w:rFonts w:cs="B Mitra"/>
          <w:sz w:val="28"/>
          <w:szCs w:val="28"/>
          <w:lang w:bidi="fa-IR"/>
        </w:rPr>
        <w:t>CRM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. </w:t>
      </w:r>
      <w:r w:rsidR="00C728AB" w:rsidRPr="00907AC5">
        <w:rPr>
          <w:rFonts w:cs="B Mitra"/>
          <w:sz w:val="28"/>
          <w:szCs w:val="28"/>
          <w:lang w:bidi="fa-IR"/>
        </w:rPr>
        <w:t>C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. سوالات روی عوامل موفقیت </w:t>
      </w:r>
      <w:r w:rsidR="00C728AB" w:rsidRPr="00907AC5">
        <w:rPr>
          <w:rFonts w:cs="B Mitra"/>
          <w:sz w:val="28"/>
          <w:szCs w:val="28"/>
          <w:lang w:bidi="fa-IR"/>
        </w:rPr>
        <w:t>CRM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 ،  و </w:t>
      </w:r>
      <w:r w:rsidR="00C728AB" w:rsidRPr="00907AC5">
        <w:rPr>
          <w:rFonts w:cs="B Mitra"/>
          <w:sz w:val="28"/>
          <w:szCs w:val="28"/>
          <w:lang w:bidi="fa-IR"/>
        </w:rPr>
        <w:t>D</w:t>
      </w:r>
      <w:r w:rsidR="00C728AB" w:rsidRPr="00907AC5">
        <w:rPr>
          <w:rFonts w:cs="B Mitra" w:hint="cs"/>
          <w:sz w:val="28"/>
          <w:szCs w:val="28"/>
          <w:rtl/>
          <w:lang w:bidi="fa-IR"/>
        </w:rPr>
        <w:t xml:space="preserve"> . سوالات روی شاخص های </w:t>
      </w:r>
      <w:r w:rsidR="00C728AB" w:rsidRPr="00907AC5">
        <w:rPr>
          <w:rFonts w:cs="B Mitra"/>
          <w:sz w:val="28"/>
          <w:szCs w:val="28"/>
          <w:lang w:bidi="fa-IR"/>
        </w:rPr>
        <w:t>CRM</w:t>
      </w:r>
    </w:p>
    <w:p w:rsidR="00C728AB" w:rsidRPr="00907AC5" w:rsidRDefault="00C728AB" w:rsidP="00907AC5">
      <w:pPr>
        <w:pStyle w:val="ListParagraph"/>
        <w:numPr>
          <w:ilvl w:val="1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ارتباط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عناصر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همانطور که جلوتر بیان شده است، عناصر اصلی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، افراد ، فناوری و فرایند هستند.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در همین عوامل قرار دارند. هدف از ارتباط میان عوامل موفقیت به عناصر شناسایی شده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اطمین</w:t>
      </w:r>
      <w:r w:rsidR="00DB7AB0">
        <w:rPr>
          <w:rFonts w:cs="B Mitra" w:hint="cs"/>
          <w:sz w:val="28"/>
          <w:szCs w:val="28"/>
          <w:rtl/>
          <w:lang w:bidi="fa-IR"/>
        </w:rPr>
        <w:t>ان از این است که هر عامل موفقیت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مستقیما مرتبط با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است. همچنین هدف از این امر ارائه مسیری شفاف برای مدیران در سطوح مختلف است تا این عوامل را در محدوده موجودیت ها و حوزه مسوولیت انطباق داده و حفظ کنند چون هیچ شواهدی در میان مطالعات عوامل موفقیت وجود ندارد که مرتبط با عملیاتی کردن و مدیریت این عوامل باشد. با این وجود هدف کمک به مدیران در </w:t>
      </w:r>
      <w:r w:rsidRPr="00907AC5">
        <w:rPr>
          <w:rFonts w:cs="B Mitra" w:hint="cs"/>
          <w:sz w:val="28"/>
          <w:szCs w:val="28"/>
          <w:rtl/>
          <w:lang w:bidi="fa-IR"/>
        </w:rPr>
        <w:lastRenderedPageBreak/>
        <w:t>کنترل این عوامل با داشتن چشم اندا</w:t>
      </w:r>
      <w:r w:rsidR="00DB7AB0">
        <w:rPr>
          <w:rFonts w:cs="B Mitra" w:hint="cs"/>
          <w:sz w:val="28"/>
          <w:szCs w:val="28"/>
          <w:rtl/>
          <w:lang w:bidi="fa-IR"/>
        </w:rPr>
        <w:t>ز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ی مشخص است. جدول 4 ارتباط میان عوامل موفقیت و عناصر اصلی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نشان می دهد.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ماهیتا به طور مستقیم یا غیر مستقیم مرتبط با عناصر هستند. برای ارتباط عوامل موفقیت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عناصرش، هر عامل باید تعریف شود که ماهیت این عوامل را در خصوص ارتباط شان را با عناصر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شناسایی کرده و در نظر داشته باشند که بیش از یک عنصر می تواند در این عامل نقش داشته باشد.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تعهد مدیریت ارشد: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اشتیاق مدیریت سطح بالا تمرکز دارد تا منابع کافی و لازم را بری فرایند پیاده سازی در اختیار قرار دهد.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استراتژی </w:t>
      </w:r>
      <w:r w:rsidRPr="00907AC5">
        <w:rPr>
          <w:rFonts w:cs="B Mitra"/>
          <w:sz w:val="28"/>
          <w:szCs w:val="28"/>
          <w:lang w:bidi="fa-IR"/>
        </w:rPr>
        <w:t>CRM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تعریف مشخصی از استراتژی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و همراستایی اش را استراتژی کلی سازمانی تمرکز دارد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مدیریت داده ها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کسب و تحلیل میزان و کیفیت مناسبی از اطلاعات روی مشتریان تمرکز دارد که به آنها کمک می کند تا نیازهای مشتریان را برآورده سازند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تغییر فرهنگ 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توانایی سازمان برای تغییر به سمت مشتری گرایی و در نظر گرفتن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عنوان یک فلسفه سازمانی که در سطح سازمان به اشتراتک گذاشته می شود.</w:t>
      </w:r>
    </w:p>
    <w:p w:rsidR="00C728AB" w:rsidRPr="00907AC5" w:rsidRDefault="00C728AB" w:rsidP="00907AC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طراحی مجدد ساختار/تغییر فرایند</w:t>
      </w:r>
    </w:p>
    <w:p w:rsidR="00C728AB" w:rsidRPr="00907AC5" w:rsidRDefault="00C728AB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توسعه تغییرات ضروری در ساختار سازمانی </w:t>
      </w:r>
      <w:r w:rsidR="00FE68F9" w:rsidRPr="00907AC5">
        <w:rPr>
          <w:rFonts w:cs="B Mitra" w:hint="cs"/>
          <w:sz w:val="28"/>
          <w:szCs w:val="28"/>
          <w:rtl/>
          <w:lang w:bidi="fa-IR"/>
        </w:rPr>
        <w:t xml:space="preserve">و فرایندهای مرتبط 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تاکید دارد </w:t>
      </w:r>
      <w:r w:rsidR="00FE68F9" w:rsidRPr="00907AC5">
        <w:rPr>
          <w:rFonts w:cs="B Mitra" w:hint="cs"/>
          <w:sz w:val="28"/>
          <w:szCs w:val="28"/>
          <w:rtl/>
          <w:lang w:bidi="fa-IR"/>
        </w:rPr>
        <w:t xml:space="preserve">تا سازگاری </w:t>
      </w:r>
      <w:r w:rsidR="00FE68F9" w:rsidRPr="00907AC5">
        <w:rPr>
          <w:rFonts w:cs="B Mitra"/>
          <w:sz w:val="28"/>
          <w:szCs w:val="28"/>
          <w:lang w:bidi="fa-IR"/>
        </w:rPr>
        <w:t xml:space="preserve">CRM </w:t>
      </w:r>
      <w:r w:rsidR="00FE68F9" w:rsidRPr="00907AC5">
        <w:rPr>
          <w:rFonts w:cs="B Mitra" w:hint="cs"/>
          <w:sz w:val="28"/>
          <w:szCs w:val="28"/>
          <w:rtl/>
          <w:lang w:bidi="fa-IR"/>
        </w:rPr>
        <w:t xml:space="preserve"> را به سلسله مراتب و روابط گزارش دهی متصل گرداند </w:t>
      </w:r>
    </w:p>
    <w:p w:rsidR="00FE68F9" w:rsidRPr="00907AC5" w:rsidRDefault="00FE68F9" w:rsidP="00907AC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سیستم های فناوری اطلاعات 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در دسترس بودن مدیریت منابع فنی تمرکز دارد همچون مدیریت انبار داده ها، قابلیتهای </w:t>
      </w:r>
      <w:r w:rsidRPr="00907AC5">
        <w:rPr>
          <w:rFonts w:cs="B Mitra"/>
          <w:sz w:val="28"/>
          <w:szCs w:val="28"/>
          <w:lang w:bidi="fa-IR"/>
        </w:rPr>
        <w:t>ERP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، تسهیلات اینترنتی، انتخاب نرم افزار و تنظیمات . </w:t>
      </w:r>
    </w:p>
    <w:p w:rsidR="00FE68F9" w:rsidRPr="00907AC5" w:rsidRDefault="00FE68F9" w:rsidP="00907AC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کارکنان با مهارت ، با انگیزه و آموزش دیده 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lastRenderedPageBreak/>
        <w:t>این عامل بر دستسرس بودن پرسنل با تجربه و یا صلاحیت و توانایی ارائه برنامه های آموزشی تمرکز دارد.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همراهی/مشاوره مشتری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این عامل بر مشاوره، تعامل، و ارتباط با مشتری از طریق ارتقا تعامل میان سازمان و مشتری تمرکز دارد.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نظارت، کنترل ، اندازه گیری و بازخورد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ایجاد و اجرای شاخص هایی برای پیاده سازی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و تاثیری که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روی عملکرد سازمانی می گذارد و نیز ارائه کانال های مناسبی برای کسب بازخورد تمرکز دارد تا فرایند یادگیری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برای بهبودهای مورد نیاز ارتقا یابد. </w:t>
      </w:r>
    </w:p>
    <w:p w:rsidR="00FE68F9" w:rsidRPr="00907AC5" w:rsidRDefault="00FE68F9" w:rsidP="00907AC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>یکپارچگی درون بخشی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عامل بر یکپارچگی دپارتمان ها و حوزه های مختلف سازمانی تمرکز دارد تا اهداف کلی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و اهداف اصلی سازمان و نیز اهداف دپارتمان ها را برآورده سازد</w:t>
      </w:r>
    </w:p>
    <w:p w:rsidR="00FE68F9" w:rsidRPr="00907AC5" w:rsidRDefault="00FE68F9" w:rsidP="00907AC5">
      <w:pPr>
        <w:pStyle w:val="ListParagraph"/>
        <w:numPr>
          <w:ilvl w:val="1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چهارچوب ارائه شده </w:t>
      </w:r>
    </w:p>
    <w:p w:rsidR="00FE68F9" w:rsidRPr="00907AC5" w:rsidRDefault="00FE68F9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تحقیق، چهارچوب مفهومی ارائه می دهد که </w:t>
      </w:r>
      <w:r w:rsidR="00DB7AB0">
        <w:rPr>
          <w:rFonts w:cs="B Mitra" w:hint="cs"/>
          <w:sz w:val="28"/>
          <w:szCs w:val="28"/>
          <w:rtl/>
          <w:lang w:bidi="fa-IR"/>
        </w:rPr>
        <w:t>ه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دف آن داشتن سهمی در اجرای موفقیت آمیز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بر اساس احساس مشترک، مطالعات قبلی و تجربیات است. این چهارچوب سه ساختار اصلی را یکپارچه می سازد؛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 مراحل اجرای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، عناصر اصلی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، و عوامل موفقیت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. این چهارچوب با مرحله پیش از اجرا شروع می شود، در جاییکه این سازمان باید پشتیبانی بالای مدیریت ارشد را برای اجرای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 بدست آورد قبل از اینکه در فرایند واقعی اجرا همراه شود. بر اساس کسب تعهد بدست آمده توسط مدیریت ارشد ،فرایند جلو می رود و آمادگی سازمان در خصوص قابلیتهای منابع انسانی، فنی در اجرای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 ارزیابی می شود. بنابراین ، استراتژی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، باید توسعه یافته، همراستا شود و به کارکنان ابلاغ شود. پیکان ها نشان دهنده جریان فرایند اجراست. بعلاوه استراتژی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، باید با اجرای پروژه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، وارد عمل شده و بر عوامل موفقیتی و عناصر آن در هر </w:t>
      </w:r>
      <w:r w:rsidR="007B0A99" w:rsidRPr="00907AC5">
        <w:rPr>
          <w:rFonts w:cs="B Mitra"/>
          <w:sz w:val="28"/>
          <w:szCs w:val="28"/>
          <w:lang w:bidi="fa-IR"/>
        </w:rPr>
        <w:t>CRM</w:t>
      </w:r>
      <w:r w:rsidR="007B0A99" w:rsidRPr="00907AC5">
        <w:rPr>
          <w:rFonts w:cs="B Mitra" w:hint="cs"/>
          <w:sz w:val="28"/>
          <w:szCs w:val="28"/>
          <w:rtl/>
          <w:lang w:bidi="fa-IR"/>
        </w:rPr>
        <w:t xml:space="preserve"> تاکید کند.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در نتیجه، اجرای هر عامل موفقیت باید اندازه گیری شود تا از اجرای موفقیت آمیز پروژه </w:t>
      </w:r>
      <w:r w:rsidR="005004AC" w:rsidRPr="00907AC5">
        <w:rPr>
          <w:rFonts w:cs="B Mitra"/>
          <w:sz w:val="28"/>
          <w:szCs w:val="28"/>
          <w:lang w:bidi="fa-IR"/>
        </w:rPr>
        <w:t>CRM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 اطمینان حاصل کرد. مرحله نهایی این چهارچوب بر اندازه گیری تاثیر اجرای </w:t>
      </w:r>
      <w:r w:rsidR="005004AC" w:rsidRPr="00907AC5">
        <w:rPr>
          <w:rFonts w:cs="B Mitra"/>
          <w:sz w:val="28"/>
          <w:szCs w:val="28"/>
          <w:lang w:bidi="fa-IR"/>
        </w:rPr>
        <w:t>CRM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 به صورت مالی و عملکرد بازاریابی تمرکز دارد  تا از درک اهداف استراتژی </w:t>
      </w:r>
      <w:r w:rsidR="005004AC" w:rsidRPr="00907AC5">
        <w:rPr>
          <w:rFonts w:cs="B Mitra"/>
          <w:sz w:val="28"/>
          <w:szCs w:val="28"/>
          <w:lang w:bidi="fa-IR"/>
        </w:rPr>
        <w:t>CRM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 اطمینان حاصل کرده و تاثیر سایر عوامل احتمالی بیرونی نیز ارزیابی شود. پیکان های رو به پایین نشان دهنده فرایند بازخورد و فرایند یادگیری اجرا است که بر اساس اندازه گیری عوامل موفقیت اجرای </w:t>
      </w:r>
      <w:r w:rsidR="005004AC" w:rsidRPr="00907AC5">
        <w:rPr>
          <w:rFonts w:cs="B Mitra"/>
          <w:sz w:val="28"/>
          <w:szCs w:val="28"/>
          <w:lang w:bidi="fa-IR"/>
        </w:rPr>
        <w:t>CRM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 و اندازه گیری عملکرد پروژه </w:t>
      </w:r>
      <w:r w:rsidR="005004AC" w:rsidRPr="00907AC5">
        <w:rPr>
          <w:rFonts w:cs="B Mitra"/>
          <w:sz w:val="28"/>
          <w:szCs w:val="28"/>
          <w:lang w:bidi="fa-IR"/>
        </w:rPr>
        <w:t>CRM</w:t>
      </w:r>
      <w:r w:rsidR="00DB7AB0">
        <w:rPr>
          <w:rFonts w:cs="B Mitra" w:hint="cs"/>
          <w:sz w:val="28"/>
          <w:szCs w:val="28"/>
          <w:rtl/>
          <w:lang w:bidi="fa-IR"/>
        </w:rPr>
        <w:t>،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 پس از اجرای ک</w:t>
      </w:r>
      <w:r w:rsidR="005F3769" w:rsidRPr="00907AC5">
        <w:rPr>
          <w:rFonts w:cs="B Mitra" w:hint="cs"/>
          <w:sz w:val="28"/>
          <w:szCs w:val="28"/>
          <w:rtl/>
          <w:lang w:bidi="fa-IR"/>
        </w:rPr>
        <w:t>امل ان به ص</w:t>
      </w:r>
      <w:r w:rsidR="005004AC" w:rsidRPr="00907AC5">
        <w:rPr>
          <w:rFonts w:cs="B Mitra" w:hint="cs"/>
          <w:sz w:val="28"/>
          <w:szCs w:val="28"/>
          <w:rtl/>
          <w:lang w:bidi="fa-IR"/>
        </w:rPr>
        <w:t xml:space="preserve">ورت یک فرایند مستمر است. </w:t>
      </w:r>
      <w:r w:rsidR="005F3769" w:rsidRPr="00907AC5">
        <w:rPr>
          <w:rFonts w:cs="B Mitra" w:hint="cs"/>
          <w:sz w:val="28"/>
          <w:szCs w:val="28"/>
          <w:rtl/>
          <w:lang w:bidi="fa-IR"/>
        </w:rPr>
        <w:t>سازمان می تواند از بازخوردهایی برای طراحی و ارزیابی مجدد فرایند اجرا استفاده کند. شکل 1 چهارچوب مفهومی ارائه شده را نشان می دهد:</w:t>
      </w:r>
    </w:p>
    <w:p w:rsidR="005F3769" w:rsidRPr="00907AC5" w:rsidRDefault="005F3769" w:rsidP="00907AC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lastRenderedPageBreak/>
        <w:t>نتیجه گیری</w:t>
      </w:r>
    </w:p>
    <w:p w:rsidR="005F3769" w:rsidRPr="00907AC5" w:rsidRDefault="005F3769" w:rsidP="0028681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این چهارچوب بر اساس یک مطالعه موردی در شرکت ها بدست آمده است؛ 1 و 2. انتخاب این دو شرکت بر اساس ویژگی هایشان بوده است که هر دو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پیاده سازی کرده اند و روی بازارهای مخابراتی تمرکزداشته اند. شرکت 1 ، پروژه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اش را در سال 2004انجام داد ولی در رسیدن به اهدافش شکست خورد، چرا که ارزیابی ضعیفی از الزامات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داشت  که نشان از عدم برسی نیازهای فاز اولیه بود. دردومین تلا</w:t>
      </w:r>
      <w:r w:rsidR="00DB7AB0">
        <w:rPr>
          <w:rFonts w:cs="B Mitra" w:hint="cs"/>
          <w:sz w:val="28"/>
          <w:szCs w:val="28"/>
          <w:rtl/>
          <w:lang w:bidi="fa-IR"/>
        </w:rPr>
        <w:t>ش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، شرکت 1 شروع به اجرای پیاده سازی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در سال 2006 کرد. این شرکت </w:t>
      </w:r>
      <w:r w:rsidR="00DB7AB0">
        <w:rPr>
          <w:rFonts w:cs="B Mitra" w:hint="cs"/>
          <w:sz w:val="28"/>
          <w:szCs w:val="28"/>
          <w:rtl/>
          <w:lang w:bidi="fa-IR"/>
        </w:rPr>
        <w:t>با کمک</w:t>
      </w:r>
      <w:r w:rsidR="00DB7AB0" w:rsidRPr="00907AC5">
        <w:rPr>
          <w:rFonts w:cs="B Mitra" w:hint="cs"/>
          <w:sz w:val="28"/>
          <w:szCs w:val="28"/>
          <w:rtl/>
          <w:lang w:bidi="fa-IR"/>
        </w:rPr>
        <w:t xml:space="preserve"> مشاوران یک شرکت با تجربه</w:t>
      </w:r>
      <w:r w:rsidR="00DB7AB0">
        <w:rPr>
          <w:rFonts w:cs="B Mitra" w:hint="cs"/>
          <w:sz w:val="28"/>
          <w:szCs w:val="28"/>
          <w:rtl/>
          <w:lang w:bidi="fa-IR"/>
        </w:rPr>
        <w:t>،</w:t>
      </w:r>
      <w:r w:rsidR="00DB7AB0" w:rsidRPr="00907AC5">
        <w:rPr>
          <w:rFonts w:cs="B Mitra" w:hint="cs"/>
          <w:sz w:val="28"/>
          <w:szCs w:val="28"/>
          <w:rtl/>
          <w:lang w:bidi="fa-IR"/>
        </w:rPr>
        <w:t xml:space="preserve"> 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ارزیابی دقیقی از الزامات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کرد و طراحی مجدد ساختار و تبیین استراتژی دقیقی را ارائه داد. بعلاوه این شرکت شروع به پیاده سازی فرایند با کسب تعهد مدیریت از طریق ایچاد کمیته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کرد که تحت نظرت مستقیم </w:t>
      </w:r>
      <w:r w:rsidRPr="00907AC5">
        <w:rPr>
          <w:rFonts w:cs="B Mitra"/>
          <w:sz w:val="28"/>
          <w:szCs w:val="28"/>
          <w:lang w:bidi="fa-IR"/>
        </w:rPr>
        <w:t>CEO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شرکت بود. بنابراین ، این شرکت استراتژی برای تغییر به سمت یک شرکت مشتری گرا توسعه داد</w:t>
      </w:r>
      <w:r w:rsidR="0028681B">
        <w:rPr>
          <w:rFonts w:cs="B Mitra" w:hint="cs"/>
          <w:sz w:val="28"/>
          <w:szCs w:val="28"/>
          <w:rtl/>
          <w:lang w:bidi="fa-IR"/>
        </w:rPr>
        <w:t>ه و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استراتژی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همراستا با استراتژی کلی سازمانی تبیین کرد. از سوی دیگر، برای شرکت دوم، برنامه ای برای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به عنوان بخشی از استراتژی عمومی در نظر گرفته شد.</w:t>
      </w:r>
      <w:r w:rsidR="00FB3562" w:rsidRPr="00907AC5">
        <w:rPr>
          <w:rFonts w:cs="B Mitra" w:hint="cs"/>
          <w:sz w:val="28"/>
          <w:szCs w:val="28"/>
          <w:rtl/>
          <w:lang w:bidi="fa-IR"/>
        </w:rPr>
        <w:t xml:space="preserve"> هر دو شرکت از پشتیبانی قابل توجهی از مرحله قبل از اجرا برخوردار بودند </w:t>
      </w:r>
    </w:p>
    <w:p w:rsidR="00FB3562" w:rsidRPr="00907AC5" w:rsidRDefault="00FB3562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با توجه به مراحل اجرایی، هر دو شرکت،  سه فاز از فرایند اجرا را دنبال کردند(قبل ، واقعی و پس از اجرا) و برنامه ای برای پیاده سازی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داشتند که راهنمایی برای پیاده سازی آنان در چهارچوب زمانی بود. بعلاوه، این نتایج وجود عناصر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را تعریف می کند که به شدت برای مدیریت پیاده سازی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مورد نیاز است و موجب مشخص شدن مسوولیتها می شود. با این وجود، اهمیت این عناصر در دو شرکت متفاوت است. </w:t>
      </w:r>
    </w:p>
    <w:p w:rsidR="00FB3562" w:rsidRPr="00907AC5" w:rsidRDefault="0069488D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حضور و مدیریت عوامل موفقیت برای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>، توسط هردو شرکت تایید شد. عوامل موفقیتی که توسط این مطالعه ارائه شده است توسط دو شرکت با سطوح مختلفی از تاکید شناسایی شده است. اگرچه عوامل موفق</w:t>
      </w:r>
      <w:r w:rsidR="0028681B">
        <w:rPr>
          <w:rFonts w:cs="B Mitra" w:hint="cs"/>
          <w:sz w:val="28"/>
          <w:szCs w:val="28"/>
          <w:rtl/>
          <w:lang w:bidi="fa-IR"/>
        </w:rPr>
        <w:t>ی</w:t>
      </w:r>
      <w:r w:rsidRPr="00907AC5">
        <w:rPr>
          <w:rFonts w:cs="B Mitra" w:hint="cs"/>
          <w:sz w:val="28"/>
          <w:szCs w:val="28"/>
          <w:rtl/>
          <w:lang w:bidi="fa-IR"/>
        </w:rPr>
        <w:t>ت در هر دو شرکت وجود داشته است، این عوامل به درستی و رسما شناسایی نشده اند. با این حال، شرکت 1 بر عوامل موفقیتی تاکید می کند که ماهیتا انسانی و سازمانی است و با مسائلی در خصوص فرایندها سروکار دارند که موجب مقاومت در برابر تغییر در کارکنان می شود. از سوی دیگر، شرکت 2 بر اهمیت این عوامل فناوری تاکید دارد</w:t>
      </w:r>
      <w:r w:rsidR="0028681B">
        <w:rPr>
          <w:rFonts w:cs="B Mitra" w:hint="cs"/>
          <w:sz w:val="28"/>
          <w:szCs w:val="28"/>
          <w:rtl/>
          <w:lang w:bidi="fa-IR"/>
        </w:rPr>
        <w:t>.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69488D" w:rsidRPr="00907AC5" w:rsidRDefault="0069488D" w:rsidP="00907AC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اندازه گیری عوامل موفقیت به طور کافی توسعه نیافته است در حالیکه ارزیابی عملکرد کلی در خصوص شاخص های مالی به شدت پشتیبانی می شود. </w:t>
      </w:r>
    </w:p>
    <w:p w:rsidR="00DC4213" w:rsidRPr="00907AC5" w:rsidRDefault="0069488D" w:rsidP="00C13AC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07AC5">
        <w:rPr>
          <w:rFonts w:cs="B Mitra" w:hint="cs"/>
          <w:sz w:val="28"/>
          <w:szCs w:val="28"/>
          <w:rtl/>
          <w:lang w:bidi="fa-IR"/>
        </w:rPr>
        <w:t xml:space="preserve">در کل، این چهارچوب نشان دهنده اجرای </w:t>
      </w:r>
      <w:r w:rsidR="0028681B">
        <w:rPr>
          <w:rFonts w:cs="B Mitra" w:hint="cs"/>
          <w:sz w:val="28"/>
          <w:szCs w:val="28"/>
          <w:rtl/>
          <w:lang w:bidi="fa-IR"/>
        </w:rPr>
        <w:t>امکانپذیر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است و رهنمود مفیدی برای موفقیت و اجرای پروژه های </w:t>
      </w:r>
      <w:r w:rsidRPr="00907AC5">
        <w:rPr>
          <w:rFonts w:cs="B Mitra"/>
          <w:sz w:val="28"/>
          <w:szCs w:val="28"/>
          <w:lang w:bidi="fa-IR"/>
        </w:rPr>
        <w:t>CRM</w:t>
      </w:r>
      <w:r w:rsidR="0028681B">
        <w:rPr>
          <w:rFonts w:cs="B Mitra" w:hint="cs"/>
          <w:sz w:val="28"/>
          <w:szCs w:val="28"/>
          <w:rtl/>
          <w:lang w:bidi="fa-IR"/>
        </w:rPr>
        <w:t xml:space="preserve"> است. سایر عوامل چ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ون تاثیر فرهنگی روی اجرای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 xml:space="preserve"> ، بخصوص عناصر انسانی </w:t>
      </w:r>
      <w:r w:rsidRPr="00907AC5">
        <w:rPr>
          <w:rFonts w:cs="B Mitra"/>
          <w:sz w:val="28"/>
          <w:szCs w:val="28"/>
          <w:lang w:bidi="fa-IR"/>
        </w:rPr>
        <w:t>CRM</w:t>
      </w:r>
      <w:r w:rsidRPr="00907AC5">
        <w:rPr>
          <w:rFonts w:cs="B Mitra" w:hint="cs"/>
          <w:sz w:val="28"/>
          <w:szCs w:val="28"/>
          <w:rtl/>
          <w:lang w:bidi="fa-IR"/>
        </w:rPr>
        <w:t>، تاثیر مهمی روی فرایند اجرا دارد چنین عواملی نیازمند بررسی بیشتر بخصوص در کشورهای در حال توسعه دارد</w:t>
      </w:r>
      <w:r w:rsidR="0028681B">
        <w:rPr>
          <w:rFonts w:cs="B Mitra" w:hint="cs"/>
          <w:sz w:val="28"/>
          <w:szCs w:val="28"/>
          <w:rtl/>
          <w:lang w:bidi="fa-IR"/>
        </w:rPr>
        <w:t>.</w:t>
      </w:r>
    </w:p>
    <w:sectPr w:rsidR="00DC4213" w:rsidRPr="00907AC5" w:rsidSect="00B1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AE3"/>
    <w:multiLevelType w:val="hybridMultilevel"/>
    <w:tmpl w:val="1A9C35FA"/>
    <w:lvl w:ilvl="0" w:tplc="30DA97A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1090"/>
    <w:multiLevelType w:val="multilevel"/>
    <w:tmpl w:val="3A147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140F6"/>
    <w:rsid w:val="0000388D"/>
    <w:rsid w:val="00021CAB"/>
    <w:rsid w:val="00027BA1"/>
    <w:rsid w:val="000323EE"/>
    <w:rsid w:val="00032A0D"/>
    <w:rsid w:val="000523F8"/>
    <w:rsid w:val="00054104"/>
    <w:rsid w:val="000545A2"/>
    <w:rsid w:val="000572B0"/>
    <w:rsid w:val="000574F4"/>
    <w:rsid w:val="00074936"/>
    <w:rsid w:val="000808EF"/>
    <w:rsid w:val="000950C2"/>
    <w:rsid w:val="00095DB7"/>
    <w:rsid w:val="000B12CA"/>
    <w:rsid w:val="000D33DA"/>
    <w:rsid w:val="000D37F9"/>
    <w:rsid w:val="000E0CBA"/>
    <w:rsid w:val="000E59B2"/>
    <w:rsid w:val="000F4AF2"/>
    <w:rsid w:val="0010031C"/>
    <w:rsid w:val="00104B1C"/>
    <w:rsid w:val="00105AF8"/>
    <w:rsid w:val="0011487B"/>
    <w:rsid w:val="00115828"/>
    <w:rsid w:val="00121B24"/>
    <w:rsid w:val="00121F0E"/>
    <w:rsid w:val="00140E54"/>
    <w:rsid w:val="0016326F"/>
    <w:rsid w:val="00167502"/>
    <w:rsid w:val="0016780A"/>
    <w:rsid w:val="001964D8"/>
    <w:rsid w:val="00196593"/>
    <w:rsid w:val="00197DDC"/>
    <w:rsid w:val="001A0CB0"/>
    <w:rsid w:val="001A1E50"/>
    <w:rsid w:val="001C489D"/>
    <w:rsid w:val="001D0CEF"/>
    <w:rsid w:val="001D4EB6"/>
    <w:rsid w:val="001E019C"/>
    <w:rsid w:val="001E4877"/>
    <w:rsid w:val="001F1C2C"/>
    <w:rsid w:val="001F4B74"/>
    <w:rsid w:val="00200021"/>
    <w:rsid w:val="0020029A"/>
    <w:rsid w:val="0021280A"/>
    <w:rsid w:val="00215649"/>
    <w:rsid w:val="00244B9D"/>
    <w:rsid w:val="00253FAF"/>
    <w:rsid w:val="002568C1"/>
    <w:rsid w:val="00263553"/>
    <w:rsid w:val="00263A54"/>
    <w:rsid w:val="0026686A"/>
    <w:rsid w:val="002831BA"/>
    <w:rsid w:val="0028681B"/>
    <w:rsid w:val="00286BC1"/>
    <w:rsid w:val="0029363E"/>
    <w:rsid w:val="00296BAA"/>
    <w:rsid w:val="002A7462"/>
    <w:rsid w:val="002B3B27"/>
    <w:rsid w:val="002C675D"/>
    <w:rsid w:val="002D524F"/>
    <w:rsid w:val="002D6AA1"/>
    <w:rsid w:val="002D7C0A"/>
    <w:rsid w:val="002F134F"/>
    <w:rsid w:val="00301285"/>
    <w:rsid w:val="00303612"/>
    <w:rsid w:val="00311FB5"/>
    <w:rsid w:val="00317CE9"/>
    <w:rsid w:val="0033013F"/>
    <w:rsid w:val="0034131F"/>
    <w:rsid w:val="003447CF"/>
    <w:rsid w:val="003539BA"/>
    <w:rsid w:val="00355A0E"/>
    <w:rsid w:val="00371505"/>
    <w:rsid w:val="00372CD7"/>
    <w:rsid w:val="0038145C"/>
    <w:rsid w:val="00386964"/>
    <w:rsid w:val="0039155D"/>
    <w:rsid w:val="00391FB6"/>
    <w:rsid w:val="003969E1"/>
    <w:rsid w:val="003A4D66"/>
    <w:rsid w:val="003A6D88"/>
    <w:rsid w:val="003B3101"/>
    <w:rsid w:val="003B7837"/>
    <w:rsid w:val="003C585B"/>
    <w:rsid w:val="003D592C"/>
    <w:rsid w:val="003D59D5"/>
    <w:rsid w:val="003E4A31"/>
    <w:rsid w:val="003E5E78"/>
    <w:rsid w:val="003F07BB"/>
    <w:rsid w:val="00402907"/>
    <w:rsid w:val="00406A91"/>
    <w:rsid w:val="00410222"/>
    <w:rsid w:val="0041142C"/>
    <w:rsid w:val="004202DC"/>
    <w:rsid w:val="004379E5"/>
    <w:rsid w:val="00440B0D"/>
    <w:rsid w:val="004450A3"/>
    <w:rsid w:val="00447370"/>
    <w:rsid w:val="00455B08"/>
    <w:rsid w:val="0048680F"/>
    <w:rsid w:val="00491621"/>
    <w:rsid w:val="00491EEF"/>
    <w:rsid w:val="00494F6D"/>
    <w:rsid w:val="00497500"/>
    <w:rsid w:val="004A0A19"/>
    <w:rsid w:val="004A6B6C"/>
    <w:rsid w:val="004B0C31"/>
    <w:rsid w:val="004C1053"/>
    <w:rsid w:val="004C4944"/>
    <w:rsid w:val="004C6A2A"/>
    <w:rsid w:val="004D2AE4"/>
    <w:rsid w:val="004E3DAE"/>
    <w:rsid w:val="004E4400"/>
    <w:rsid w:val="004E6C0E"/>
    <w:rsid w:val="004F06B5"/>
    <w:rsid w:val="004F1E46"/>
    <w:rsid w:val="004F4DC3"/>
    <w:rsid w:val="005004AC"/>
    <w:rsid w:val="005029F7"/>
    <w:rsid w:val="00514493"/>
    <w:rsid w:val="00525BE2"/>
    <w:rsid w:val="00525C84"/>
    <w:rsid w:val="00531818"/>
    <w:rsid w:val="005460CF"/>
    <w:rsid w:val="00547C73"/>
    <w:rsid w:val="00550C26"/>
    <w:rsid w:val="00553CC3"/>
    <w:rsid w:val="0055489E"/>
    <w:rsid w:val="005615C6"/>
    <w:rsid w:val="0056311B"/>
    <w:rsid w:val="00563E23"/>
    <w:rsid w:val="00563E4F"/>
    <w:rsid w:val="0057279D"/>
    <w:rsid w:val="00577D3A"/>
    <w:rsid w:val="00584EFC"/>
    <w:rsid w:val="00593488"/>
    <w:rsid w:val="00596B72"/>
    <w:rsid w:val="005A3517"/>
    <w:rsid w:val="005A44C5"/>
    <w:rsid w:val="005A57F7"/>
    <w:rsid w:val="005A65CE"/>
    <w:rsid w:val="005B19A3"/>
    <w:rsid w:val="005B756E"/>
    <w:rsid w:val="005C10F3"/>
    <w:rsid w:val="005C1829"/>
    <w:rsid w:val="005C6473"/>
    <w:rsid w:val="005E3A12"/>
    <w:rsid w:val="005F3769"/>
    <w:rsid w:val="005F40F5"/>
    <w:rsid w:val="005F54D9"/>
    <w:rsid w:val="006009CC"/>
    <w:rsid w:val="00606273"/>
    <w:rsid w:val="0063035B"/>
    <w:rsid w:val="006309E4"/>
    <w:rsid w:val="00636AAB"/>
    <w:rsid w:val="006467CF"/>
    <w:rsid w:val="00650A9D"/>
    <w:rsid w:val="00651571"/>
    <w:rsid w:val="00651E4C"/>
    <w:rsid w:val="006522A2"/>
    <w:rsid w:val="00653D36"/>
    <w:rsid w:val="0066235D"/>
    <w:rsid w:val="0067004C"/>
    <w:rsid w:val="00680FE0"/>
    <w:rsid w:val="00683B99"/>
    <w:rsid w:val="00685952"/>
    <w:rsid w:val="00687985"/>
    <w:rsid w:val="00693659"/>
    <w:rsid w:val="00693CAB"/>
    <w:rsid w:val="0069488D"/>
    <w:rsid w:val="00696DCA"/>
    <w:rsid w:val="006A28D3"/>
    <w:rsid w:val="006A30D1"/>
    <w:rsid w:val="006A7788"/>
    <w:rsid w:val="006B06B3"/>
    <w:rsid w:val="006C04AC"/>
    <w:rsid w:val="006C7B26"/>
    <w:rsid w:val="006D033C"/>
    <w:rsid w:val="006D195E"/>
    <w:rsid w:val="006D42C9"/>
    <w:rsid w:val="006D4794"/>
    <w:rsid w:val="006E2DFD"/>
    <w:rsid w:val="006E371A"/>
    <w:rsid w:val="006E42FF"/>
    <w:rsid w:val="006E4EBD"/>
    <w:rsid w:val="006E5CF5"/>
    <w:rsid w:val="006F5BDF"/>
    <w:rsid w:val="00712D04"/>
    <w:rsid w:val="00733879"/>
    <w:rsid w:val="007359AB"/>
    <w:rsid w:val="0076228F"/>
    <w:rsid w:val="007658CD"/>
    <w:rsid w:val="007721E0"/>
    <w:rsid w:val="0077550A"/>
    <w:rsid w:val="0077647F"/>
    <w:rsid w:val="00781627"/>
    <w:rsid w:val="00785BCC"/>
    <w:rsid w:val="007876AE"/>
    <w:rsid w:val="00792B1E"/>
    <w:rsid w:val="007932B0"/>
    <w:rsid w:val="00797877"/>
    <w:rsid w:val="00797D30"/>
    <w:rsid w:val="007B0A99"/>
    <w:rsid w:val="007F0829"/>
    <w:rsid w:val="007F525F"/>
    <w:rsid w:val="00800006"/>
    <w:rsid w:val="00803277"/>
    <w:rsid w:val="00803C95"/>
    <w:rsid w:val="00814B5E"/>
    <w:rsid w:val="0082113E"/>
    <w:rsid w:val="00825DDD"/>
    <w:rsid w:val="008277EF"/>
    <w:rsid w:val="00827C24"/>
    <w:rsid w:val="00827DB9"/>
    <w:rsid w:val="0083065D"/>
    <w:rsid w:val="00840D23"/>
    <w:rsid w:val="0084106E"/>
    <w:rsid w:val="00845631"/>
    <w:rsid w:val="00851524"/>
    <w:rsid w:val="008526DD"/>
    <w:rsid w:val="00862B21"/>
    <w:rsid w:val="008741DF"/>
    <w:rsid w:val="008839F1"/>
    <w:rsid w:val="00885F6B"/>
    <w:rsid w:val="00890993"/>
    <w:rsid w:val="00897162"/>
    <w:rsid w:val="008C07EB"/>
    <w:rsid w:val="008C2013"/>
    <w:rsid w:val="008C568A"/>
    <w:rsid w:val="008D08B4"/>
    <w:rsid w:val="008F0ACC"/>
    <w:rsid w:val="008F4278"/>
    <w:rsid w:val="00901DEE"/>
    <w:rsid w:val="00905152"/>
    <w:rsid w:val="009072C6"/>
    <w:rsid w:val="00907AC5"/>
    <w:rsid w:val="00911850"/>
    <w:rsid w:val="00917DF7"/>
    <w:rsid w:val="0092053F"/>
    <w:rsid w:val="00923987"/>
    <w:rsid w:val="009267CD"/>
    <w:rsid w:val="0093250D"/>
    <w:rsid w:val="009412DB"/>
    <w:rsid w:val="00941705"/>
    <w:rsid w:val="00943BE6"/>
    <w:rsid w:val="009473A7"/>
    <w:rsid w:val="009519C4"/>
    <w:rsid w:val="009633F9"/>
    <w:rsid w:val="009771E2"/>
    <w:rsid w:val="00977A96"/>
    <w:rsid w:val="009851D8"/>
    <w:rsid w:val="00986F91"/>
    <w:rsid w:val="0099111A"/>
    <w:rsid w:val="00991362"/>
    <w:rsid w:val="009935F8"/>
    <w:rsid w:val="00995D95"/>
    <w:rsid w:val="009A3A82"/>
    <w:rsid w:val="009B41BA"/>
    <w:rsid w:val="009B622F"/>
    <w:rsid w:val="009B6727"/>
    <w:rsid w:val="009C1C5A"/>
    <w:rsid w:val="009C576D"/>
    <w:rsid w:val="009E3904"/>
    <w:rsid w:val="009E4289"/>
    <w:rsid w:val="009E5FD6"/>
    <w:rsid w:val="00A028FD"/>
    <w:rsid w:val="00A05CE6"/>
    <w:rsid w:val="00A212C7"/>
    <w:rsid w:val="00A25D87"/>
    <w:rsid w:val="00A27A6D"/>
    <w:rsid w:val="00A36236"/>
    <w:rsid w:val="00A4390E"/>
    <w:rsid w:val="00A44577"/>
    <w:rsid w:val="00A52CBD"/>
    <w:rsid w:val="00A676FE"/>
    <w:rsid w:val="00A74AB5"/>
    <w:rsid w:val="00A9107F"/>
    <w:rsid w:val="00A94F89"/>
    <w:rsid w:val="00AA4FF6"/>
    <w:rsid w:val="00AB6566"/>
    <w:rsid w:val="00AB6FEE"/>
    <w:rsid w:val="00AD4C5D"/>
    <w:rsid w:val="00AE03DA"/>
    <w:rsid w:val="00AE1A7C"/>
    <w:rsid w:val="00AF7843"/>
    <w:rsid w:val="00B0397E"/>
    <w:rsid w:val="00B0517D"/>
    <w:rsid w:val="00B111DA"/>
    <w:rsid w:val="00B17ED6"/>
    <w:rsid w:val="00B27C9D"/>
    <w:rsid w:val="00B34CF8"/>
    <w:rsid w:val="00B37A61"/>
    <w:rsid w:val="00B448E0"/>
    <w:rsid w:val="00B45898"/>
    <w:rsid w:val="00B63C1A"/>
    <w:rsid w:val="00B674EF"/>
    <w:rsid w:val="00B742D1"/>
    <w:rsid w:val="00B7674D"/>
    <w:rsid w:val="00B819ED"/>
    <w:rsid w:val="00B82DB5"/>
    <w:rsid w:val="00B84DF2"/>
    <w:rsid w:val="00B90339"/>
    <w:rsid w:val="00B929F4"/>
    <w:rsid w:val="00B959B0"/>
    <w:rsid w:val="00BA57CD"/>
    <w:rsid w:val="00BC1C02"/>
    <w:rsid w:val="00BC264B"/>
    <w:rsid w:val="00BC40F7"/>
    <w:rsid w:val="00BE2525"/>
    <w:rsid w:val="00BF35A6"/>
    <w:rsid w:val="00BF3798"/>
    <w:rsid w:val="00BF48A9"/>
    <w:rsid w:val="00BF4D13"/>
    <w:rsid w:val="00BF7DDC"/>
    <w:rsid w:val="00C02730"/>
    <w:rsid w:val="00C05FFC"/>
    <w:rsid w:val="00C13AC1"/>
    <w:rsid w:val="00C14D93"/>
    <w:rsid w:val="00C3028C"/>
    <w:rsid w:val="00C3365A"/>
    <w:rsid w:val="00C51048"/>
    <w:rsid w:val="00C523A8"/>
    <w:rsid w:val="00C5698B"/>
    <w:rsid w:val="00C728AB"/>
    <w:rsid w:val="00C804C1"/>
    <w:rsid w:val="00C92DC9"/>
    <w:rsid w:val="00C93B13"/>
    <w:rsid w:val="00CA60F4"/>
    <w:rsid w:val="00CB4410"/>
    <w:rsid w:val="00CC5418"/>
    <w:rsid w:val="00CD64E1"/>
    <w:rsid w:val="00CE26B8"/>
    <w:rsid w:val="00CE28BF"/>
    <w:rsid w:val="00CF098A"/>
    <w:rsid w:val="00CF52A7"/>
    <w:rsid w:val="00CF7D0C"/>
    <w:rsid w:val="00D01150"/>
    <w:rsid w:val="00D04A08"/>
    <w:rsid w:val="00D079C3"/>
    <w:rsid w:val="00D20C08"/>
    <w:rsid w:val="00D35F42"/>
    <w:rsid w:val="00D416D3"/>
    <w:rsid w:val="00D510FD"/>
    <w:rsid w:val="00D609E4"/>
    <w:rsid w:val="00D60A62"/>
    <w:rsid w:val="00D62E41"/>
    <w:rsid w:val="00D65FF9"/>
    <w:rsid w:val="00D74A00"/>
    <w:rsid w:val="00D77777"/>
    <w:rsid w:val="00D9135B"/>
    <w:rsid w:val="00DA6F74"/>
    <w:rsid w:val="00DB1825"/>
    <w:rsid w:val="00DB7AB0"/>
    <w:rsid w:val="00DC2414"/>
    <w:rsid w:val="00DC4213"/>
    <w:rsid w:val="00DC589E"/>
    <w:rsid w:val="00DD6057"/>
    <w:rsid w:val="00DE545A"/>
    <w:rsid w:val="00DF498D"/>
    <w:rsid w:val="00E033E6"/>
    <w:rsid w:val="00E05877"/>
    <w:rsid w:val="00E13F99"/>
    <w:rsid w:val="00E140F6"/>
    <w:rsid w:val="00E24636"/>
    <w:rsid w:val="00E24B95"/>
    <w:rsid w:val="00E3474D"/>
    <w:rsid w:val="00E37CD1"/>
    <w:rsid w:val="00E4411A"/>
    <w:rsid w:val="00E474BC"/>
    <w:rsid w:val="00E5011D"/>
    <w:rsid w:val="00E50E6A"/>
    <w:rsid w:val="00E5564B"/>
    <w:rsid w:val="00E62689"/>
    <w:rsid w:val="00E6628F"/>
    <w:rsid w:val="00E73C1B"/>
    <w:rsid w:val="00E74FB4"/>
    <w:rsid w:val="00E83392"/>
    <w:rsid w:val="00E91D81"/>
    <w:rsid w:val="00E97F8C"/>
    <w:rsid w:val="00EA31F0"/>
    <w:rsid w:val="00EA6C45"/>
    <w:rsid w:val="00EB5640"/>
    <w:rsid w:val="00ED31E4"/>
    <w:rsid w:val="00ED4ACF"/>
    <w:rsid w:val="00EE4AF1"/>
    <w:rsid w:val="00EE5767"/>
    <w:rsid w:val="00EF02AC"/>
    <w:rsid w:val="00EF12B7"/>
    <w:rsid w:val="00EF1310"/>
    <w:rsid w:val="00EF36B0"/>
    <w:rsid w:val="00F04BDD"/>
    <w:rsid w:val="00F07317"/>
    <w:rsid w:val="00F231CD"/>
    <w:rsid w:val="00F27F24"/>
    <w:rsid w:val="00F3692E"/>
    <w:rsid w:val="00F41F14"/>
    <w:rsid w:val="00F433E7"/>
    <w:rsid w:val="00F43C36"/>
    <w:rsid w:val="00F62C15"/>
    <w:rsid w:val="00F768CA"/>
    <w:rsid w:val="00F80773"/>
    <w:rsid w:val="00F83A31"/>
    <w:rsid w:val="00F866B1"/>
    <w:rsid w:val="00F90BE7"/>
    <w:rsid w:val="00F949D7"/>
    <w:rsid w:val="00FA2F02"/>
    <w:rsid w:val="00FA79C1"/>
    <w:rsid w:val="00FB3562"/>
    <w:rsid w:val="00FB3AB0"/>
    <w:rsid w:val="00FB7061"/>
    <w:rsid w:val="00FC551A"/>
    <w:rsid w:val="00FE1DBE"/>
    <w:rsid w:val="00FE68F9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3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ndo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abbas</cp:lastModifiedBy>
  <cp:revision>18</cp:revision>
  <dcterms:created xsi:type="dcterms:W3CDTF">2013-06-01T15:35:00Z</dcterms:created>
  <dcterms:modified xsi:type="dcterms:W3CDTF">2015-11-22T20:03:00Z</dcterms:modified>
</cp:coreProperties>
</file>